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6356"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2F25A1CD"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51BCFADB"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59F0850A"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7B2CB688"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7D6380CE"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6D515359"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63F7688D"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2572E6BB"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440A50ED"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5ACF6864"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61E4AB6D"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1C917268"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12DEB249"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046A5E55"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7FB1A51D"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5D183940"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055945DD"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4CD9DB31"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18CBB1FC"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5977CDC3"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641D9B0A" w14:textId="77777777"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2FC48B56" w14:textId="77777777" w:rsidR="003654D0" w:rsidRDefault="003654D0" w:rsidP="00AD7CAC">
      <w:pPr>
        <w:keepLines w:val="0"/>
        <w:suppressAutoHyphens w:val="0"/>
        <w:spacing w:after="0" w:line="284" w:lineRule="exact"/>
        <w:jc w:val="left"/>
        <w:rPr>
          <w:snapToGrid w:val="0"/>
          <w:color w:val="00427C"/>
          <w:w w:val="105"/>
          <w:sz w:val="24"/>
          <w:szCs w:val="24"/>
          <w:lang w:eastAsia="nl-NL" w:bidi="nl-NL"/>
        </w:rPr>
      </w:pPr>
    </w:p>
    <w:p w14:paraId="161A04EC" w14:textId="77777777" w:rsidR="006F47D1" w:rsidRPr="002A7B19" w:rsidRDefault="006F47D1" w:rsidP="00AD7CAC">
      <w:pPr>
        <w:jc w:val="left"/>
        <w:rPr>
          <w:b/>
          <w:bCs/>
          <w:color w:val="00427C"/>
          <w:szCs w:val="18"/>
        </w:rPr>
      </w:pPr>
      <w:r w:rsidRPr="002A7B19">
        <w:rPr>
          <w:b/>
          <w:bCs/>
          <w:color w:val="00427C"/>
          <w:szCs w:val="18"/>
        </w:rPr>
        <w:t>Colofon</w:t>
      </w:r>
    </w:p>
    <w:p w14:paraId="1DC143DA" w14:textId="69D2AFD2" w:rsidR="006F47D1" w:rsidRPr="00EB20DF" w:rsidRDefault="006F47D1" w:rsidP="00AD7CAC">
      <w:pPr>
        <w:jc w:val="left"/>
        <w:rPr>
          <w:color w:val="00427C"/>
          <w:szCs w:val="18"/>
        </w:rPr>
      </w:pPr>
      <w:r w:rsidRPr="00EB20DF">
        <w:rPr>
          <w:color w:val="00427C"/>
          <w:szCs w:val="18"/>
        </w:rPr>
        <w:t>© december 2021, Aedes vereniging van woningcorporaties Den Haag</w:t>
      </w:r>
    </w:p>
    <w:p w14:paraId="3F9F0F96" w14:textId="3873FD50" w:rsidR="006F47D1" w:rsidRPr="00EB20DF" w:rsidRDefault="002A7B19" w:rsidP="00AD7CAC">
      <w:pPr>
        <w:jc w:val="left"/>
        <w:rPr>
          <w:b/>
          <w:color w:val="00427C"/>
          <w:szCs w:val="18"/>
        </w:rPr>
      </w:pPr>
      <w:r>
        <w:rPr>
          <w:color w:val="00427C"/>
          <w:szCs w:val="18"/>
        </w:rPr>
        <w:br/>
      </w:r>
      <w:r w:rsidR="006F47D1" w:rsidRPr="00EB20DF">
        <w:rPr>
          <w:b/>
          <w:color w:val="00427C"/>
          <w:szCs w:val="18"/>
        </w:rPr>
        <w:t xml:space="preserve">Redactie en vormgeving: </w:t>
      </w:r>
    </w:p>
    <w:p w14:paraId="5425C8D4" w14:textId="77777777" w:rsidR="006F47D1" w:rsidRPr="00EB20DF" w:rsidRDefault="006F47D1" w:rsidP="00AD7CAC">
      <w:pPr>
        <w:jc w:val="left"/>
        <w:rPr>
          <w:color w:val="00427C"/>
          <w:szCs w:val="18"/>
        </w:rPr>
      </w:pPr>
      <w:r w:rsidRPr="00EB20DF">
        <w:rPr>
          <w:color w:val="00427C"/>
          <w:szCs w:val="18"/>
        </w:rPr>
        <w:t>Aedes vereniging van woningcorporaties</w:t>
      </w:r>
    </w:p>
    <w:p w14:paraId="4A93156D" w14:textId="1F5FB2D9" w:rsidR="006F47D1" w:rsidRPr="00EB20DF" w:rsidRDefault="002A7B19" w:rsidP="00AD7CAC">
      <w:pPr>
        <w:jc w:val="left"/>
        <w:rPr>
          <w:b/>
          <w:bCs/>
          <w:color w:val="00427C"/>
          <w:szCs w:val="18"/>
        </w:rPr>
      </w:pPr>
      <w:r>
        <w:rPr>
          <w:color w:val="00427C"/>
          <w:szCs w:val="18"/>
        </w:rPr>
        <w:br/>
      </w:r>
      <w:r w:rsidR="006F47D1" w:rsidRPr="00EB20DF">
        <w:rPr>
          <w:b/>
          <w:bCs/>
          <w:color w:val="00427C"/>
          <w:szCs w:val="18"/>
        </w:rPr>
        <w:t>Contact en meer informatie:</w:t>
      </w:r>
    </w:p>
    <w:p w14:paraId="1A16A20D" w14:textId="6A0014A1" w:rsidR="006F47D1" w:rsidRPr="00B62944" w:rsidRDefault="006F47D1" w:rsidP="00B62944">
      <w:pPr>
        <w:jc w:val="left"/>
        <w:rPr>
          <w:color w:val="00427C"/>
          <w:szCs w:val="18"/>
        </w:rPr>
      </w:pPr>
      <w:r w:rsidRPr="00EB20DF">
        <w:rPr>
          <w:color w:val="00427C"/>
          <w:szCs w:val="18"/>
        </w:rPr>
        <w:t xml:space="preserve">Gaby van der Peijl, adviseur opdrachtgeverschap &amp; inkoop, </w:t>
      </w:r>
      <w:hyperlink r:id="rId11" w:history="1">
        <w:r w:rsidRPr="00EB20DF">
          <w:rPr>
            <w:rStyle w:val="Hyperlink"/>
            <w:rFonts w:eastAsiaTheme="majorEastAsia"/>
            <w:color w:val="00427C"/>
            <w:szCs w:val="18"/>
          </w:rPr>
          <w:t>g.vanderpeijl@aedes.nl</w:t>
        </w:r>
      </w:hyperlink>
      <w:r w:rsidRPr="00EB20DF">
        <w:rPr>
          <w:color w:val="00427C"/>
          <w:szCs w:val="18"/>
        </w:rPr>
        <w:t>, 06 351 124 59</w:t>
      </w:r>
    </w:p>
    <w:p w14:paraId="2402CBC4" w14:textId="7B5C118B" w:rsidR="00C067BA" w:rsidRPr="00155C00" w:rsidRDefault="00C067BA" w:rsidP="00AD7CAC">
      <w:pPr>
        <w:keepLines w:val="0"/>
        <w:suppressAutoHyphens w:val="0"/>
        <w:spacing w:after="0" w:line="284" w:lineRule="exact"/>
        <w:jc w:val="left"/>
        <w:rPr>
          <w:snapToGrid w:val="0"/>
          <w:color w:val="00427C"/>
          <w:w w:val="105"/>
          <w:sz w:val="16"/>
          <w:szCs w:val="16"/>
          <w:lang w:eastAsia="nl-NL" w:bidi="nl-NL"/>
        </w:rPr>
      </w:pPr>
    </w:p>
    <w:p w14:paraId="19FA70BD" w14:textId="77777777" w:rsidR="00A72C8D" w:rsidRDefault="00A72C8D" w:rsidP="00AD7CAC">
      <w:pPr>
        <w:keepLines w:val="0"/>
        <w:suppressAutoHyphens w:val="0"/>
        <w:spacing w:after="160" w:line="259" w:lineRule="auto"/>
        <w:jc w:val="left"/>
        <w:rPr>
          <w:rFonts w:eastAsiaTheme="minorHAnsi" w:cs="Arial"/>
          <w:b/>
          <w:bCs/>
          <w:color w:val="00427C"/>
          <w:sz w:val="16"/>
          <w:szCs w:val="16"/>
        </w:rPr>
      </w:pPr>
    </w:p>
    <w:p w14:paraId="7DE5405E" w14:textId="093D9143" w:rsidR="00623BC0" w:rsidRPr="00623BC0" w:rsidRDefault="00623BC0" w:rsidP="00AD7CAC">
      <w:pPr>
        <w:keepLines w:val="0"/>
        <w:suppressAutoHyphens w:val="0"/>
        <w:spacing w:after="160" w:line="259" w:lineRule="auto"/>
        <w:jc w:val="left"/>
        <w:rPr>
          <w:rFonts w:eastAsiaTheme="minorHAnsi" w:cs="Arial"/>
          <w:b/>
          <w:bCs/>
          <w:color w:val="00427C"/>
          <w:sz w:val="16"/>
          <w:szCs w:val="16"/>
        </w:rPr>
      </w:pPr>
      <w:r w:rsidRPr="00623BC0">
        <w:rPr>
          <w:rFonts w:eastAsiaTheme="minorHAnsi" w:cs="Arial"/>
          <w:b/>
          <w:bCs/>
          <w:color w:val="00427C"/>
          <w:sz w:val="16"/>
          <w:szCs w:val="16"/>
        </w:rPr>
        <w:t xml:space="preserve">Disclaimer </w:t>
      </w:r>
    </w:p>
    <w:p w14:paraId="506963FB" w14:textId="3BCED7E7" w:rsidR="00623BC0" w:rsidRPr="00623BC0" w:rsidRDefault="00623BC0" w:rsidP="00AD7CAC">
      <w:pPr>
        <w:keepLines w:val="0"/>
        <w:suppressAutoHyphens w:val="0"/>
        <w:spacing w:after="160" w:line="259" w:lineRule="auto"/>
        <w:jc w:val="left"/>
        <w:rPr>
          <w:rFonts w:eastAsiaTheme="minorHAnsi" w:cs="Arial"/>
          <w:color w:val="00427C"/>
          <w:sz w:val="16"/>
          <w:szCs w:val="16"/>
        </w:rPr>
      </w:pPr>
      <w:r w:rsidRPr="00623BC0">
        <w:rPr>
          <w:rFonts w:eastAsiaTheme="minorHAnsi" w:cs="Arial"/>
          <w:color w:val="00427C"/>
          <w:sz w:val="16"/>
          <w:szCs w:val="16"/>
        </w:rPr>
        <w:t>De verwerkersovereenkomst is een onderdeel van de ACBIT, de Algemene Corporatievoorwaarden bij IT. De ACBIT-</w:t>
      </w:r>
      <w:proofErr w:type="spellStart"/>
      <w:r w:rsidRPr="00623BC0">
        <w:rPr>
          <w:rFonts w:eastAsiaTheme="minorHAnsi" w:cs="Arial"/>
          <w:color w:val="00427C"/>
          <w:sz w:val="16"/>
          <w:szCs w:val="16"/>
        </w:rPr>
        <w:t>toolbox</w:t>
      </w:r>
      <w:proofErr w:type="spellEnd"/>
      <w:r w:rsidRPr="00623BC0">
        <w:rPr>
          <w:rFonts w:eastAsiaTheme="minorHAnsi" w:cs="Arial"/>
          <w:color w:val="00427C"/>
          <w:sz w:val="16"/>
          <w:szCs w:val="16"/>
        </w:rPr>
        <w:t xml:space="preserve"> bestaat uit onder andere: de ACBIT 2021 Inkoopvoorwaarden, een toelichting op de voorwaarden en een overeenkomstengenerator. De </w:t>
      </w:r>
      <w:proofErr w:type="spellStart"/>
      <w:r w:rsidRPr="00623BC0">
        <w:rPr>
          <w:rFonts w:eastAsiaTheme="minorHAnsi" w:cs="Arial"/>
          <w:color w:val="00427C"/>
          <w:sz w:val="16"/>
          <w:szCs w:val="16"/>
        </w:rPr>
        <w:t>toolbox</w:t>
      </w:r>
      <w:proofErr w:type="spellEnd"/>
      <w:r w:rsidRPr="00623BC0">
        <w:rPr>
          <w:rFonts w:eastAsiaTheme="minorHAnsi" w:cs="Arial"/>
          <w:color w:val="00427C"/>
          <w:sz w:val="16"/>
          <w:szCs w:val="16"/>
        </w:rPr>
        <w:t xml:space="preserve"> is met zorg en aandacht opgesteld. Er is geen garantie dat de informatie juist is op het moment waarop zij wordt ontvangen, of dat de informatie na verloop van tijd nog steeds juist is. De gebruikers van de </w:t>
      </w:r>
      <w:proofErr w:type="spellStart"/>
      <w:r w:rsidRPr="00623BC0">
        <w:rPr>
          <w:rFonts w:eastAsiaTheme="minorHAnsi" w:cs="Arial"/>
          <w:color w:val="00427C"/>
          <w:sz w:val="16"/>
          <w:szCs w:val="16"/>
        </w:rPr>
        <w:t>toolbox</w:t>
      </w:r>
      <w:proofErr w:type="spellEnd"/>
      <w:r w:rsidRPr="00623BC0">
        <w:rPr>
          <w:rFonts w:eastAsiaTheme="minorHAnsi" w:cs="Arial"/>
          <w:color w:val="00427C"/>
          <w:sz w:val="16"/>
          <w:szCs w:val="16"/>
        </w:rPr>
        <w:t xml:space="preserve"> zijn zelf verantwoordelijk voor de juiste toepassing en kunnen er geen rechten ontlenen aan de </w:t>
      </w:r>
      <w:proofErr w:type="spellStart"/>
      <w:r w:rsidRPr="00623BC0">
        <w:rPr>
          <w:rFonts w:eastAsiaTheme="minorHAnsi" w:cs="Arial"/>
          <w:color w:val="00427C"/>
          <w:sz w:val="16"/>
          <w:szCs w:val="16"/>
        </w:rPr>
        <w:t>toolbox</w:t>
      </w:r>
      <w:proofErr w:type="spellEnd"/>
      <w:r w:rsidRPr="00623BC0">
        <w:rPr>
          <w:rFonts w:eastAsiaTheme="minorHAnsi" w:cs="Arial"/>
          <w:color w:val="00427C"/>
          <w:sz w:val="16"/>
          <w:szCs w:val="16"/>
        </w:rPr>
        <w:t>. Er wordt geen aansprakelijkheid aanvaard voor schade als gevolg van onjuistheden en/of gedateerde informatie.</w:t>
      </w:r>
    </w:p>
    <w:p w14:paraId="36095B4B" w14:textId="762D634E" w:rsidR="006F47D1" w:rsidRDefault="00623BC0" w:rsidP="00AD7CAC">
      <w:pPr>
        <w:keepLines w:val="0"/>
        <w:suppressAutoHyphens w:val="0"/>
        <w:spacing w:after="160" w:line="259" w:lineRule="auto"/>
        <w:jc w:val="left"/>
        <w:rPr>
          <w:color w:val="00427C"/>
          <w:sz w:val="16"/>
          <w:szCs w:val="16"/>
        </w:rPr>
      </w:pPr>
      <w:r w:rsidRPr="00623BC0">
        <w:rPr>
          <w:rFonts w:eastAsiaTheme="minorHAnsi" w:cs="Arial"/>
          <w:color w:val="00427C"/>
          <w:sz w:val="16"/>
          <w:szCs w:val="16"/>
        </w:rPr>
        <w:t xml:space="preserve">Kopiëren, verspreiden en elk ander gebruik van de </w:t>
      </w:r>
      <w:proofErr w:type="spellStart"/>
      <w:r w:rsidRPr="00623BC0">
        <w:rPr>
          <w:rFonts w:eastAsiaTheme="minorHAnsi" w:cs="Arial"/>
          <w:color w:val="00427C"/>
          <w:sz w:val="16"/>
          <w:szCs w:val="16"/>
        </w:rPr>
        <w:t>toolbox</w:t>
      </w:r>
      <w:proofErr w:type="spellEnd"/>
      <w:r w:rsidRPr="00623BC0">
        <w:rPr>
          <w:rFonts w:eastAsiaTheme="minorHAnsi" w:cs="Arial"/>
          <w:color w:val="00427C"/>
          <w:sz w:val="16"/>
          <w:szCs w:val="16"/>
        </w:rPr>
        <w:t xml:space="preserve"> in geheel of in delen is toegestaan. De </w:t>
      </w:r>
      <w:proofErr w:type="spellStart"/>
      <w:r w:rsidRPr="00623BC0">
        <w:rPr>
          <w:rFonts w:eastAsiaTheme="minorHAnsi" w:cs="Arial"/>
          <w:color w:val="00427C"/>
          <w:sz w:val="16"/>
          <w:szCs w:val="16"/>
        </w:rPr>
        <w:t>toolbox</w:t>
      </w:r>
      <w:proofErr w:type="spellEnd"/>
      <w:r w:rsidRPr="00623BC0">
        <w:rPr>
          <w:rFonts w:eastAsiaTheme="minorHAnsi" w:cs="Arial"/>
          <w:color w:val="00427C"/>
          <w:sz w:val="16"/>
          <w:szCs w:val="16"/>
        </w:rPr>
        <w:t xml:space="preserve"> kan door de gebruiker worden gewijzigd, zonder enige voorafgaande mededeling.</w:t>
      </w:r>
      <w:r w:rsidR="006F47D1">
        <w:rPr>
          <w:color w:val="00427C"/>
          <w:sz w:val="16"/>
          <w:szCs w:val="16"/>
        </w:rPr>
        <w:br w:type="page"/>
      </w:r>
    </w:p>
    <w:p w14:paraId="44658D16" w14:textId="52C1C11D" w:rsidR="00C2029E" w:rsidRPr="008063B6" w:rsidRDefault="008063B6" w:rsidP="00AD7CAC">
      <w:pPr>
        <w:jc w:val="left"/>
        <w:rPr>
          <w:rFonts w:cs="Courier New"/>
          <w:b/>
          <w:bCs/>
          <w:color w:val="00A4D2"/>
          <w:sz w:val="36"/>
          <w:szCs w:val="36"/>
          <w:lang w:eastAsia="nl-NL"/>
        </w:rPr>
      </w:pPr>
      <w:r w:rsidRPr="00A72C8D">
        <w:rPr>
          <w:rFonts w:cs="Courier New"/>
          <w:color w:val="00A4D2"/>
          <w:sz w:val="28"/>
          <w:szCs w:val="28"/>
          <w:lang w:eastAsia="nl-NL"/>
        </w:rPr>
        <w:lastRenderedPageBreak/>
        <w:t>Inhoud</w:t>
      </w:r>
    </w:p>
    <w:sdt>
      <w:sdtPr>
        <w:rPr>
          <w:rFonts w:ascii="Verdana" w:hAnsi="Verdana"/>
          <w:bCs/>
          <w:noProof w:val="0"/>
          <w:color w:val="00427C"/>
          <w:sz w:val="18"/>
          <w:szCs w:val="20"/>
          <w:lang w:eastAsia="en-US"/>
        </w:rPr>
        <w:id w:val="1522279021"/>
        <w:docPartObj>
          <w:docPartGallery w:val="Table of Contents"/>
          <w:docPartUnique/>
        </w:docPartObj>
      </w:sdtPr>
      <w:sdtEndPr>
        <w:rPr>
          <w:b/>
          <w:bCs w:val="0"/>
        </w:rPr>
      </w:sdtEndPr>
      <w:sdtContent>
        <w:p w14:paraId="1A01A37E" w14:textId="4192F9F8" w:rsidR="00253129" w:rsidRPr="00253129" w:rsidRDefault="00EC7F10">
          <w:pPr>
            <w:pStyle w:val="Inhopg2"/>
            <w:rPr>
              <w:rFonts w:ascii="Verdana" w:eastAsiaTheme="minorEastAsia" w:hAnsi="Verdana" w:cstheme="minorBidi"/>
              <w:color w:val="00427C"/>
              <w:sz w:val="18"/>
              <w:szCs w:val="18"/>
            </w:rPr>
          </w:pPr>
          <w:r w:rsidRPr="00D6649C">
            <w:rPr>
              <w:rFonts w:ascii="Verdana" w:hAnsi="Verdana"/>
              <w:color w:val="00427C"/>
              <w:sz w:val="18"/>
              <w:szCs w:val="18"/>
            </w:rPr>
            <w:fldChar w:fldCharType="begin"/>
          </w:r>
          <w:r w:rsidRPr="00D6649C">
            <w:rPr>
              <w:rFonts w:ascii="Verdana" w:hAnsi="Verdana"/>
              <w:color w:val="00427C"/>
              <w:sz w:val="18"/>
              <w:szCs w:val="18"/>
            </w:rPr>
            <w:instrText xml:space="preserve"> TOC \o "1-3" \h \z \u </w:instrText>
          </w:r>
          <w:r w:rsidRPr="00D6649C">
            <w:rPr>
              <w:rFonts w:ascii="Verdana" w:hAnsi="Verdana"/>
              <w:color w:val="00427C"/>
              <w:sz w:val="18"/>
              <w:szCs w:val="18"/>
            </w:rPr>
            <w:fldChar w:fldCharType="separate"/>
          </w:r>
          <w:hyperlink w:anchor="_Toc92388583" w:history="1">
            <w:r w:rsidR="00253129" w:rsidRPr="00253129">
              <w:rPr>
                <w:rStyle w:val="Hyperlink"/>
                <w:rFonts w:ascii="Verdana" w:hAnsi="Verdana"/>
                <w:color w:val="00427C"/>
                <w:sz w:val="18"/>
                <w:szCs w:val="18"/>
              </w:rPr>
              <w:t>INLEIDING</w:t>
            </w:r>
            <w:r w:rsidR="00253129" w:rsidRPr="00253129">
              <w:rPr>
                <w:rFonts w:ascii="Verdana" w:hAnsi="Verdana"/>
                <w:webHidden/>
                <w:color w:val="00427C"/>
                <w:sz w:val="18"/>
                <w:szCs w:val="18"/>
              </w:rPr>
              <w:tab/>
            </w:r>
            <w:r w:rsidR="00253129" w:rsidRPr="00253129">
              <w:rPr>
                <w:rFonts w:ascii="Verdana" w:hAnsi="Verdana"/>
                <w:webHidden/>
                <w:color w:val="00427C"/>
                <w:sz w:val="18"/>
                <w:szCs w:val="18"/>
              </w:rPr>
              <w:fldChar w:fldCharType="begin"/>
            </w:r>
            <w:r w:rsidR="00253129" w:rsidRPr="00253129">
              <w:rPr>
                <w:rFonts w:ascii="Verdana" w:hAnsi="Verdana"/>
                <w:webHidden/>
                <w:color w:val="00427C"/>
                <w:sz w:val="18"/>
                <w:szCs w:val="18"/>
              </w:rPr>
              <w:instrText xml:space="preserve"> PAGEREF _Toc92388583 \h </w:instrText>
            </w:r>
            <w:r w:rsidR="00253129" w:rsidRPr="00253129">
              <w:rPr>
                <w:rFonts w:ascii="Verdana" w:hAnsi="Verdana"/>
                <w:webHidden/>
                <w:color w:val="00427C"/>
                <w:sz w:val="18"/>
                <w:szCs w:val="18"/>
              </w:rPr>
            </w:r>
            <w:r w:rsidR="00253129" w:rsidRPr="00253129">
              <w:rPr>
                <w:rFonts w:ascii="Verdana" w:hAnsi="Verdana"/>
                <w:webHidden/>
                <w:color w:val="00427C"/>
                <w:sz w:val="18"/>
                <w:szCs w:val="18"/>
              </w:rPr>
              <w:fldChar w:fldCharType="separate"/>
            </w:r>
            <w:r w:rsidR="003D6DE8">
              <w:rPr>
                <w:rFonts w:ascii="Verdana" w:hAnsi="Verdana"/>
                <w:webHidden/>
                <w:color w:val="00427C"/>
                <w:sz w:val="18"/>
                <w:szCs w:val="18"/>
              </w:rPr>
              <w:t>3</w:t>
            </w:r>
            <w:r w:rsidR="00253129" w:rsidRPr="00253129">
              <w:rPr>
                <w:rFonts w:ascii="Verdana" w:hAnsi="Verdana"/>
                <w:webHidden/>
                <w:color w:val="00427C"/>
                <w:sz w:val="18"/>
                <w:szCs w:val="18"/>
              </w:rPr>
              <w:fldChar w:fldCharType="end"/>
            </w:r>
          </w:hyperlink>
        </w:p>
        <w:p w14:paraId="4BE9CCA0" w14:textId="2FE56507" w:rsidR="00253129" w:rsidRPr="00253129" w:rsidRDefault="00BF023F">
          <w:pPr>
            <w:pStyle w:val="Inhopg2"/>
            <w:rPr>
              <w:rFonts w:ascii="Verdana" w:eastAsiaTheme="minorEastAsia" w:hAnsi="Verdana" w:cstheme="minorBidi"/>
              <w:color w:val="00427C"/>
              <w:sz w:val="18"/>
              <w:szCs w:val="18"/>
            </w:rPr>
          </w:pPr>
          <w:hyperlink w:anchor="_Toc92388584" w:history="1">
            <w:r w:rsidR="00253129" w:rsidRPr="00253129">
              <w:rPr>
                <w:rStyle w:val="Hyperlink"/>
                <w:rFonts w:ascii="Verdana" w:hAnsi="Verdana"/>
                <w:color w:val="00427C"/>
                <w:sz w:val="18"/>
                <w:szCs w:val="18"/>
              </w:rPr>
              <w:t>1. SJABLOON VERWERKERSOVEREENKOMST</w:t>
            </w:r>
            <w:r w:rsidR="00253129" w:rsidRPr="00253129">
              <w:rPr>
                <w:rFonts w:ascii="Verdana" w:hAnsi="Verdana"/>
                <w:webHidden/>
                <w:color w:val="00427C"/>
                <w:sz w:val="18"/>
                <w:szCs w:val="18"/>
              </w:rPr>
              <w:tab/>
            </w:r>
            <w:r w:rsidR="00253129" w:rsidRPr="00253129">
              <w:rPr>
                <w:rFonts w:ascii="Verdana" w:hAnsi="Verdana"/>
                <w:webHidden/>
                <w:color w:val="00427C"/>
                <w:sz w:val="18"/>
                <w:szCs w:val="18"/>
              </w:rPr>
              <w:fldChar w:fldCharType="begin"/>
            </w:r>
            <w:r w:rsidR="00253129" w:rsidRPr="00253129">
              <w:rPr>
                <w:rFonts w:ascii="Verdana" w:hAnsi="Verdana"/>
                <w:webHidden/>
                <w:color w:val="00427C"/>
                <w:sz w:val="18"/>
                <w:szCs w:val="18"/>
              </w:rPr>
              <w:instrText xml:space="preserve"> PAGEREF _Toc92388584 \h </w:instrText>
            </w:r>
            <w:r w:rsidR="00253129" w:rsidRPr="00253129">
              <w:rPr>
                <w:rFonts w:ascii="Verdana" w:hAnsi="Verdana"/>
                <w:webHidden/>
                <w:color w:val="00427C"/>
                <w:sz w:val="18"/>
                <w:szCs w:val="18"/>
              </w:rPr>
            </w:r>
            <w:r w:rsidR="00253129" w:rsidRPr="00253129">
              <w:rPr>
                <w:rFonts w:ascii="Verdana" w:hAnsi="Verdana"/>
                <w:webHidden/>
                <w:color w:val="00427C"/>
                <w:sz w:val="18"/>
                <w:szCs w:val="18"/>
              </w:rPr>
              <w:fldChar w:fldCharType="separate"/>
            </w:r>
            <w:r w:rsidR="003D6DE8">
              <w:rPr>
                <w:rFonts w:ascii="Verdana" w:hAnsi="Verdana"/>
                <w:webHidden/>
                <w:color w:val="00427C"/>
                <w:sz w:val="18"/>
                <w:szCs w:val="18"/>
              </w:rPr>
              <w:t>4</w:t>
            </w:r>
            <w:r w:rsidR="00253129" w:rsidRPr="00253129">
              <w:rPr>
                <w:rFonts w:ascii="Verdana" w:hAnsi="Verdana"/>
                <w:webHidden/>
                <w:color w:val="00427C"/>
                <w:sz w:val="18"/>
                <w:szCs w:val="18"/>
              </w:rPr>
              <w:fldChar w:fldCharType="end"/>
            </w:r>
          </w:hyperlink>
        </w:p>
        <w:p w14:paraId="635BE446" w14:textId="51DF51ED" w:rsidR="00253129" w:rsidRPr="00253129" w:rsidRDefault="00BF023F">
          <w:pPr>
            <w:pStyle w:val="Inhopg2"/>
            <w:rPr>
              <w:rFonts w:ascii="Verdana" w:eastAsiaTheme="minorEastAsia" w:hAnsi="Verdana" w:cstheme="minorBidi"/>
              <w:color w:val="00427C"/>
              <w:sz w:val="18"/>
              <w:szCs w:val="18"/>
            </w:rPr>
          </w:pPr>
          <w:hyperlink w:anchor="_Toc92388585" w:history="1">
            <w:r w:rsidR="00253129" w:rsidRPr="00253129">
              <w:rPr>
                <w:rStyle w:val="Hyperlink"/>
                <w:rFonts w:ascii="Verdana" w:hAnsi="Verdana"/>
                <w:color w:val="00427C"/>
                <w:sz w:val="18"/>
                <w:szCs w:val="18"/>
              </w:rPr>
              <w:t>2. BIJLAGEN</w:t>
            </w:r>
            <w:r w:rsidR="00253129" w:rsidRPr="00253129">
              <w:rPr>
                <w:rFonts w:ascii="Verdana" w:hAnsi="Verdana"/>
                <w:webHidden/>
                <w:color w:val="00427C"/>
                <w:sz w:val="18"/>
                <w:szCs w:val="18"/>
              </w:rPr>
              <w:tab/>
            </w:r>
            <w:r w:rsidR="00253129" w:rsidRPr="00253129">
              <w:rPr>
                <w:rFonts w:ascii="Verdana" w:hAnsi="Verdana"/>
                <w:webHidden/>
                <w:color w:val="00427C"/>
                <w:sz w:val="18"/>
                <w:szCs w:val="18"/>
              </w:rPr>
              <w:fldChar w:fldCharType="begin"/>
            </w:r>
            <w:r w:rsidR="00253129" w:rsidRPr="00253129">
              <w:rPr>
                <w:rFonts w:ascii="Verdana" w:hAnsi="Verdana"/>
                <w:webHidden/>
                <w:color w:val="00427C"/>
                <w:sz w:val="18"/>
                <w:szCs w:val="18"/>
              </w:rPr>
              <w:instrText xml:space="preserve"> PAGEREF _Toc92388585 \h </w:instrText>
            </w:r>
            <w:r w:rsidR="00253129" w:rsidRPr="00253129">
              <w:rPr>
                <w:rFonts w:ascii="Verdana" w:hAnsi="Verdana"/>
                <w:webHidden/>
                <w:color w:val="00427C"/>
                <w:sz w:val="18"/>
                <w:szCs w:val="18"/>
              </w:rPr>
            </w:r>
            <w:r w:rsidR="00253129" w:rsidRPr="00253129">
              <w:rPr>
                <w:rFonts w:ascii="Verdana" w:hAnsi="Verdana"/>
                <w:webHidden/>
                <w:color w:val="00427C"/>
                <w:sz w:val="18"/>
                <w:szCs w:val="18"/>
              </w:rPr>
              <w:fldChar w:fldCharType="separate"/>
            </w:r>
            <w:r w:rsidR="003D6DE8">
              <w:rPr>
                <w:rFonts w:ascii="Verdana" w:hAnsi="Verdana"/>
                <w:webHidden/>
                <w:color w:val="00427C"/>
                <w:sz w:val="18"/>
                <w:szCs w:val="18"/>
              </w:rPr>
              <w:t>10</w:t>
            </w:r>
            <w:r w:rsidR="00253129" w:rsidRPr="00253129">
              <w:rPr>
                <w:rFonts w:ascii="Verdana" w:hAnsi="Verdana"/>
                <w:webHidden/>
                <w:color w:val="00427C"/>
                <w:sz w:val="18"/>
                <w:szCs w:val="18"/>
              </w:rPr>
              <w:fldChar w:fldCharType="end"/>
            </w:r>
          </w:hyperlink>
        </w:p>
        <w:p w14:paraId="57513C93" w14:textId="41F8D0BC" w:rsidR="00253129" w:rsidRPr="00253129" w:rsidRDefault="00BF023F">
          <w:pPr>
            <w:pStyle w:val="Inhopg3"/>
            <w:rPr>
              <w:rFonts w:eastAsiaTheme="minorEastAsia" w:cstheme="minorBidi"/>
            </w:rPr>
          </w:pPr>
          <w:hyperlink w:anchor="_Toc92388586" w:history="1">
            <w:r w:rsidR="00253129" w:rsidRPr="00253129">
              <w:rPr>
                <w:rStyle w:val="Hyperlink"/>
                <w:color w:val="00427C"/>
              </w:rPr>
              <w:t>Bijlage 1: Overzicht met verwerkingen van Persoonsgegevens en verwerkingsdoelen</w:t>
            </w:r>
            <w:r w:rsidR="00253129" w:rsidRPr="00253129">
              <w:rPr>
                <w:webHidden/>
              </w:rPr>
              <w:tab/>
            </w:r>
            <w:r w:rsidR="00253129" w:rsidRPr="00253129">
              <w:rPr>
                <w:webHidden/>
              </w:rPr>
              <w:fldChar w:fldCharType="begin"/>
            </w:r>
            <w:r w:rsidR="00253129" w:rsidRPr="00253129">
              <w:rPr>
                <w:webHidden/>
              </w:rPr>
              <w:instrText xml:space="preserve"> PAGEREF _Toc92388586 \h </w:instrText>
            </w:r>
            <w:r w:rsidR="00253129" w:rsidRPr="00253129">
              <w:rPr>
                <w:webHidden/>
              </w:rPr>
            </w:r>
            <w:r w:rsidR="00253129" w:rsidRPr="00253129">
              <w:rPr>
                <w:webHidden/>
              </w:rPr>
              <w:fldChar w:fldCharType="separate"/>
            </w:r>
            <w:r w:rsidR="003D6DE8">
              <w:rPr>
                <w:webHidden/>
              </w:rPr>
              <w:t>10</w:t>
            </w:r>
            <w:r w:rsidR="00253129" w:rsidRPr="00253129">
              <w:rPr>
                <w:webHidden/>
              </w:rPr>
              <w:fldChar w:fldCharType="end"/>
            </w:r>
          </w:hyperlink>
        </w:p>
        <w:p w14:paraId="628DC9DD" w14:textId="3F71FB3F" w:rsidR="00253129" w:rsidRPr="00253129" w:rsidRDefault="00BF023F">
          <w:pPr>
            <w:pStyle w:val="Inhopg3"/>
            <w:rPr>
              <w:rFonts w:eastAsiaTheme="minorEastAsia" w:cstheme="minorBidi"/>
            </w:rPr>
          </w:pPr>
          <w:hyperlink w:anchor="_Toc92388587" w:history="1">
            <w:r w:rsidR="00253129" w:rsidRPr="00253129">
              <w:rPr>
                <w:rStyle w:val="Hyperlink"/>
                <w:color w:val="00427C"/>
              </w:rPr>
              <w:t>Bijlage 2: Overzicht met beveiligingsmaatregelen</w:t>
            </w:r>
            <w:r w:rsidR="00253129" w:rsidRPr="00253129">
              <w:rPr>
                <w:webHidden/>
              </w:rPr>
              <w:tab/>
            </w:r>
            <w:r w:rsidR="00253129" w:rsidRPr="00253129">
              <w:rPr>
                <w:webHidden/>
              </w:rPr>
              <w:fldChar w:fldCharType="begin"/>
            </w:r>
            <w:r w:rsidR="00253129" w:rsidRPr="00253129">
              <w:rPr>
                <w:webHidden/>
              </w:rPr>
              <w:instrText xml:space="preserve"> PAGEREF _Toc92388587 \h </w:instrText>
            </w:r>
            <w:r w:rsidR="00253129" w:rsidRPr="00253129">
              <w:rPr>
                <w:webHidden/>
              </w:rPr>
            </w:r>
            <w:r w:rsidR="00253129" w:rsidRPr="00253129">
              <w:rPr>
                <w:webHidden/>
              </w:rPr>
              <w:fldChar w:fldCharType="separate"/>
            </w:r>
            <w:r w:rsidR="003D6DE8">
              <w:rPr>
                <w:webHidden/>
              </w:rPr>
              <w:t>11</w:t>
            </w:r>
            <w:r w:rsidR="00253129" w:rsidRPr="00253129">
              <w:rPr>
                <w:webHidden/>
              </w:rPr>
              <w:fldChar w:fldCharType="end"/>
            </w:r>
          </w:hyperlink>
        </w:p>
        <w:p w14:paraId="748603CA" w14:textId="7D8EEBC1" w:rsidR="00253129" w:rsidRPr="00253129" w:rsidRDefault="00BF023F">
          <w:pPr>
            <w:pStyle w:val="Inhopg3"/>
            <w:rPr>
              <w:rFonts w:eastAsiaTheme="minorEastAsia" w:cstheme="minorBidi"/>
            </w:rPr>
          </w:pPr>
          <w:hyperlink w:anchor="_Toc92388588" w:history="1">
            <w:r w:rsidR="00253129" w:rsidRPr="00253129">
              <w:rPr>
                <w:rStyle w:val="Hyperlink"/>
                <w:color w:val="00427C"/>
              </w:rPr>
              <w:t>Bijlage 3: Proces rondom het melden van Datalekken en de te verstrekken informatie</w:t>
            </w:r>
            <w:r w:rsidR="00253129" w:rsidRPr="00253129">
              <w:rPr>
                <w:webHidden/>
              </w:rPr>
              <w:tab/>
            </w:r>
            <w:r w:rsidR="00253129" w:rsidRPr="00253129">
              <w:rPr>
                <w:webHidden/>
              </w:rPr>
              <w:fldChar w:fldCharType="begin"/>
            </w:r>
            <w:r w:rsidR="00253129" w:rsidRPr="00253129">
              <w:rPr>
                <w:webHidden/>
              </w:rPr>
              <w:instrText xml:space="preserve"> PAGEREF _Toc92388588 \h </w:instrText>
            </w:r>
            <w:r w:rsidR="00253129" w:rsidRPr="00253129">
              <w:rPr>
                <w:webHidden/>
              </w:rPr>
            </w:r>
            <w:r w:rsidR="00253129" w:rsidRPr="00253129">
              <w:rPr>
                <w:webHidden/>
              </w:rPr>
              <w:fldChar w:fldCharType="separate"/>
            </w:r>
            <w:r w:rsidR="003D6DE8">
              <w:rPr>
                <w:webHidden/>
              </w:rPr>
              <w:t>12</w:t>
            </w:r>
            <w:r w:rsidR="00253129" w:rsidRPr="00253129">
              <w:rPr>
                <w:webHidden/>
              </w:rPr>
              <w:fldChar w:fldCharType="end"/>
            </w:r>
          </w:hyperlink>
        </w:p>
        <w:p w14:paraId="7F8697E1" w14:textId="544C5AC9" w:rsidR="00EC7F10" w:rsidRPr="00155C00" w:rsidRDefault="00EC7F10" w:rsidP="00AD7CAC">
          <w:pPr>
            <w:jc w:val="left"/>
            <w:rPr>
              <w:color w:val="00427C"/>
            </w:rPr>
          </w:pPr>
          <w:r w:rsidRPr="00D6649C">
            <w:rPr>
              <w:color w:val="00427C"/>
              <w:szCs w:val="18"/>
            </w:rPr>
            <w:fldChar w:fldCharType="end"/>
          </w:r>
        </w:p>
      </w:sdtContent>
    </w:sdt>
    <w:p w14:paraId="1CAC6FD1" w14:textId="77777777" w:rsidR="008063B6" w:rsidRDefault="008063B6">
      <w:pPr>
        <w:keepLines w:val="0"/>
        <w:suppressAutoHyphens w:val="0"/>
        <w:spacing w:after="160" w:line="259" w:lineRule="auto"/>
        <w:jc w:val="left"/>
        <w:rPr>
          <w:rFonts w:cs="Courier New"/>
          <w:b/>
          <w:bCs/>
          <w:color w:val="00A4D2"/>
          <w:sz w:val="36"/>
          <w:szCs w:val="36"/>
          <w:lang w:eastAsia="nl-NL"/>
        </w:rPr>
      </w:pPr>
      <w:bookmarkStart w:id="0" w:name="_Toc86137524"/>
      <w:r>
        <w:rPr>
          <w:b/>
          <w:bCs/>
          <w:color w:val="00A4D2"/>
          <w:szCs w:val="36"/>
        </w:rPr>
        <w:br w:type="page"/>
      </w:r>
    </w:p>
    <w:p w14:paraId="0A62FF8E" w14:textId="71BDE2A3" w:rsidR="009D175B" w:rsidRPr="00A72C8D" w:rsidRDefault="008E1832" w:rsidP="00BD25AB">
      <w:pPr>
        <w:pStyle w:val="Kop2"/>
        <w:numPr>
          <w:ilvl w:val="0"/>
          <w:numId w:val="0"/>
        </w:numPr>
        <w:ind w:left="360" w:hanging="360"/>
        <w:rPr>
          <w:color w:val="00A4D2"/>
          <w:sz w:val="28"/>
          <w:szCs w:val="28"/>
        </w:rPr>
      </w:pPr>
      <w:bookmarkStart w:id="1" w:name="_Toc92388583"/>
      <w:r w:rsidRPr="00A72C8D">
        <w:rPr>
          <w:color w:val="00A4D2"/>
          <w:sz w:val="28"/>
          <w:szCs w:val="28"/>
        </w:rPr>
        <w:lastRenderedPageBreak/>
        <w:t>INLEIDING</w:t>
      </w:r>
      <w:bookmarkEnd w:id="0"/>
      <w:bookmarkEnd w:id="1"/>
    </w:p>
    <w:p w14:paraId="0D3D20E9" w14:textId="77777777" w:rsidR="008E1832" w:rsidRPr="00EB20DF" w:rsidRDefault="008E1832" w:rsidP="00AD7CAC">
      <w:pPr>
        <w:shd w:val="clear" w:color="auto" w:fill="FFFFFF" w:themeFill="background1"/>
        <w:spacing w:line="284" w:lineRule="exact"/>
        <w:jc w:val="left"/>
        <w:rPr>
          <w:color w:val="00427C"/>
          <w:szCs w:val="18"/>
        </w:rPr>
      </w:pPr>
      <w:r w:rsidRPr="00EB20DF">
        <w:rPr>
          <w:color w:val="00427C"/>
          <w:szCs w:val="18"/>
        </w:rPr>
        <w:t xml:space="preserve">Het sjabloon verwerkersovereenkomst kan gebruikt worden om de verplichte overeenkomst tussen de rollen van verwerkingsverantwoordelijke en verwerker overeen te komen. </w:t>
      </w:r>
    </w:p>
    <w:p w14:paraId="72A3BA9A" w14:textId="2F0B6A5C" w:rsidR="008E1832" w:rsidRPr="00EB20DF" w:rsidRDefault="008E1832" w:rsidP="00AD7CAC">
      <w:pPr>
        <w:shd w:val="clear" w:color="auto" w:fill="FFFFFF" w:themeFill="background1"/>
        <w:spacing w:line="284" w:lineRule="exact"/>
        <w:jc w:val="left"/>
        <w:rPr>
          <w:color w:val="00427C"/>
          <w:szCs w:val="18"/>
        </w:rPr>
      </w:pPr>
      <w:r w:rsidRPr="00EB20DF">
        <w:rPr>
          <w:color w:val="00427C"/>
          <w:szCs w:val="18"/>
        </w:rPr>
        <w:t>Het is belangrijk om onderscheid te maken tussen de rollen van verwerkingsverantwoordelijke, verwerker en gezamenlijk verwerkingsverantwoordelijke. Dit sjabloon kan gebruikt worden wanneer er sprake is van een verwerkingsverantwoordelijke en een verwerker. Dit is het geval wanneer de verwerkingsverantwoordelijke het doel en de middelen van de verwerking van persoonsgegevens bepaalt en hij de verwerker nodig heeft om deze verwerking te realiseren. Bijvoorbeeld een woningcorporatie die de salarisadministratie uitbesteedt. De partij die de salarisadministratie faciliteert, verwerkt de persoonsgegevens van de medewerkers van de woningcorporatie in opdracht van de woningcorporatie. Een ander voorbeeld is een woningcorporatie die voor het uitzetten van enquêtes een enquêtebureau inhuurt.</w:t>
      </w:r>
    </w:p>
    <w:p w14:paraId="7B554DED" w14:textId="77777777" w:rsidR="008E1832" w:rsidRPr="00EB20DF" w:rsidRDefault="008E1832" w:rsidP="00AD7CAC">
      <w:pPr>
        <w:shd w:val="clear" w:color="auto" w:fill="FFFFFF" w:themeFill="background1"/>
        <w:spacing w:line="284" w:lineRule="exact"/>
        <w:jc w:val="left"/>
        <w:rPr>
          <w:color w:val="00427C"/>
          <w:szCs w:val="18"/>
        </w:rPr>
      </w:pPr>
      <w:r w:rsidRPr="00EB20DF">
        <w:rPr>
          <w:color w:val="00427C"/>
          <w:szCs w:val="18"/>
        </w:rPr>
        <w:t xml:space="preserve">Daarnaast kan er ook sprake zijn van gezamenlijke verwerkingsverantwoordelijken of een zelfstandige verwerker. In die gevallen is dit sjabloon niet van toepassing. </w:t>
      </w:r>
    </w:p>
    <w:p w14:paraId="73115A0F" w14:textId="77777777" w:rsidR="008E1832" w:rsidRPr="00EB20DF" w:rsidRDefault="008E1832" w:rsidP="00AD7CAC">
      <w:pPr>
        <w:shd w:val="clear" w:color="auto" w:fill="FFFFFF" w:themeFill="background1"/>
        <w:spacing w:line="284" w:lineRule="exact"/>
        <w:jc w:val="left"/>
        <w:rPr>
          <w:color w:val="00427C"/>
          <w:szCs w:val="18"/>
        </w:rPr>
      </w:pPr>
      <w:r w:rsidRPr="00EB20DF">
        <w:rPr>
          <w:color w:val="00427C"/>
          <w:szCs w:val="18"/>
        </w:rPr>
        <w:t xml:space="preserve">Dit sjabloon is opgesteld met als uitgangspunt dat de verwerkersovereenkomst in aanvulling op een (raam)overeenkomst wordt gesloten. In de raamovereenkomst regelen de partijen een aantal algemene zaken. </w:t>
      </w:r>
    </w:p>
    <w:p w14:paraId="7DDCAADD" w14:textId="77777777" w:rsidR="008E1832" w:rsidRPr="00EB20DF" w:rsidRDefault="008E1832" w:rsidP="00AD7CAC">
      <w:pPr>
        <w:shd w:val="clear" w:color="auto" w:fill="FFFFFF" w:themeFill="background1"/>
        <w:spacing w:line="284" w:lineRule="exact"/>
        <w:jc w:val="left"/>
        <w:rPr>
          <w:color w:val="00427C"/>
          <w:szCs w:val="18"/>
        </w:rPr>
      </w:pPr>
      <w:r w:rsidRPr="00EB20DF">
        <w:rPr>
          <w:color w:val="00427C"/>
          <w:szCs w:val="18"/>
        </w:rPr>
        <w:t>Als de woningcorporatie inhoudelijk punten aanpast in deze verwerkersovereenkomst, bijvoorbeeld tijdens de onderhandelingen, dan is het aan te raden de aangepaste versie eerst ter controle te overleggen aan een jurist zodat beoordeeld kan worden of de verwerkersovereenkomst nog wel de essentiële punten bevat.</w:t>
      </w:r>
    </w:p>
    <w:p w14:paraId="1593C96A" w14:textId="77777777" w:rsidR="008E1832" w:rsidRPr="00EB20DF" w:rsidRDefault="008E1832" w:rsidP="00AD7CAC">
      <w:pPr>
        <w:spacing w:line="284" w:lineRule="exact"/>
        <w:jc w:val="left"/>
        <w:rPr>
          <w:rStyle w:val="Paginanummer"/>
          <w:color w:val="00427C"/>
          <w:sz w:val="18"/>
          <w:szCs w:val="18"/>
        </w:rPr>
      </w:pPr>
      <w:r w:rsidRPr="00EB20DF">
        <w:rPr>
          <w:rStyle w:val="Paginanummer"/>
          <w:color w:val="00427C"/>
          <w:sz w:val="18"/>
          <w:szCs w:val="18"/>
        </w:rPr>
        <w:br w:type="page"/>
      </w:r>
    </w:p>
    <w:p w14:paraId="4BD2AA73" w14:textId="0CBED8B1" w:rsidR="00935A1E" w:rsidRPr="00A72C8D" w:rsidRDefault="00A72C8D" w:rsidP="00AD7CAC">
      <w:pPr>
        <w:pStyle w:val="Kop2"/>
        <w:numPr>
          <w:ilvl w:val="0"/>
          <w:numId w:val="0"/>
        </w:numPr>
        <w:jc w:val="left"/>
        <w:rPr>
          <w:color w:val="00A4D2"/>
          <w:sz w:val="28"/>
          <w:szCs w:val="28"/>
        </w:rPr>
      </w:pPr>
      <w:bookmarkStart w:id="2" w:name="_Toc92388584"/>
      <w:r>
        <w:rPr>
          <w:color w:val="00A4D2"/>
          <w:sz w:val="28"/>
          <w:szCs w:val="28"/>
        </w:rPr>
        <w:lastRenderedPageBreak/>
        <w:t>1</w:t>
      </w:r>
      <w:r w:rsidR="00806FA5" w:rsidRPr="00A72C8D">
        <w:rPr>
          <w:color w:val="00A4D2"/>
          <w:sz w:val="28"/>
          <w:szCs w:val="28"/>
        </w:rPr>
        <w:t>. SJABLOON VERWERKERSOVEREENKOMST</w:t>
      </w:r>
      <w:bookmarkEnd w:id="2"/>
      <w:r w:rsidR="00806FA5" w:rsidRPr="00A72C8D">
        <w:rPr>
          <w:color w:val="00A4D2"/>
          <w:sz w:val="28"/>
          <w:szCs w:val="28"/>
        </w:rPr>
        <w:t xml:space="preserve"> </w:t>
      </w:r>
    </w:p>
    <w:p w14:paraId="1B2F63DC" w14:textId="406A5F31" w:rsidR="00935A1E" w:rsidRPr="00EB20DF" w:rsidRDefault="00935A1E" w:rsidP="00AD7CAC">
      <w:pPr>
        <w:spacing w:line="284" w:lineRule="exact"/>
        <w:jc w:val="left"/>
        <w:rPr>
          <w:rStyle w:val="Paginanummer"/>
          <w:color w:val="00427C"/>
          <w:sz w:val="18"/>
          <w:szCs w:val="18"/>
        </w:rPr>
      </w:pPr>
      <w:r w:rsidRPr="00EB20DF">
        <w:rPr>
          <w:rStyle w:val="Paginanummer"/>
          <w:b/>
          <w:bCs/>
          <w:color w:val="00427C"/>
          <w:sz w:val="18"/>
          <w:szCs w:val="18"/>
        </w:rPr>
        <w:t>Verwerkersovereenkomst</w:t>
      </w:r>
      <w:r w:rsidRPr="00EB20DF">
        <w:rPr>
          <w:rStyle w:val="Paginanummer"/>
          <w:color w:val="00427C"/>
          <w:sz w:val="18"/>
          <w:szCs w:val="18"/>
        </w:rPr>
        <w:t xml:space="preserve"> </w:t>
      </w:r>
      <w:r w:rsidRPr="00EB20DF">
        <w:rPr>
          <w:rStyle w:val="Paginanummer"/>
          <w:b/>
          <w:bCs/>
          <w:color w:val="00427C"/>
          <w:sz w:val="18"/>
          <w:szCs w:val="18"/>
        </w:rPr>
        <w:t>[NAAM BEDRIJF]</w:t>
      </w:r>
    </w:p>
    <w:p w14:paraId="0416B91B" w14:textId="77777777" w:rsidR="00935A1E" w:rsidRPr="00EB20DF" w:rsidRDefault="00935A1E" w:rsidP="00AD7CAC">
      <w:pPr>
        <w:spacing w:line="284" w:lineRule="exact"/>
        <w:jc w:val="left"/>
        <w:rPr>
          <w:rStyle w:val="Paginanummer"/>
          <w:color w:val="00427C"/>
          <w:sz w:val="18"/>
          <w:szCs w:val="18"/>
        </w:rPr>
      </w:pPr>
    </w:p>
    <w:p w14:paraId="76C7ED8A" w14:textId="77777777" w:rsidR="00935A1E" w:rsidRPr="00EB20DF" w:rsidRDefault="00935A1E" w:rsidP="00AD7CAC">
      <w:pPr>
        <w:spacing w:line="284" w:lineRule="exact"/>
        <w:jc w:val="left"/>
        <w:rPr>
          <w:rStyle w:val="Paginanummer"/>
          <w:color w:val="00427C"/>
          <w:sz w:val="18"/>
          <w:szCs w:val="18"/>
        </w:rPr>
      </w:pPr>
      <w:r w:rsidRPr="00EB20DF">
        <w:rPr>
          <w:rStyle w:val="Paginanummer"/>
          <w:b/>
          <w:bCs/>
          <w:color w:val="00427C"/>
          <w:sz w:val="18"/>
          <w:szCs w:val="18"/>
        </w:rPr>
        <w:t>Datum:</w:t>
      </w:r>
      <w:r w:rsidRPr="00EB20DF">
        <w:rPr>
          <w:rStyle w:val="Paginanummer"/>
          <w:color w:val="00427C"/>
          <w:sz w:val="18"/>
          <w:szCs w:val="18"/>
        </w:rPr>
        <w:t xml:space="preserve"> [INVOEREN DATUM] </w:t>
      </w:r>
    </w:p>
    <w:p w14:paraId="6EF0B1D4" w14:textId="77777777" w:rsidR="00935A1E" w:rsidRPr="00EB20DF" w:rsidRDefault="00935A1E" w:rsidP="00AD7CAC">
      <w:pPr>
        <w:spacing w:line="284" w:lineRule="exact"/>
        <w:jc w:val="left"/>
        <w:rPr>
          <w:rStyle w:val="Paginanummer"/>
          <w:color w:val="00427C"/>
          <w:sz w:val="18"/>
          <w:szCs w:val="18"/>
        </w:rPr>
      </w:pPr>
    </w:p>
    <w:p w14:paraId="22E30508"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t>Contractpartijen:</w:t>
      </w:r>
    </w:p>
    <w:p w14:paraId="7A44D6D9"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1.</w:t>
      </w:r>
      <w:r w:rsidRPr="00EB20DF">
        <w:rPr>
          <w:rStyle w:val="Paginanummer"/>
          <w:color w:val="00427C"/>
          <w:sz w:val="18"/>
          <w:szCs w:val="18"/>
        </w:rPr>
        <w:tab/>
        <w:t>Verwerkingsverantwoordelijke te weten [STATUTAIRE NAAM], statutair gevestigd te [PLAATS], vertegenwoordigd door [NAAM EN/OF NAAM BESTUURDER]</w:t>
      </w:r>
    </w:p>
    <w:p w14:paraId="3DF345F5" w14:textId="77777777" w:rsidR="00935A1E" w:rsidRPr="00EB20DF" w:rsidRDefault="00935A1E" w:rsidP="00AD7CAC">
      <w:pPr>
        <w:spacing w:line="284" w:lineRule="exact"/>
        <w:jc w:val="left"/>
        <w:rPr>
          <w:rStyle w:val="Paginanummer"/>
          <w:color w:val="00427C"/>
          <w:sz w:val="18"/>
          <w:szCs w:val="18"/>
        </w:rPr>
      </w:pPr>
    </w:p>
    <w:p w14:paraId="38CF9D0C"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hierna te noemen: </w:t>
      </w:r>
      <w:r w:rsidRPr="00EB20DF">
        <w:rPr>
          <w:rStyle w:val="Paginanummer"/>
          <w:b/>
          <w:bCs/>
          <w:color w:val="00427C"/>
          <w:sz w:val="18"/>
          <w:szCs w:val="18"/>
        </w:rPr>
        <w:t>‘Verwerkingsverantwoordelijke’</w:t>
      </w:r>
      <w:r w:rsidRPr="00EB20DF">
        <w:rPr>
          <w:rStyle w:val="Paginanummer"/>
          <w:color w:val="00427C"/>
          <w:sz w:val="18"/>
          <w:szCs w:val="18"/>
        </w:rPr>
        <w:t>,</w:t>
      </w:r>
    </w:p>
    <w:p w14:paraId="0FC8B56C" w14:textId="77777777" w:rsidR="00935A1E" w:rsidRPr="00EB20DF" w:rsidRDefault="00935A1E" w:rsidP="00AD7CAC">
      <w:pPr>
        <w:spacing w:line="284" w:lineRule="exact"/>
        <w:jc w:val="left"/>
        <w:rPr>
          <w:rStyle w:val="Paginanummer"/>
          <w:color w:val="00427C"/>
          <w:sz w:val="18"/>
          <w:szCs w:val="18"/>
        </w:rPr>
      </w:pPr>
    </w:p>
    <w:p w14:paraId="21E49E78"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en </w:t>
      </w:r>
    </w:p>
    <w:p w14:paraId="5AA017D7" w14:textId="77777777" w:rsidR="00935A1E" w:rsidRPr="00EB20DF" w:rsidRDefault="00935A1E" w:rsidP="00AD7CAC">
      <w:pPr>
        <w:spacing w:line="284" w:lineRule="exact"/>
        <w:jc w:val="left"/>
        <w:rPr>
          <w:rStyle w:val="Paginanummer"/>
          <w:color w:val="00427C"/>
          <w:sz w:val="18"/>
          <w:szCs w:val="18"/>
        </w:rPr>
      </w:pPr>
    </w:p>
    <w:p w14:paraId="4ABF806D"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2.</w:t>
      </w:r>
      <w:r w:rsidRPr="00EB20DF">
        <w:rPr>
          <w:rStyle w:val="Paginanummer"/>
          <w:color w:val="00427C"/>
          <w:sz w:val="18"/>
          <w:szCs w:val="18"/>
        </w:rPr>
        <w:tab/>
        <w:t>Verwerker te weten [STATUTAIRE NAAM], statutair gevestigd te [PLAATS], vertegenwoordigd door [NAAM EN/OF NAAM BESTUURDER]</w:t>
      </w:r>
    </w:p>
    <w:p w14:paraId="2FAEAFF6" w14:textId="77777777" w:rsidR="00935A1E" w:rsidRPr="00EB20DF" w:rsidRDefault="00935A1E" w:rsidP="00AD7CAC">
      <w:pPr>
        <w:spacing w:line="284" w:lineRule="exact"/>
        <w:jc w:val="left"/>
        <w:rPr>
          <w:rStyle w:val="Paginanummer"/>
          <w:color w:val="00427C"/>
          <w:sz w:val="18"/>
          <w:szCs w:val="18"/>
        </w:rPr>
      </w:pPr>
    </w:p>
    <w:p w14:paraId="5BA14C74"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hierna te noemen: </w:t>
      </w:r>
      <w:r w:rsidRPr="00EB20DF">
        <w:rPr>
          <w:rStyle w:val="Paginanummer"/>
          <w:b/>
          <w:bCs/>
          <w:color w:val="00427C"/>
          <w:sz w:val="18"/>
          <w:szCs w:val="18"/>
        </w:rPr>
        <w:t>‘Verwerker’</w:t>
      </w:r>
      <w:r w:rsidRPr="00EB20DF">
        <w:rPr>
          <w:rStyle w:val="Paginanummer"/>
          <w:color w:val="00427C"/>
          <w:sz w:val="18"/>
          <w:szCs w:val="18"/>
        </w:rPr>
        <w:t>,</w:t>
      </w:r>
    </w:p>
    <w:p w14:paraId="55FEE10C" w14:textId="77777777" w:rsidR="00935A1E" w:rsidRPr="00EB20DF" w:rsidRDefault="00935A1E" w:rsidP="00AD7CAC">
      <w:pPr>
        <w:spacing w:line="284" w:lineRule="exact"/>
        <w:jc w:val="left"/>
        <w:rPr>
          <w:rStyle w:val="Paginanummer"/>
          <w:color w:val="00427C"/>
          <w:sz w:val="18"/>
          <w:szCs w:val="18"/>
        </w:rPr>
      </w:pPr>
    </w:p>
    <w:p w14:paraId="2E0C5A35"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gezamenlijk aan te duiden als: </w:t>
      </w:r>
      <w:r w:rsidRPr="00EB20DF">
        <w:rPr>
          <w:rStyle w:val="Paginanummer"/>
          <w:b/>
          <w:bCs/>
          <w:color w:val="00427C"/>
          <w:sz w:val="18"/>
          <w:szCs w:val="18"/>
        </w:rPr>
        <w:t>‘Partijen’</w:t>
      </w:r>
      <w:r w:rsidRPr="00EB20DF">
        <w:rPr>
          <w:rStyle w:val="Paginanummer"/>
          <w:color w:val="00427C"/>
          <w:sz w:val="18"/>
          <w:szCs w:val="18"/>
        </w:rPr>
        <w:t>;</w:t>
      </w:r>
    </w:p>
    <w:p w14:paraId="2AED7CB8" w14:textId="77777777" w:rsidR="00935A1E" w:rsidRPr="00EB20DF" w:rsidRDefault="00935A1E" w:rsidP="00AD7CAC">
      <w:pPr>
        <w:spacing w:line="284" w:lineRule="exact"/>
        <w:jc w:val="left"/>
        <w:rPr>
          <w:rStyle w:val="Paginanummer"/>
          <w:color w:val="00427C"/>
          <w:sz w:val="18"/>
          <w:szCs w:val="18"/>
        </w:rPr>
      </w:pPr>
    </w:p>
    <w:p w14:paraId="73D67409"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t>Overwegende dat:</w:t>
      </w:r>
    </w:p>
    <w:p w14:paraId="052E6B45" w14:textId="77777777" w:rsidR="00935A1E" w:rsidRPr="00EB20DF" w:rsidRDefault="00935A1E" w:rsidP="00AD7CAC">
      <w:pPr>
        <w:spacing w:line="284" w:lineRule="exact"/>
        <w:jc w:val="left"/>
        <w:rPr>
          <w:rStyle w:val="Paginanummer"/>
          <w:color w:val="00427C"/>
          <w:sz w:val="18"/>
          <w:szCs w:val="18"/>
        </w:rPr>
      </w:pPr>
    </w:p>
    <w:p w14:paraId="60D5DC0E"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Partijen hebben op [DATUM] een Overeenkomst met betrekking tot [OMSCHRIJVING] gesloten. Ter uitvoering van deze Overeenkomst worden Persoonsgegevens verwerkt.</w:t>
      </w:r>
    </w:p>
    <w:p w14:paraId="0767E273"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Verwerkingsverantwoordelijke hecht grote waarde aan het beschermen van deze Persoonsgegevens. Om die reden leggen Partijen in deze Verwerkersovereenkomst en de daarbij behorende bijlagen, te weten:</w:t>
      </w:r>
    </w:p>
    <w:p w14:paraId="376715B1"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1.</w:t>
      </w:r>
      <w:r w:rsidRPr="00EB20DF">
        <w:rPr>
          <w:rStyle w:val="Paginanummer"/>
          <w:color w:val="00427C"/>
          <w:sz w:val="18"/>
          <w:szCs w:val="18"/>
        </w:rPr>
        <w:tab/>
        <w:t>overzicht met verwerkingen van Persoonsgegevens en verwerkingsdoelen;</w:t>
      </w:r>
    </w:p>
    <w:p w14:paraId="08B7FED2"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2.</w:t>
      </w:r>
      <w:r w:rsidRPr="00EB20DF">
        <w:rPr>
          <w:rStyle w:val="Paginanummer"/>
          <w:color w:val="00427C"/>
          <w:sz w:val="18"/>
          <w:szCs w:val="18"/>
        </w:rPr>
        <w:tab/>
        <w:t>overzicht met beveiligingsmaatregelen;</w:t>
      </w:r>
    </w:p>
    <w:p w14:paraId="15B777C3"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3.</w:t>
      </w:r>
      <w:r w:rsidRPr="00EB20DF">
        <w:rPr>
          <w:rStyle w:val="Paginanummer"/>
          <w:color w:val="00427C"/>
          <w:sz w:val="18"/>
          <w:szCs w:val="18"/>
        </w:rPr>
        <w:tab/>
        <w:t xml:space="preserve">proces rondom het melden van Datalekken en de te verstrekken informatie met betrekking tot het </w:t>
      </w:r>
      <w:proofErr w:type="spellStart"/>
      <w:r w:rsidRPr="00EB20DF">
        <w:rPr>
          <w:rStyle w:val="Paginanummer"/>
          <w:color w:val="00427C"/>
          <w:sz w:val="18"/>
          <w:szCs w:val="18"/>
        </w:rPr>
        <w:t>Datalek</w:t>
      </w:r>
      <w:proofErr w:type="spellEnd"/>
      <w:r w:rsidRPr="00EB20DF">
        <w:rPr>
          <w:rStyle w:val="Paginanummer"/>
          <w:color w:val="00427C"/>
          <w:sz w:val="18"/>
          <w:szCs w:val="18"/>
        </w:rPr>
        <w:t xml:space="preserve"> vast wat Verwerker wel en niet mag doen met de Persoonsgegevens.</w:t>
      </w:r>
    </w:p>
    <w:p w14:paraId="3A7A3388" w14:textId="77777777" w:rsidR="00935A1E" w:rsidRPr="00EB20DF" w:rsidRDefault="00935A1E" w:rsidP="00AD7CAC">
      <w:pPr>
        <w:spacing w:line="284" w:lineRule="exact"/>
        <w:jc w:val="left"/>
        <w:rPr>
          <w:rStyle w:val="Paginanummer"/>
          <w:color w:val="00427C"/>
          <w:sz w:val="18"/>
          <w:szCs w:val="18"/>
        </w:rPr>
      </w:pPr>
    </w:p>
    <w:p w14:paraId="7D17AB04"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1.</w:t>
      </w:r>
      <w:r w:rsidRPr="00EB20DF">
        <w:rPr>
          <w:rStyle w:val="Paginanummer"/>
          <w:b/>
          <w:color w:val="00427C"/>
          <w:sz w:val="18"/>
          <w:szCs w:val="18"/>
        </w:rPr>
        <w:tab/>
      </w:r>
      <w:r w:rsidRPr="00EB20DF">
        <w:rPr>
          <w:rStyle w:val="Paginanummer"/>
          <w:b/>
          <w:bCs/>
          <w:color w:val="00427C"/>
          <w:sz w:val="18"/>
          <w:szCs w:val="18"/>
        </w:rPr>
        <w:t>Definities</w:t>
      </w:r>
    </w:p>
    <w:p w14:paraId="1008A4A7"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De hierna en hiervoor gebruikte begrippen volgen uit de Algemene Verordening Gegevensbescherming en hebben de volgende betekenis:</w:t>
      </w:r>
    </w:p>
    <w:p w14:paraId="36A1593C" w14:textId="77777777" w:rsidR="00935A1E" w:rsidRPr="00EB20DF" w:rsidRDefault="00935A1E" w:rsidP="00AD7CAC">
      <w:pPr>
        <w:pStyle w:val="Lijstalinea"/>
        <w:keepLines w:val="0"/>
        <w:numPr>
          <w:ilvl w:val="1"/>
          <w:numId w:val="4"/>
        </w:numPr>
        <w:tabs>
          <w:tab w:val="left" w:pos="426"/>
        </w:tabs>
        <w:suppressAutoHyphens w:val="0"/>
        <w:spacing w:after="0" w:line="284" w:lineRule="exact"/>
        <w:jc w:val="left"/>
        <w:rPr>
          <w:rStyle w:val="Paginanummer"/>
          <w:color w:val="00427C"/>
          <w:sz w:val="18"/>
          <w:szCs w:val="18"/>
        </w:rPr>
      </w:pPr>
      <w:r w:rsidRPr="00EB20DF">
        <w:rPr>
          <w:rStyle w:val="Paginanummer"/>
          <w:color w:val="00427C"/>
          <w:sz w:val="18"/>
          <w:szCs w:val="18"/>
        </w:rPr>
        <w:t xml:space="preserve">Persoonsgegevens: alle informatie over een geïdentificeerde of identificeerbare natuurlijke </w:t>
      </w:r>
    </w:p>
    <w:p w14:paraId="66E91FF9" w14:textId="77777777" w:rsidR="00935A1E" w:rsidRPr="00EB20DF" w:rsidRDefault="00935A1E" w:rsidP="00AD7CAC">
      <w:pPr>
        <w:pStyle w:val="Lijstalinea"/>
        <w:tabs>
          <w:tab w:val="left" w:pos="426"/>
        </w:tabs>
        <w:spacing w:line="284" w:lineRule="exact"/>
        <w:ind w:left="420"/>
        <w:jc w:val="left"/>
        <w:rPr>
          <w:rStyle w:val="Paginanummer"/>
          <w:color w:val="00427C"/>
          <w:sz w:val="18"/>
          <w:szCs w:val="18"/>
        </w:rPr>
      </w:pPr>
      <w:r w:rsidRPr="00EB20DF">
        <w:rPr>
          <w:rStyle w:val="Paginanummer"/>
          <w:color w:val="00427C"/>
          <w:sz w:val="18"/>
          <w:szCs w:val="18"/>
        </w:rPr>
        <w:lastRenderedPageBreak/>
        <w:t>persoon (</w:t>
      </w:r>
      <w:r w:rsidRPr="00EB20DF">
        <w:rPr>
          <w:rStyle w:val="Paginanummer"/>
          <w:b/>
          <w:bCs/>
          <w:color w:val="00427C"/>
          <w:sz w:val="18"/>
          <w:szCs w:val="18"/>
        </w:rPr>
        <w:t>‘de Betrokkene’</w:t>
      </w:r>
      <w:r w:rsidRPr="00EB20DF">
        <w:rPr>
          <w:rStyle w:val="Paginanummer"/>
          <w:color w:val="00427C"/>
          <w:sz w:val="18"/>
          <w:szCs w:val="18"/>
        </w:rPr>
        <w:t xml:space="preserve">); als identificeerbaar wordt beschouwd een natuurlijke persoon die direct of indirect kan worden geïdentificeerd, met name aan de hand van een </w:t>
      </w:r>
      <w:proofErr w:type="spellStart"/>
      <w:r w:rsidRPr="00EB20DF">
        <w:rPr>
          <w:rStyle w:val="Paginanummer"/>
          <w:color w:val="00427C"/>
          <w:sz w:val="18"/>
          <w:szCs w:val="18"/>
        </w:rPr>
        <w:t>identificator</w:t>
      </w:r>
      <w:proofErr w:type="spellEnd"/>
      <w:r w:rsidRPr="00EB20DF">
        <w:rPr>
          <w:rStyle w:val="Paginanummer"/>
          <w:color w:val="00427C"/>
          <w:sz w:val="18"/>
          <w:szCs w:val="18"/>
        </w:rPr>
        <w:t xml:space="preserve"> zoals een naam, een identificatienummer, locatiegegevens, een online </w:t>
      </w:r>
      <w:proofErr w:type="spellStart"/>
      <w:r w:rsidRPr="00EB20DF">
        <w:rPr>
          <w:rStyle w:val="Paginanummer"/>
          <w:color w:val="00427C"/>
          <w:sz w:val="18"/>
          <w:szCs w:val="18"/>
        </w:rPr>
        <w:t>identificator</w:t>
      </w:r>
      <w:proofErr w:type="spellEnd"/>
      <w:r w:rsidRPr="00EB20DF">
        <w:rPr>
          <w:rStyle w:val="Paginanummer"/>
          <w:color w:val="00427C"/>
          <w:sz w:val="18"/>
          <w:szCs w:val="18"/>
        </w:rPr>
        <w:t xml:space="preserve"> of van een of meer elementen die kenmerkend zijn voor de fysieke, fysiologische, genetische, psychische, economische, culturele of sociale identiteit van die natuurlijke persoon.</w:t>
      </w:r>
    </w:p>
    <w:p w14:paraId="187C70BF" w14:textId="77777777" w:rsidR="00935A1E" w:rsidRPr="00EB20DF" w:rsidRDefault="00935A1E" w:rsidP="00AD7CAC">
      <w:pPr>
        <w:pStyle w:val="Lijstalinea"/>
        <w:keepLines w:val="0"/>
        <w:numPr>
          <w:ilvl w:val="1"/>
          <w:numId w:val="4"/>
        </w:numPr>
        <w:tabs>
          <w:tab w:val="left" w:pos="426"/>
        </w:tabs>
        <w:suppressAutoHyphens w:val="0"/>
        <w:spacing w:after="0" w:line="284" w:lineRule="exact"/>
        <w:jc w:val="left"/>
        <w:rPr>
          <w:rStyle w:val="Paginanummer"/>
          <w:color w:val="00427C"/>
          <w:sz w:val="18"/>
          <w:szCs w:val="18"/>
        </w:rPr>
      </w:pPr>
      <w:r w:rsidRPr="00EB20DF">
        <w:rPr>
          <w:rStyle w:val="Paginanummer"/>
          <w:color w:val="00427C"/>
          <w:sz w:val="18"/>
          <w:szCs w:val="18"/>
        </w:rPr>
        <w:t>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78FE0854" w14:textId="77777777" w:rsidR="00935A1E" w:rsidRPr="00EB20DF" w:rsidRDefault="00935A1E" w:rsidP="00AD7CAC">
      <w:pPr>
        <w:pStyle w:val="Lijstalinea"/>
        <w:keepLines w:val="0"/>
        <w:numPr>
          <w:ilvl w:val="1"/>
          <w:numId w:val="4"/>
        </w:numPr>
        <w:tabs>
          <w:tab w:val="left" w:pos="426"/>
        </w:tabs>
        <w:suppressAutoHyphens w:val="0"/>
        <w:spacing w:after="0" w:line="284" w:lineRule="exact"/>
        <w:jc w:val="left"/>
        <w:rPr>
          <w:rStyle w:val="Paginanummer"/>
          <w:color w:val="00427C"/>
          <w:sz w:val="18"/>
          <w:szCs w:val="18"/>
        </w:rPr>
      </w:pPr>
      <w:r w:rsidRPr="00EB20DF">
        <w:rPr>
          <w:rStyle w:val="Paginanummer"/>
          <w:color w:val="00427C"/>
          <w:sz w:val="18"/>
          <w:szCs w:val="18"/>
        </w:rPr>
        <w:t xml:space="preserve">Verwerkingsverantwoordelijke: 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proofErr w:type="spellStart"/>
      <w:r w:rsidRPr="00EB20DF">
        <w:rPr>
          <w:rStyle w:val="Paginanummer"/>
          <w:color w:val="00427C"/>
          <w:sz w:val="18"/>
          <w:szCs w:val="18"/>
        </w:rPr>
        <w:t>lidstatelijke</w:t>
      </w:r>
      <w:proofErr w:type="spellEnd"/>
      <w:r w:rsidRPr="00EB20DF">
        <w:rPr>
          <w:rStyle w:val="Paginanummer"/>
          <w:color w:val="00427C"/>
          <w:sz w:val="18"/>
          <w:szCs w:val="18"/>
        </w:rPr>
        <w:t xml:space="preserve"> recht worden vastgesteld, kan daarin worden bepaald wie de verwerkingsverantwoordelijke is of volgens welke criteria deze wordt aangewezen (</w:t>
      </w:r>
      <w:r w:rsidRPr="00EB20DF">
        <w:rPr>
          <w:rStyle w:val="Paginanummer"/>
          <w:b/>
          <w:bCs/>
          <w:color w:val="00427C"/>
          <w:sz w:val="18"/>
          <w:szCs w:val="18"/>
        </w:rPr>
        <w:t>‘Verwerkingsverantwoordelijke’</w:t>
      </w:r>
      <w:r w:rsidRPr="00EB20DF">
        <w:rPr>
          <w:rStyle w:val="Paginanummer"/>
          <w:color w:val="00427C"/>
          <w:sz w:val="18"/>
          <w:szCs w:val="18"/>
        </w:rPr>
        <w:t>).</w:t>
      </w:r>
    </w:p>
    <w:p w14:paraId="44928084" w14:textId="77777777" w:rsidR="00935A1E" w:rsidRPr="00EB20DF" w:rsidRDefault="00935A1E" w:rsidP="00AD7CAC">
      <w:pPr>
        <w:pStyle w:val="Lijstalinea"/>
        <w:keepLines w:val="0"/>
        <w:numPr>
          <w:ilvl w:val="1"/>
          <w:numId w:val="4"/>
        </w:numPr>
        <w:tabs>
          <w:tab w:val="left" w:pos="426"/>
        </w:tabs>
        <w:suppressAutoHyphens w:val="0"/>
        <w:spacing w:after="0" w:line="284" w:lineRule="exact"/>
        <w:jc w:val="left"/>
        <w:rPr>
          <w:rStyle w:val="Paginanummer"/>
          <w:color w:val="00427C"/>
          <w:sz w:val="18"/>
          <w:szCs w:val="18"/>
        </w:rPr>
      </w:pPr>
      <w:r w:rsidRPr="00EB20DF">
        <w:rPr>
          <w:rStyle w:val="Paginanummer"/>
          <w:color w:val="00427C"/>
          <w:sz w:val="18"/>
          <w:szCs w:val="18"/>
        </w:rPr>
        <w:t>Verwerker: een natuurlijke persoon of rechtspersoon, een overheidsinstantie, een dienst of een ander orgaan die/dat ten behoeve van de verwerkingsverantwoordelijke Persoonsgegevens verwerkt (</w:t>
      </w:r>
      <w:r w:rsidRPr="00EB20DF">
        <w:rPr>
          <w:rStyle w:val="Paginanummer"/>
          <w:b/>
          <w:bCs/>
          <w:color w:val="00427C"/>
          <w:sz w:val="18"/>
          <w:szCs w:val="18"/>
        </w:rPr>
        <w:t>‘Verwerker’</w:t>
      </w:r>
      <w:r w:rsidRPr="00EB20DF">
        <w:rPr>
          <w:rStyle w:val="Paginanummer"/>
          <w:color w:val="00427C"/>
          <w:sz w:val="18"/>
          <w:szCs w:val="18"/>
        </w:rPr>
        <w:t>).</w:t>
      </w:r>
    </w:p>
    <w:p w14:paraId="4359277D" w14:textId="77777777" w:rsidR="00935A1E" w:rsidRPr="00EB20DF" w:rsidRDefault="00935A1E" w:rsidP="00AD7CAC">
      <w:pPr>
        <w:pStyle w:val="Lijstalinea"/>
        <w:keepLines w:val="0"/>
        <w:numPr>
          <w:ilvl w:val="1"/>
          <w:numId w:val="4"/>
        </w:numPr>
        <w:tabs>
          <w:tab w:val="left" w:pos="426"/>
        </w:tabs>
        <w:suppressAutoHyphens w:val="0"/>
        <w:spacing w:after="0" w:line="284" w:lineRule="exact"/>
        <w:jc w:val="left"/>
        <w:rPr>
          <w:rStyle w:val="Paginanummer"/>
          <w:color w:val="00427C"/>
          <w:sz w:val="18"/>
          <w:szCs w:val="18"/>
        </w:rPr>
      </w:pPr>
      <w:r w:rsidRPr="00EB20DF">
        <w:rPr>
          <w:rStyle w:val="Paginanummer"/>
          <w:color w:val="00427C"/>
          <w:sz w:val="18"/>
          <w:szCs w:val="18"/>
        </w:rPr>
        <w:t xml:space="preserve">Betrokkene: geïdentificeerde of identificeerbaar natuurlijk persoon op wie de verwerkte </w:t>
      </w:r>
    </w:p>
    <w:p w14:paraId="4E4CB097" w14:textId="77777777" w:rsidR="00935A1E" w:rsidRPr="00EB20DF" w:rsidRDefault="00935A1E" w:rsidP="00AD7CAC">
      <w:pPr>
        <w:pStyle w:val="Lijstalinea"/>
        <w:tabs>
          <w:tab w:val="left" w:pos="426"/>
        </w:tabs>
        <w:spacing w:line="284" w:lineRule="exact"/>
        <w:ind w:left="420"/>
        <w:jc w:val="left"/>
        <w:rPr>
          <w:rStyle w:val="Paginanummer"/>
          <w:color w:val="00427C"/>
          <w:sz w:val="18"/>
          <w:szCs w:val="18"/>
        </w:rPr>
      </w:pPr>
      <w:r w:rsidRPr="00EB20DF">
        <w:rPr>
          <w:rStyle w:val="Paginanummer"/>
          <w:color w:val="00427C"/>
          <w:sz w:val="18"/>
          <w:szCs w:val="18"/>
        </w:rPr>
        <w:t>Persoonsgegeven betrekking hebben.</w:t>
      </w:r>
    </w:p>
    <w:p w14:paraId="6F1F63F3"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1.6</w:t>
      </w:r>
      <w:r w:rsidRPr="00EB20DF">
        <w:rPr>
          <w:rStyle w:val="Paginanummer"/>
          <w:color w:val="00427C"/>
          <w:sz w:val="18"/>
          <w:szCs w:val="18"/>
        </w:rPr>
        <w:tab/>
        <w:t>Verwerkersovereenkomst: deze Overeenkomst inclusief de bijlagen (</w:t>
      </w:r>
      <w:r w:rsidRPr="00EB20DF">
        <w:rPr>
          <w:rStyle w:val="Paginanummer"/>
          <w:b/>
          <w:bCs/>
          <w:color w:val="00427C"/>
          <w:sz w:val="18"/>
          <w:szCs w:val="18"/>
        </w:rPr>
        <w:t>‘Verwerkersovereenkomst’</w:t>
      </w:r>
      <w:r w:rsidRPr="00EB20DF">
        <w:rPr>
          <w:rStyle w:val="Paginanummer"/>
          <w:color w:val="00427C"/>
          <w:sz w:val="18"/>
          <w:szCs w:val="18"/>
        </w:rPr>
        <w:t>).</w:t>
      </w:r>
    </w:p>
    <w:p w14:paraId="224A4BFA"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1.7</w:t>
      </w:r>
      <w:r w:rsidRPr="00EB20DF">
        <w:rPr>
          <w:rStyle w:val="Paginanummer"/>
          <w:color w:val="00427C"/>
          <w:sz w:val="18"/>
          <w:szCs w:val="18"/>
        </w:rPr>
        <w:tab/>
        <w:t>Overeenkomst: de hoofdovereenkomst waar deze Verwerkersovereenkomst uit voortvloeit.</w:t>
      </w:r>
    </w:p>
    <w:p w14:paraId="1751827A"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1.8</w:t>
      </w:r>
      <w:r w:rsidRPr="00EB20DF">
        <w:rPr>
          <w:rStyle w:val="Paginanummer"/>
          <w:color w:val="00427C"/>
          <w:sz w:val="18"/>
          <w:szCs w:val="18"/>
        </w:rPr>
        <w:tab/>
        <w:t>Inbreuk in verband met Persoonsgegevens: een inbreuk op de beveiliging die per ongeluk of op onrechtmatige wijze leidt tot de vernietiging, het verlies, de wijziging of de ongeoorloofde verstrekking van of de ongeoorloofde toegang tot doorgezonden, opgeslagen of anderszins verwerkte gegevens (</w:t>
      </w:r>
      <w:r w:rsidRPr="00EB20DF">
        <w:rPr>
          <w:rStyle w:val="Paginanummer"/>
          <w:b/>
          <w:bCs/>
          <w:color w:val="00427C"/>
          <w:sz w:val="18"/>
          <w:szCs w:val="18"/>
        </w:rPr>
        <w:t>‘</w:t>
      </w:r>
      <w:proofErr w:type="spellStart"/>
      <w:r w:rsidRPr="00EB20DF">
        <w:rPr>
          <w:rStyle w:val="Paginanummer"/>
          <w:b/>
          <w:bCs/>
          <w:color w:val="00427C"/>
          <w:sz w:val="18"/>
          <w:szCs w:val="18"/>
        </w:rPr>
        <w:t>Datalek</w:t>
      </w:r>
      <w:proofErr w:type="spellEnd"/>
      <w:r w:rsidRPr="00EB20DF">
        <w:rPr>
          <w:rStyle w:val="Paginanummer"/>
          <w:b/>
          <w:bCs/>
          <w:color w:val="00427C"/>
          <w:sz w:val="18"/>
          <w:szCs w:val="18"/>
        </w:rPr>
        <w:t>’</w:t>
      </w:r>
      <w:r w:rsidRPr="00EB20DF">
        <w:rPr>
          <w:rStyle w:val="Paginanummer"/>
          <w:color w:val="00427C"/>
          <w:sz w:val="18"/>
          <w:szCs w:val="18"/>
        </w:rPr>
        <w:t>).</w:t>
      </w:r>
    </w:p>
    <w:p w14:paraId="2D072ED4"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1.9</w:t>
      </w:r>
      <w:r w:rsidRPr="00EB20DF">
        <w:rPr>
          <w:rStyle w:val="Paginanummer"/>
          <w:color w:val="00427C"/>
          <w:sz w:val="18"/>
          <w:szCs w:val="18"/>
        </w:rPr>
        <w:tab/>
        <w:t>Toezichthoudende autoriteit: een onafhankelijke overheidsinstantie verantwoordelijk voor het toezicht op de naleving van de wet in verband met de verwerking van Persoonsgegevens. In Nederland is dit de Autoriteit Persoonsgegevens.</w:t>
      </w:r>
    </w:p>
    <w:p w14:paraId="079C50D0" w14:textId="77777777" w:rsidR="00935A1E" w:rsidRPr="00EB20DF" w:rsidRDefault="00935A1E" w:rsidP="00AD7CAC">
      <w:pPr>
        <w:tabs>
          <w:tab w:val="left" w:pos="426"/>
        </w:tabs>
        <w:spacing w:line="284" w:lineRule="exact"/>
        <w:jc w:val="left"/>
        <w:rPr>
          <w:rStyle w:val="Paginanummer"/>
          <w:color w:val="00427C"/>
          <w:sz w:val="18"/>
          <w:szCs w:val="18"/>
        </w:rPr>
      </w:pPr>
    </w:p>
    <w:p w14:paraId="12D4EE38"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2.</w:t>
      </w:r>
      <w:r w:rsidRPr="00EB20DF">
        <w:rPr>
          <w:rStyle w:val="Paginanummer"/>
          <w:b/>
          <w:color w:val="00427C"/>
          <w:sz w:val="18"/>
          <w:szCs w:val="18"/>
        </w:rPr>
        <w:tab/>
      </w:r>
      <w:r w:rsidRPr="00EB20DF">
        <w:rPr>
          <w:rStyle w:val="Paginanummer"/>
          <w:b/>
          <w:bCs/>
          <w:color w:val="00427C"/>
          <w:sz w:val="18"/>
          <w:szCs w:val="18"/>
        </w:rPr>
        <w:t>Totstandkoming, duur en beëindiging van deze Verwerkersovereenkomst</w:t>
      </w:r>
    </w:p>
    <w:p w14:paraId="0DC385BB"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2.1</w:t>
      </w:r>
      <w:r w:rsidRPr="00EB20DF">
        <w:rPr>
          <w:rStyle w:val="Paginanummer"/>
          <w:color w:val="00427C"/>
          <w:sz w:val="18"/>
          <w:szCs w:val="18"/>
        </w:rPr>
        <w:tab/>
        <w:t>Deze Verwerkersovereenkomst treedt in werking op de datum waarop Partijen deze ondertekenen.</w:t>
      </w:r>
    </w:p>
    <w:p w14:paraId="20EE10EE"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2.2</w:t>
      </w:r>
      <w:r w:rsidRPr="00EB20DF">
        <w:rPr>
          <w:rStyle w:val="Paginanummer"/>
          <w:color w:val="00427C"/>
          <w:sz w:val="18"/>
          <w:szCs w:val="18"/>
        </w:rPr>
        <w:tab/>
        <w:t>Deze Verwerkersovereenkomst is onderdeel van de Overeenkomst en zal gelden voor zolang de Overeenkomst duurt.</w:t>
      </w:r>
    </w:p>
    <w:p w14:paraId="680C4490"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2.3</w:t>
      </w:r>
      <w:r w:rsidRPr="00EB20DF">
        <w:rPr>
          <w:rStyle w:val="Paginanummer"/>
          <w:color w:val="00427C"/>
          <w:sz w:val="18"/>
          <w:szCs w:val="18"/>
        </w:rPr>
        <w:tab/>
        <w:t xml:space="preserve">Indien de Overeenkomst eindigt, eindigt deze Verwerkersovereenkomst automatisch. De </w:t>
      </w:r>
    </w:p>
    <w:p w14:paraId="39AF3ACE"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ab/>
        <w:t>Verwerkersovereenkomst kan niet apart worden opgezegd.</w:t>
      </w:r>
    </w:p>
    <w:p w14:paraId="126FB94B"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2.4</w:t>
      </w:r>
      <w:r w:rsidRPr="00EB20DF">
        <w:rPr>
          <w:rStyle w:val="Paginanummer"/>
          <w:color w:val="00427C"/>
          <w:sz w:val="18"/>
          <w:szCs w:val="18"/>
        </w:rPr>
        <w:tab/>
        <w:t xml:space="preserve">Na beëindiging van deze Verwerkersovereenkomst zullen de lopende verplichtingen voor Verwerker, zoals het melden van Datalekken waarbij Persoonsgegevens van Verwerkingsverantwoordelijke betrokken zijn en de plicht tot geheimhouding, blijven voortduren. </w:t>
      </w:r>
    </w:p>
    <w:p w14:paraId="63243E85" w14:textId="77777777" w:rsidR="00935A1E" w:rsidRPr="00EB20DF" w:rsidRDefault="00935A1E" w:rsidP="00AD7CAC">
      <w:pPr>
        <w:tabs>
          <w:tab w:val="left" w:pos="426"/>
        </w:tabs>
        <w:spacing w:line="284" w:lineRule="exact"/>
        <w:jc w:val="left"/>
        <w:rPr>
          <w:rStyle w:val="Paginanummer"/>
          <w:color w:val="00427C"/>
          <w:sz w:val="18"/>
          <w:szCs w:val="18"/>
        </w:rPr>
      </w:pPr>
    </w:p>
    <w:p w14:paraId="007F7114"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3.</w:t>
      </w:r>
      <w:r w:rsidRPr="00EB20DF">
        <w:rPr>
          <w:rStyle w:val="Paginanummer"/>
          <w:b/>
          <w:color w:val="00427C"/>
          <w:sz w:val="18"/>
          <w:szCs w:val="18"/>
        </w:rPr>
        <w:tab/>
      </w:r>
      <w:r w:rsidRPr="00EB20DF">
        <w:rPr>
          <w:rStyle w:val="Paginanummer"/>
          <w:b/>
          <w:bCs/>
          <w:color w:val="00427C"/>
          <w:sz w:val="18"/>
          <w:szCs w:val="18"/>
        </w:rPr>
        <w:t>Verwerken Persoonsgegevens</w:t>
      </w:r>
    </w:p>
    <w:p w14:paraId="3421A9F0"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3.1</w:t>
      </w:r>
      <w:r w:rsidRPr="00EB20DF">
        <w:rPr>
          <w:rStyle w:val="Paginanummer"/>
          <w:color w:val="00427C"/>
          <w:sz w:val="18"/>
          <w:szCs w:val="18"/>
        </w:rPr>
        <w:tab/>
        <w:t>Verwerker verwerkt alleen Persoonsgegevens in opdracht van Verwerkingsverantwoordelijke en Verwerker heeft geen zeggenschap over de Persoonsgegevens. Verwerker volgt instructies van Verwerkingsverantwoordelijke ten aanzien van de verwerking op en mag de Persoonsgegevens niet op een andere manier verwerken, tenzij Verwerkingsverantwoordelijke Verwerker daar van tevoren toestemming of opdracht voor geeft.</w:t>
      </w:r>
    </w:p>
    <w:p w14:paraId="0A813355"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3.2</w:t>
      </w:r>
      <w:r w:rsidRPr="00EB20DF">
        <w:rPr>
          <w:rStyle w:val="Paginanummer"/>
          <w:color w:val="00427C"/>
          <w:sz w:val="18"/>
          <w:szCs w:val="18"/>
        </w:rPr>
        <w:tab/>
        <w:t xml:space="preserve">In Bijlage 1 wordt opgenomen welke Persoonsgegevens Verwerker precies zal verwerken en voor welke verwerkingsdoeleinden. </w:t>
      </w:r>
    </w:p>
    <w:p w14:paraId="199B0C60"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3.3</w:t>
      </w:r>
      <w:r w:rsidRPr="00EB20DF">
        <w:rPr>
          <w:rStyle w:val="Paginanummer"/>
          <w:color w:val="00427C"/>
          <w:sz w:val="18"/>
          <w:szCs w:val="18"/>
        </w:rPr>
        <w:tab/>
        <w:t>Verwerker houdt zich aan de wet en verwerkt de gegevens op een behoorlijke, zorgvuldige en transparante wijze.</w:t>
      </w:r>
    </w:p>
    <w:p w14:paraId="6C367B74"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3.4</w:t>
      </w:r>
      <w:r w:rsidRPr="00EB20DF">
        <w:rPr>
          <w:rStyle w:val="Paginanummer"/>
          <w:color w:val="00427C"/>
          <w:sz w:val="18"/>
          <w:szCs w:val="18"/>
        </w:rPr>
        <w:tab/>
        <w:t>Verwerker mag zonder voorafgaande schriftelijke toestemming van Verwerkingsverantwoordelijke geen andere personen of organisaties inschakelen bij het verwerken van de Persoonsgegevens.</w:t>
      </w:r>
    </w:p>
    <w:p w14:paraId="012AF8A9"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3.5</w:t>
      </w:r>
      <w:r w:rsidRPr="00EB20DF">
        <w:rPr>
          <w:rStyle w:val="Paginanummer"/>
          <w:color w:val="00427C"/>
          <w:sz w:val="18"/>
          <w:szCs w:val="18"/>
        </w:rPr>
        <w:tab/>
        <w:t>Wanneer Verwerker met toestemming van Verwerkingsverantwoordelijke andere organisaties inschakelt, moeten zij minimaal voldoen aan de eisen die zijn opgenomen in deze Verwerkersovereenkomst.</w:t>
      </w:r>
    </w:p>
    <w:p w14:paraId="6892094A"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3.6</w:t>
      </w:r>
      <w:r w:rsidRPr="00EB20DF">
        <w:rPr>
          <w:rStyle w:val="Paginanummer"/>
          <w:color w:val="00427C"/>
          <w:sz w:val="18"/>
          <w:szCs w:val="18"/>
        </w:rPr>
        <w:tab/>
        <w:t xml:space="preserve">Wanneer Verwerkingsverantwoordelijke een verzoek van een Betrokkene ontvangt ten aanzien van het uitoefenen van zijn of haar rechten, dan werkt Verwerker daar binnen een termijn van 14 dagen aan mee. Deze rechten bestaan uit een verzoek om inzage, verbetering, aanvulling, verwijdering of afscherming, bezwaar maken tegen de verwerking van de Persoonsgegevens en een verzoek tot overdraagbaarheid van de eigen Persoonsgegevens. </w:t>
      </w:r>
    </w:p>
    <w:p w14:paraId="457B47EE" w14:textId="77777777" w:rsidR="00935A1E" w:rsidRPr="00EB20DF" w:rsidRDefault="00935A1E" w:rsidP="00AD7CAC">
      <w:pPr>
        <w:tabs>
          <w:tab w:val="left" w:pos="426"/>
        </w:tabs>
        <w:spacing w:line="284" w:lineRule="exact"/>
        <w:jc w:val="left"/>
        <w:rPr>
          <w:rStyle w:val="Paginanummer"/>
          <w:color w:val="00427C"/>
          <w:sz w:val="18"/>
          <w:szCs w:val="18"/>
        </w:rPr>
      </w:pPr>
    </w:p>
    <w:p w14:paraId="258357EB"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4.</w:t>
      </w:r>
      <w:r w:rsidRPr="00EB20DF">
        <w:rPr>
          <w:rStyle w:val="Paginanummer"/>
          <w:b/>
          <w:color w:val="00427C"/>
          <w:sz w:val="18"/>
          <w:szCs w:val="18"/>
        </w:rPr>
        <w:tab/>
      </w:r>
      <w:r w:rsidRPr="00EB20DF">
        <w:rPr>
          <w:rStyle w:val="Paginanummer"/>
          <w:b/>
          <w:bCs/>
          <w:color w:val="00427C"/>
          <w:sz w:val="18"/>
          <w:szCs w:val="18"/>
        </w:rPr>
        <w:t>Beveiligen Persoonsgegevens</w:t>
      </w:r>
    </w:p>
    <w:p w14:paraId="3AD09FC6"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4.1</w:t>
      </w:r>
      <w:r w:rsidRPr="00EB20DF">
        <w:rPr>
          <w:rStyle w:val="Paginanummer"/>
          <w:color w:val="00427C"/>
          <w:sz w:val="18"/>
          <w:szCs w:val="18"/>
        </w:rPr>
        <w:tab/>
        <w:t xml:space="preserve">Verwerker zorgt ervoor dat de Persoonsgegevens voldoende worden beveiligd. Om verlies en onrechtmatige verwerkingen te voorkomen neemt Verwerker passende technische en organisatorische maatregelen. </w:t>
      </w:r>
    </w:p>
    <w:p w14:paraId="708E3AC1"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4.2</w:t>
      </w:r>
      <w:r w:rsidRPr="00EB20DF">
        <w:rPr>
          <w:rStyle w:val="Paginanummer"/>
          <w:color w:val="00427C"/>
          <w:sz w:val="18"/>
          <w:szCs w:val="18"/>
        </w:rPr>
        <w:tab/>
        <w:t xml:space="preserve">Deze maatregelen zijn afgestemd op het risico van de Verwerking. Een overzicht van deze </w:t>
      </w:r>
    </w:p>
    <w:p w14:paraId="1B70F76D"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ab/>
        <w:t>maatregelen en het beleid daaromtrent wordt opgenomen in Bijlage 2.</w:t>
      </w:r>
    </w:p>
    <w:p w14:paraId="57D0C712"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4.3</w:t>
      </w:r>
      <w:r w:rsidRPr="00EB20DF">
        <w:rPr>
          <w:rStyle w:val="Paginanummer"/>
          <w:color w:val="00427C"/>
          <w:sz w:val="18"/>
          <w:szCs w:val="18"/>
        </w:rPr>
        <w:tab/>
        <w:t>Ter controle van de genomen beveiligingsmaatregelen zal Verwerker aan Verwerkingsverantwoordelijke ieder jaar een rapportage sturen waarin de genomen maatregelen staan en de eventuele aandachts- en/of verbeterpunten. Hiervoor brengt Verwerker geen kosten in rekening aan Verwerkingsverantwoordelijke.</w:t>
      </w:r>
    </w:p>
    <w:p w14:paraId="7F71D966"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4.4</w:t>
      </w:r>
      <w:r w:rsidRPr="00EB20DF">
        <w:rPr>
          <w:rStyle w:val="Paginanummer"/>
          <w:color w:val="00427C"/>
          <w:sz w:val="18"/>
          <w:szCs w:val="18"/>
        </w:rPr>
        <w:tab/>
        <w:t xml:space="preserve">Verwerkingsverantwoordelijke mag een audit laten uitvoeren om te bepalen of het verwerken van de Persoonsgegevens aan de wet en de afspraken uit deze Verwerkersovereenkomst voldoet. Verwerker verleent hierbij zijn medewerking. Waaronder het toegang verlenen tot gebouwen en databases en het ter beschikking stellen van alle relevante informatie. </w:t>
      </w:r>
    </w:p>
    <w:p w14:paraId="4DAE126B"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4.5</w:t>
      </w:r>
      <w:r w:rsidRPr="00EB20DF">
        <w:rPr>
          <w:rStyle w:val="Paginanummer"/>
          <w:color w:val="00427C"/>
          <w:sz w:val="18"/>
          <w:szCs w:val="18"/>
        </w:rPr>
        <w:tab/>
        <w:t>De kosten voor de uitvoering van deze audit zullen voor rekening van Verwerker komen wanneer blijkt dat Verwerker zich niet aan de verplichtingen in deze Verwerkersovereenkomst houdt.</w:t>
      </w:r>
    </w:p>
    <w:p w14:paraId="2A057029" w14:textId="77777777" w:rsidR="00935A1E" w:rsidRPr="00EB20DF" w:rsidRDefault="00935A1E" w:rsidP="00AD7CAC">
      <w:pPr>
        <w:tabs>
          <w:tab w:val="left" w:pos="426"/>
        </w:tabs>
        <w:spacing w:line="284" w:lineRule="exact"/>
        <w:ind w:left="426" w:hanging="426"/>
        <w:jc w:val="left"/>
        <w:rPr>
          <w:rStyle w:val="Paginanummer"/>
          <w:color w:val="00427C"/>
          <w:sz w:val="18"/>
          <w:szCs w:val="18"/>
        </w:rPr>
      </w:pPr>
      <w:r w:rsidRPr="00EB20DF">
        <w:rPr>
          <w:rStyle w:val="Paginanummer"/>
          <w:color w:val="00427C"/>
          <w:sz w:val="18"/>
          <w:szCs w:val="18"/>
        </w:rPr>
        <w:lastRenderedPageBreak/>
        <w:t>4.6</w:t>
      </w:r>
      <w:r w:rsidRPr="00EB20DF">
        <w:rPr>
          <w:rStyle w:val="Paginanummer"/>
          <w:color w:val="00427C"/>
          <w:sz w:val="18"/>
          <w:szCs w:val="18"/>
        </w:rPr>
        <w:tab/>
        <w:t>De controle op de algehele verwerking van Persoonsgegevens door Verwerker kan, naast de auditmogelijkheid, ook geschieden via zelfevaluatie door Verwerker. Verwerker zal hierbij aan Verwerkingsverantwoordelijke een rapport verstrekken waarin Verwerker aantoont dat hij voldoet aan de wet en de afspraken uit deze Verwerkersovereenkomst. Deze rapportage dient te worden ondertekend door een directielid binnen de organisatie van Verwerker.</w:t>
      </w:r>
    </w:p>
    <w:p w14:paraId="2DAC8DD7"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4.7</w:t>
      </w:r>
      <w:r w:rsidRPr="00EB20DF">
        <w:rPr>
          <w:rStyle w:val="Paginanummer"/>
          <w:color w:val="00427C"/>
          <w:sz w:val="18"/>
          <w:szCs w:val="18"/>
        </w:rPr>
        <w:tab/>
        <w:t>Wanneer Partijen vinden dat een wijziging in de te nemen beveiligingsmaatregelen noodzakelijk is, treden Partijen in overleg over de wijziging daarvan. De kosten gemoeid met het wijzigen van de beveiligingsmaatregelen komen voor rekening van degene die de kosten maakt.</w:t>
      </w:r>
    </w:p>
    <w:p w14:paraId="4FCA4CBE" w14:textId="77777777" w:rsidR="00935A1E" w:rsidRPr="00EB20DF" w:rsidRDefault="00935A1E" w:rsidP="00AD7CAC">
      <w:pPr>
        <w:tabs>
          <w:tab w:val="left" w:pos="426"/>
        </w:tabs>
        <w:spacing w:line="284" w:lineRule="exact"/>
        <w:jc w:val="left"/>
        <w:rPr>
          <w:rStyle w:val="Paginanummer"/>
          <w:color w:val="00427C"/>
          <w:sz w:val="18"/>
          <w:szCs w:val="18"/>
        </w:rPr>
      </w:pPr>
    </w:p>
    <w:p w14:paraId="1EEEF47C"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5.</w:t>
      </w:r>
      <w:r w:rsidRPr="00EB20DF">
        <w:rPr>
          <w:rStyle w:val="Paginanummer"/>
          <w:b/>
          <w:color w:val="00427C"/>
          <w:sz w:val="18"/>
          <w:szCs w:val="18"/>
        </w:rPr>
        <w:tab/>
      </w:r>
      <w:r w:rsidRPr="00EB20DF">
        <w:rPr>
          <w:rStyle w:val="Paginanummer"/>
          <w:b/>
          <w:bCs/>
          <w:color w:val="00427C"/>
          <w:sz w:val="18"/>
          <w:szCs w:val="18"/>
        </w:rPr>
        <w:t>Exporteren Persoonsgegevens</w:t>
      </w:r>
    </w:p>
    <w:p w14:paraId="5025FC42"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5.1</w:t>
      </w:r>
      <w:r w:rsidRPr="00EB20DF">
        <w:rPr>
          <w:rStyle w:val="Paginanummer"/>
          <w:color w:val="00427C"/>
          <w:sz w:val="18"/>
          <w:szCs w:val="18"/>
        </w:rPr>
        <w:tab/>
        <w:t>Verwerker mag geen Persoonsgegevens laten verwerken door andere personen of organisaties buiten de Europese Economische Ruimte (EER), zonder daarvoor voorafgaande schriftelijke toestemming te hebben verkregen van Verwerkingsverantwoordelijke.</w:t>
      </w:r>
    </w:p>
    <w:p w14:paraId="5C4B4731" w14:textId="77777777" w:rsidR="00935A1E" w:rsidRPr="00EB20DF" w:rsidRDefault="00935A1E" w:rsidP="00AD7CAC">
      <w:pPr>
        <w:tabs>
          <w:tab w:val="left" w:pos="426"/>
        </w:tabs>
        <w:spacing w:line="284" w:lineRule="exact"/>
        <w:jc w:val="left"/>
        <w:rPr>
          <w:rStyle w:val="Paginanummer"/>
          <w:color w:val="00427C"/>
          <w:sz w:val="18"/>
          <w:szCs w:val="18"/>
        </w:rPr>
      </w:pPr>
    </w:p>
    <w:p w14:paraId="4EF70D20"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6.</w:t>
      </w:r>
      <w:r w:rsidRPr="00EB20DF">
        <w:rPr>
          <w:rStyle w:val="Paginanummer"/>
          <w:b/>
          <w:color w:val="00427C"/>
          <w:sz w:val="18"/>
          <w:szCs w:val="18"/>
        </w:rPr>
        <w:tab/>
      </w:r>
      <w:r w:rsidRPr="00EB20DF">
        <w:rPr>
          <w:rStyle w:val="Paginanummer"/>
          <w:b/>
          <w:bCs/>
          <w:color w:val="00427C"/>
          <w:sz w:val="18"/>
          <w:szCs w:val="18"/>
        </w:rPr>
        <w:t>Geheimhouding</w:t>
      </w:r>
    </w:p>
    <w:p w14:paraId="76BF54CC"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6.1</w:t>
      </w:r>
      <w:r w:rsidRPr="00EB20DF">
        <w:rPr>
          <w:rStyle w:val="Paginanummer"/>
          <w:color w:val="00427C"/>
          <w:sz w:val="18"/>
          <w:szCs w:val="18"/>
        </w:rPr>
        <w:tab/>
        <w:t xml:space="preserve">Verwerker zal de verstrekte Persoonsgegevens geheim houden, tenzij dit op basis van een </w:t>
      </w:r>
    </w:p>
    <w:p w14:paraId="2524FD96"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ab/>
        <w:t>wettelijke verplichting niet kan.</w:t>
      </w:r>
    </w:p>
    <w:p w14:paraId="1721377D"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6.2</w:t>
      </w:r>
      <w:r w:rsidRPr="00EB20DF">
        <w:rPr>
          <w:rStyle w:val="Paginanummer"/>
          <w:color w:val="00427C"/>
          <w:sz w:val="18"/>
          <w:szCs w:val="18"/>
        </w:rPr>
        <w:tab/>
        <w:t xml:space="preserve">Verwerker zorgt dat zijn/haar personeel en ingeschakelde hulppersonen zich aan deze </w:t>
      </w:r>
    </w:p>
    <w:p w14:paraId="705A81A3" w14:textId="77777777" w:rsidR="00935A1E" w:rsidRPr="00EB20DF" w:rsidRDefault="00935A1E" w:rsidP="00AD7CAC">
      <w:pPr>
        <w:tabs>
          <w:tab w:val="left" w:pos="426"/>
        </w:tabs>
        <w:spacing w:line="284" w:lineRule="exact"/>
        <w:ind w:left="426"/>
        <w:jc w:val="left"/>
        <w:rPr>
          <w:rStyle w:val="Paginanummer"/>
          <w:color w:val="00427C"/>
          <w:sz w:val="18"/>
          <w:szCs w:val="18"/>
        </w:rPr>
      </w:pPr>
      <w:r w:rsidRPr="00EB20DF">
        <w:rPr>
          <w:rStyle w:val="Paginanummer"/>
          <w:color w:val="00427C"/>
          <w:sz w:val="18"/>
          <w:szCs w:val="18"/>
        </w:rPr>
        <w:t>geheimhouding houden, door een geheimhoudingsplicht in de (arbeids-)contracten op te nemen.</w:t>
      </w:r>
      <w:r w:rsidRPr="00EB20DF">
        <w:rPr>
          <w:color w:val="00427C"/>
          <w:szCs w:val="18"/>
        </w:rPr>
        <w:br/>
      </w:r>
    </w:p>
    <w:p w14:paraId="5B2C3224"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7.</w:t>
      </w:r>
      <w:r w:rsidRPr="00EB20DF">
        <w:rPr>
          <w:rStyle w:val="Paginanummer"/>
          <w:b/>
          <w:color w:val="00427C"/>
          <w:sz w:val="18"/>
          <w:szCs w:val="18"/>
        </w:rPr>
        <w:tab/>
      </w:r>
      <w:r w:rsidRPr="00EB20DF">
        <w:rPr>
          <w:rStyle w:val="Paginanummer"/>
          <w:b/>
          <w:bCs/>
          <w:color w:val="00427C"/>
          <w:sz w:val="18"/>
          <w:szCs w:val="18"/>
        </w:rPr>
        <w:t>Datalekken</w:t>
      </w:r>
    </w:p>
    <w:p w14:paraId="498C6685"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7.1</w:t>
      </w:r>
      <w:r w:rsidRPr="00EB20DF">
        <w:rPr>
          <w:rStyle w:val="Paginanummer"/>
          <w:color w:val="00427C"/>
          <w:sz w:val="18"/>
          <w:szCs w:val="18"/>
        </w:rPr>
        <w:tab/>
        <w:t xml:space="preserve">In geval van een ontdekking van een mogelijk </w:t>
      </w:r>
      <w:proofErr w:type="spellStart"/>
      <w:r w:rsidRPr="00EB20DF">
        <w:rPr>
          <w:rStyle w:val="Paginanummer"/>
          <w:color w:val="00427C"/>
          <w:sz w:val="18"/>
          <w:szCs w:val="18"/>
        </w:rPr>
        <w:t>Datalek</w:t>
      </w:r>
      <w:proofErr w:type="spellEnd"/>
      <w:r w:rsidRPr="00EB20DF">
        <w:rPr>
          <w:rStyle w:val="Paginanummer"/>
          <w:color w:val="00427C"/>
          <w:sz w:val="18"/>
          <w:szCs w:val="18"/>
        </w:rPr>
        <w:t xml:space="preserve"> zal Verwerker Verwerkingsverantwoordelijke hierover informeren binnen een termijn van 24 uur overeenkomstig het proces volgend uit Bijlage 3, zodat Verwerkingsverantwoordelijke indien nodig een melding van het </w:t>
      </w:r>
      <w:proofErr w:type="spellStart"/>
      <w:r w:rsidRPr="00EB20DF">
        <w:rPr>
          <w:rStyle w:val="Paginanummer"/>
          <w:color w:val="00427C"/>
          <w:sz w:val="18"/>
          <w:szCs w:val="18"/>
        </w:rPr>
        <w:t>Datalek</w:t>
      </w:r>
      <w:proofErr w:type="spellEnd"/>
      <w:r w:rsidRPr="00EB20DF">
        <w:rPr>
          <w:rStyle w:val="Paginanummer"/>
          <w:color w:val="00427C"/>
          <w:sz w:val="18"/>
          <w:szCs w:val="18"/>
        </w:rPr>
        <w:t xml:space="preserve"> bij de Toezichthouder kan doen.</w:t>
      </w:r>
    </w:p>
    <w:p w14:paraId="2A45D52F"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7.2</w:t>
      </w:r>
      <w:r w:rsidRPr="00EB20DF">
        <w:rPr>
          <w:rStyle w:val="Paginanummer"/>
          <w:color w:val="00427C"/>
          <w:sz w:val="18"/>
          <w:szCs w:val="18"/>
        </w:rPr>
        <w:tab/>
        <w:t xml:space="preserve">Verwerker zal Verwerkingsverantwoordelijke op de hoogte houden van nieuwe ontwikkelingen rondom het </w:t>
      </w:r>
      <w:proofErr w:type="spellStart"/>
      <w:r w:rsidRPr="00EB20DF">
        <w:rPr>
          <w:rStyle w:val="Paginanummer"/>
          <w:color w:val="00427C"/>
          <w:sz w:val="18"/>
          <w:szCs w:val="18"/>
        </w:rPr>
        <w:t>Datalek</w:t>
      </w:r>
      <w:proofErr w:type="spellEnd"/>
      <w:r w:rsidRPr="00EB20DF">
        <w:rPr>
          <w:rStyle w:val="Paginanummer"/>
          <w:color w:val="00427C"/>
          <w:sz w:val="18"/>
          <w:szCs w:val="18"/>
        </w:rPr>
        <w:t xml:space="preserve">, ook zal Verwerker de getroffen maatregelen om het </w:t>
      </w:r>
      <w:proofErr w:type="spellStart"/>
      <w:r w:rsidRPr="00EB20DF">
        <w:rPr>
          <w:rStyle w:val="Paginanummer"/>
          <w:color w:val="00427C"/>
          <w:sz w:val="18"/>
          <w:szCs w:val="18"/>
        </w:rPr>
        <w:t>Datalek</w:t>
      </w:r>
      <w:proofErr w:type="spellEnd"/>
      <w:r w:rsidRPr="00EB20DF">
        <w:rPr>
          <w:rStyle w:val="Paginanummer"/>
          <w:color w:val="00427C"/>
          <w:sz w:val="18"/>
          <w:szCs w:val="18"/>
        </w:rPr>
        <w:t xml:space="preserve"> te beperken en te beëindigen en een soortgelijk incident in de toekomst te kunnen voorkomen, overleggen aan Verwerkingsverantwoordelijke.</w:t>
      </w:r>
    </w:p>
    <w:p w14:paraId="54102FE2"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7.3</w:t>
      </w:r>
      <w:r w:rsidRPr="00EB20DF">
        <w:rPr>
          <w:rStyle w:val="Paginanummer"/>
          <w:color w:val="00427C"/>
          <w:sz w:val="18"/>
          <w:szCs w:val="18"/>
        </w:rPr>
        <w:tab/>
        <w:t xml:space="preserve">Verwerker mag geen melding van een </w:t>
      </w:r>
      <w:proofErr w:type="spellStart"/>
      <w:r w:rsidRPr="00EB20DF">
        <w:rPr>
          <w:rStyle w:val="Paginanummer"/>
          <w:color w:val="00427C"/>
          <w:sz w:val="18"/>
          <w:szCs w:val="18"/>
        </w:rPr>
        <w:t>Datalek</w:t>
      </w:r>
      <w:proofErr w:type="spellEnd"/>
      <w:r w:rsidRPr="00EB20DF">
        <w:rPr>
          <w:rStyle w:val="Paginanummer"/>
          <w:color w:val="00427C"/>
          <w:sz w:val="18"/>
          <w:szCs w:val="18"/>
        </w:rPr>
        <w:t xml:space="preserve"> aan de Toezichthouder doen, wanneer bij het </w:t>
      </w:r>
      <w:proofErr w:type="spellStart"/>
      <w:r w:rsidRPr="00EB20DF">
        <w:rPr>
          <w:rStyle w:val="Paginanummer"/>
          <w:color w:val="00427C"/>
          <w:sz w:val="18"/>
          <w:szCs w:val="18"/>
        </w:rPr>
        <w:t>Datalek</w:t>
      </w:r>
      <w:proofErr w:type="spellEnd"/>
      <w:r w:rsidRPr="00EB20DF">
        <w:rPr>
          <w:rStyle w:val="Paginanummer"/>
          <w:color w:val="00427C"/>
          <w:sz w:val="18"/>
          <w:szCs w:val="18"/>
        </w:rPr>
        <w:t xml:space="preserve"> Persoonsgegevens van Verwerkingsverantwoordelijke betrokken zijn. Ook mag Verwerker de Betrokkenen niet informeren over het </w:t>
      </w:r>
      <w:proofErr w:type="spellStart"/>
      <w:r w:rsidRPr="00EB20DF">
        <w:rPr>
          <w:rStyle w:val="Paginanummer"/>
          <w:color w:val="00427C"/>
          <w:sz w:val="18"/>
          <w:szCs w:val="18"/>
        </w:rPr>
        <w:t>Datalek</w:t>
      </w:r>
      <w:proofErr w:type="spellEnd"/>
      <w:r w:rsidRPr="00EB20DF">
        <w:rPr>
          <w:rStyle w:val="Paginanummer"/>
          <w:color w:val="00427C"/>
          <w:sz w:val="18"/>
          <w:szCs w:val="18"/>
        </w:rPr>
        <w:t>. Deze verantwoordelijkheid ligt bij Verwerkingsverantwoordelijke.</w:t>
      </w:r>
    </w:p>
    <w:p w14:paraId="0C09D9B4"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7.4</w:t>
      </w:r>
      <w:r w:rsidRPr="00EB20DF">
        <w:rPr>
          <w:rStyle w:val="Paginanummer"/>
          <w:color w:val="00427C"/>
          <w:sz w:val="18"/>
          <w:szCs w:val="18"/>
        </w:rPr>
        <w:tab/>
        <w:t xml:space="preserve">Eventuele kosten die gemaakt worden om het </w:t>
      </w:r>
      <w:proofErr w:type="spellStart"/>
      <w:r w:rsidRPr="00EB20DF">
        <w:rPr>
          <w:rStyle w:val="Paginanummer"/>
          <w:color w:val="00427C"/>
          <w:sz w:val="18"/>
          <w:szCs w:val="18"/>
        </w:rPr>
        <w:t>Datalek</w:t>
      </w:r>
      <w:proofErr w:type="spellEnd"/>
      <w:r w:rsidRPr="00EB20DF">
        <w:rPr>
          <w:rStyle w:val="Paginanummer"/>
          <w:color w:val="00427C"/>
          <w:sz w:val="18"/>
          <w:szCs w:val="18"/>
        </w:rPr>
        <w:t xml:space="preserve"> op te lossen en in de toekomst te kunnen voorkomen, komen voor rekening van degene die de kosten maakt.</w:t>
      </w:r>
    </w:p>
    <w:p w14:paraId="70F197BE" w14:textId="77777777" w:rsidR="00935A1E" w:rsidRPr="00EB20DF" w:rsidRDefault="00935A1E" w:rsidP="00AD7CAC">
      <w:pPr>
        <w:tabs>
          <w:tab w:val="left" w:pos="426"/>
        </w:tabs>
        <w:spacing w:line="284" w:lineRule="exact"/>
        <w:jc w:val="left"/>
        <w:rPr>
          <w:rStyle w:val="Paginanummer"/>
          <w:color w:val="00427C"/>
          <w:sz w:val="18"/>
          <w:szCs w:val="18"/>
        </w:rPr>
      </w:pPr>
    </w:p>
    <w:p w14:paraId="7F574D8E"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8.</w:t>
      </w:r>
      <w:r w:rsidRPr="00EB20DF">
        <w:rPr>
          <w:rStyle w:val="Paginanummer"/>
          <w:b/>
          <w:color w:val="00427C"/>
          <w:sz w:val="18"/>
          <w:szCs w:val="18"/>
        </w:rPr>
        <w:tab/>
      </w:r>
      <w:r w:rsidRPr="00EB20DF">
        <w:rPr>
          <w:rStyle w:val="Paginanummer"/>
          <w:b/>
          <w:bCs/>
          <w:color w:val="00427C"/>
          <w:sz w:val="18"/>
          <w:szCs w:val="18"/>
        </w:rPr>
        <w:t>Aansprakelijkheid</w:t>
      </w:r>
    </w:p>
    <w:p w14:paraId="53473267"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8.1</w:t>
      </w:r>
      <w:r w:rsidRPr="00EB20DF">
        <w:rPr>
          <w:rStyle w:val="Paginanummer"/>
          <w:color w:val="00427C"/>
          <w:sz w:val="18"/>
          <w:szCs w:val="18"/>
        </w:rPr>
        <w:tab/>
        <w:t xml:space="preserve">Als Verwerker de verplichtingen uit deze Verwerkersovereenkomst niet nakomt, kan </w:t>
      </w:r>
    </w:p>
    <w:p w14:paraId="6D656FF5" w14:textId="77777777" w:rsidR="00935A1E" w:rsidRPr="00EB20DF" w:rsidRDefault="00935A1E" w:rsidP="00AD7CAC">
      <w:pPr>
        <w:tabs>
          <w:tab w:val="left" w:pos="426"/>
        </w:tabs>
        <w:spacing w:line="284" w:lineRule="exact"/>
        <w:jc w:val="left"/>
        <w:rPr>
          <w:rStyle w:val="Paginanummer"/>
          <w:color w:val="00427C"/>
          <w:sz w:val="18"/>
          <w:szCs w:val="18"/>
        </w:rPr>
      </w:pPr>
      <w:r w:rsidRPr="00EB20DF">
        <w:rPr>
          <w:rStyle w:val="Paginanummer"/>
          <w:color w:val="00427C"/>
          <w:sz w:val="18"/>
          <w:szCs w:val="18"/>
        </w:rPr>
        <w:tab/>
        <w:t>Verwerkingsverantwoordelijke Verwerker daarvoor aansprakelijk stellen.</w:t>
      </w:r>
    </w:p>
    <w:p w14:paraId="67850256" w14:textId="77777777" w:rsidR="00935A1E" w:rsidRPr="00EB20DF" w:rsidRDefault="00935A1E" w:rsidP="00AD7CAC">
      <w:pPr>
        <w:tabs>
          <w:tab w:val="left" w:pos="426"/>
        </w:tabs>
        <w:spacing w:line="284" w:lineRule="exact"/>
        <w:ind w:left="426" w:hanging="426"/>
        <w:jc w:val="left"/>
        <w:rPr>
          <w:rStyle w:val="Paginanummer"/>
          <w:color w:val="00427C"/>
          <w:sz w:val="18"/>
          <w:szCs w:val="18"/>
        </w:rPr>
      </w:pPr>
      <w:r w:rsidRPr="00EB20DF">
        <w:rPr>
          <w:rStyle w:val="Paginanummer"/>
          <w:color w:val="00427C"/>
          <w:sz w:val="18"/>
          <w:szCs w:val="18"/>
        </w:rPr>
        <w:lastRenderedPageBreak/>
        <w:t>8.2</w:t>
      </w:r>
      <w:r w:rsidRPr="00EB20DF">
        <w:rPr>
          <w:rStyle w:val="Paginanummer"/>
          <w:color w:val="00427C"/>
          <w:sz w:val="18"/>
          <w:szCs w:val="18"/>
        </w:rPr>
        <w:tab/>
        <w:t>Verwerker is aansprakelijk voor alle schade die Verwerkingsverantwoordelijke lijdt door het niet nakomen van de wet en de bepalingen uit deze Verwerkersovereenkomst, voor zover dit is ontstaan door de werkzaamheden van Verwerker.</w:t>
      </w:r>
    </w:p>
    <w:p w14:paraId="74B792A7" w14:textId="77777777" w:rsidR="00935A1E" w:rsidRPr="00EB20DF" w:rsidRDefault="00935A1E" w:rsidP="00AD7CAC">
      <w:pPr>
        <w:tabs>
          <w:tab w:val="left" w:pos="426"/>
        </w:tabs>
        <w:spacing w:line="284" w:lineRule="exact"/>
        <w:ind w:left="420" w:hanging="420"/>
        <w:jc w:val="left"/>
        <w:rPr>
          <w:rStyle w:val="Paginanummer"/>
          <w:i/>
          <w:iCs/>
          <w:color w:val="00427C"/>
          <w:sz w:val="18"/>
          <w:szCs w:val="18"/>
        </w:rPr>
      </w:pPr>
      <w:r w:rsidRPr="00EB20DF">
        <w:rPr>
          <w:rStyle w:val="Paginanummer"/>
          <w:color w:val="00427C"/>
          <w:sz w:val="18"/>
          <w:szCs w:val="18"/>
        </w:rPr>
        <w:t>8.3</w:t>
      </w:r>
      <w:r w:rsidRPr="00EB20DF">
        <w:rPr>
          <w:rStyle w:val="Paginanummer"/>
          <w:i/>
          <w:color w:val="00427C"/>
          <w:sz w:val="18"/>
          <w:szCs w:val="18"/>
        </w:rPr>
        <w:tab/>
      </w:r>
      <w:r w:rsidRPr="00EB20DF">
        <w:rPr>
          <w:rStyle w:val="Paginanummer"/>
          <w:i/>
          <w:iCs/>
          <w:color w:val="00427C"/>
          <w:sz w:val="18"/>
          <w:szCs w:val="18"/>
        </w:rPr>
        <w:t>Indien Verwerker de verplichtingen in deze Verwerkersovereenkomst overtreedt, is Verwerker aan Verwerkingsverantwoordelijke een direct opeisbare boete verschuldigd van [BEDRAG] voor iedere overtreding en [BEDRAG] voor iedere dag dat Verwerker de overtreding begaat. Daarnaast behoudt Verwerkingsverantwoordelijke het recht om schadevergoeding te vorderen.</w:t>
      </w:r>
      <w:r w:rsidRPr="00EB20DF">
        <w:rPr>
          <w:rStyle w:val="Paginanummer"/>
          <w:color w:val="00427C"/>
          <w:sz w:val="18"/>
          <w:szCs w:val="18"/>
        </w:rPr>
        <w:t xml:space="preserve"> (optioneel)</w:t>
      </w:r>
    </w:p>
    <w:p w14:paraId="418202B6"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8.4</w:t>
      </w:r>
      <w:r w:rsidRPr="00EB20DF">
        <w:rPr>
          <w:rStyle w:val="Paginanummer"/>
          <w:color w:val="00427C"/>
          <w:sz w:val="18"/>
          <w:szCs w:val="18"/>
        </w:rPr>
        <w:tab/>
        <w:t>Verwerker is aansprakelijk voor de aan Verwerkingsverantwoordelijke opgelegde bestuurlijke boete door de Toezichthouder als de schade het gevolg is van het onrechtmatig of nalatig handelen van Verwerker.</w:t>
      </w:r>
    </w:p>
    <w:p w14:paraId="33AEC547"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8.5</w:t>
      </w:r>
      <w:r w:rsidRPr="00EB20DF">
        <w:rPr>
          <w:rStyle w:val="Paginanummer"/>
          <w:color w:val="00427C"/>
          <w:sz w:val="18"/>
          <w:szCs w:val="18"/>
        </w:rPr>
        <w:tab/>
        <w:t>Verwerkingsverantwoordelijke is niet aansprakelijk voor aanspraken van Verwerker of andere personen en organisaties waar Verwerker de samenwerking mee is aangegaan of waarvan Verwerker Persoonsgegevens verwerkt, als dit het gevolg is van het onrechtmatig of nalatig handelen van Verwerker.</w:t>
      </w:r>
    </w:p>
    <w:p w14:paraId="52D3015E" w14:textId="77777777" w:rsidR="00935A1E" w:rsidRPr="00EB20DF" w:rsidRDefault="00935A1E" w:rsidP="00AD7CAC">
      <w:pPr>
        <w:tabs>
          <w:tab w:val="left" w:pos="426"/>
        </w:tabs>
        <w:spacing w:line="284" w:lineRule="exact"/>
        <w:jc w:val="left"/>
        <w:rPr>
          <w:rStyle w:val="Paginanummer"/>
          <w:color w:val="00427C"/>
          <w:sz w:val="18"/>
          <w:szCs w:val="18"/>
        </w:rPr>
      </w:pPr>
    </w:p>
    <w:p w14:paraId="03E8656B"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9.</w:t>
      </w:r>
      <w:r w:rsidRPr="00EB20DF">
        <w:rPr>
          <w:rStyle w:val="Paginanummer"/>
          <w:b/>
          <w:color w:val="00427C"/>
          <w:sz w:val="18"/>
          <w:szCs w:val="18"/>
        </w:rPr>
        <w:tab/>
      </w:r>
      <w:r w:rsidRPr="00EB20DF">
        <w:rPr>
          <w:rStyle w:val="Paginanummer"/>
          <w:b/>
          <w:bCs/>
          <w:color w:val="00427C"/>
          <w:sz w:val="18"/>
          <w:szCs w:val="18"/>
        </w:rPr>
        <w:t>Teruggave Persoonsgegevens en bewaartermijn</w:t>
      </w:r>
    </w:p>
    <w:p w14:paraId="05876D6D"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9.1</w:t>
      </w:r>
      <w:r w:rsidRPr="00EB20DF">
        <w:rPr>
          <w:rStyle w:val="Paginanummer"/>
          <w:color w:val="00427C"/>
          <w:sz w:val="18"/>
          <w:szCs w:val="18"/>
        </w:rPr>
        <w:tab/>
        <w:t>Na het beëindigen van deze Verwerkersovereenkomst geeft Verwerker de Persoonsgegevens terug aan Verwerkingsverantwoordelijke.</w:t>
      </w:r>
    </w:p>
    <w:p w14:paraId="377DA0E0"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9.2</w:t>
      </w:r>
      <w:r w:rsidRPr="00EB20DF">
        <w:rPr>
          <w:rStyle w:val="Paginanummer"/>
          <w:color w:val="00427C"/>
          <w:sz w:val="18"/>
          <w:szCs w:val="18"/>
        </w:rPr>
        <w:tab/>
        <w:t>De overgebleven Persoonsgegevens zal Verwerker vernietigen na verstrijken van de wettelijke bewaartermijn en/of op verzoek van Verwerkingsverantwoordelijke. Hierbij valt bijvoorbeeld te denken aan Persoonsgegevens die om belastingtechnische redenen bewaard moeten blijven.</w:t>
      </w:r>
    </w:p>
    <w:p w14:paraId="699186A4"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9.3</w:t>
      </w:r>
      <w:r w:rsidRPr="00EB20DF">
        <w:rPr>
          <w:rStyle w:val="Paginanummer"/>
          <w:color w:val="00427C"/>
          <w:sz w:val="18"/>
          <w:szCs w:val="18"/>
        </w:rPr>
        <w:tab/>
        <w:t>Verwerker zal na de teruggave en/of vernietiging van de Persoonsgegevens schriftelijk aan Verwerkingsverantwoordelijke verklaren niet langer in het bezit te zijn van de Persoonsgegevens.</w:t>
      </w:r>
    </w:p>
    <w:p w14:paraId="0EE7368B" w14:textId="77777777" w:rsidR="00935A1E" w:rsidRPr="00EB20DF" w:rsidRDefault="00935A1E" w:rsidP="00AD7CAC">
      <w:pPr>
        <w:tabs>
          <w:tab w:val="left" w:pos="426"/>
        </w:tabs>
        <w:spacing w:line="284" w:lineRule="exact"/>
        <w:jc w:val="left"/>
        <w:rPr>
          <w:rStyle w:val="Paginanummer"/>
          <w:color w:val="00427C"/>
          <w:sz w:val="18"/>
          <w:szCs w:val="18"/>
        </w:rPr>
      </w:pPr>
    </w:p>
    <w:p w14:paraId="57243ABA" w14:textId="77777777" w:rsidR="00935A1E" w:rsidRPr="00EB20DF" w:rsidRDefault="00935A1E" w:rsidP="00AD7CAC">
      <w:pPr>
        <w:tabs>
          <w:tab w:val="left" w:pos="426"/>
        </w:tabs>
        <w:spacing w:line="284" w:lineRule="exact"/>
        <w:jc w:val="left"/>
        <w:rPr>
          <w:rStyle w:val="Paginanummer"/>
          <w:b/>
          <w:bCs/>
          <w:color w:val="00427C"/>
          <w:sz w:val="18"/>
          <w:szCs w:val="18"/>
        </w:rPr>
      </w:pPr>
      <w:r w:rsidRPr="00EB20DF">
        <w:rPr>
          <w:rStyle w:val="Paginanummer"/>
          <w:b/>
          <w:bCs/>
          <w:color w:val="00427C"/>
          <w:sz w:val="18"/>
          <w:szCs w:val="18"/>
        </w:rPr>
        <w:t>10.</w:t>
      </w:r>
      <w:r w:rsidRPr="00EB20DF">
        <w:rPr>
          <w:rStyle w:val="Paginanummer"/>
          <w:b/>
          <w:color w:val="00427C"/>
          <w:sz w:val="18"/>
          <w:szCs w:val="18"/>
        </w:rPr>
        <w:tab/>
      </w:r>
      <w:r w:rsidRPr="00EB20DF">
        <w:rPr>
          <w:rStyle w:val="Paginanummer"/>
          <w:b/>
          <w:bCs/>
          <w:color w:val="00427C"/>
          <w:sz w:val="18"/>
          <w:szCs w:val="18"/>
        </w:rPr>
        <w:t>Slotbepalingen</w:t>
      </w:r>
    </w:p>
    <w:p w14:paraId="23EDCF4F"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10.1</w:t>
      </w:r>
      <w:r w:rsidRPr="00EB20DF">
        <w:rPr>
          <w:rStyle w:val="Paginanummer"/>
          <w:color w:val="00427C"/>
          <w:sz w:val="18"/>
          <w:szCs w:val="18"/>
        </w:rPr>
        <w:tab/>
        <w:t>Deze Verwerkersovereenkomst is onderdeel van de Overeenkomst. Alle rechten en verplichtingen uit de Overeenkomst zijn daarom ook van toepassing op de Verwerkersovereenkomst.</w:t>
      </w:r>
    </w:p>
    <w:p w14:paraId="7536C617"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10.2</w:t>
      </w:r>
      <w:r w:rsidRPr="00EB20DF">
        <w:rPr>
          <w:rStyle w:val="Paginanummer"/>
          <w:color w:val="00427C"/>
          <w:sz w:val="18"/>
          <w:szCs w:val="18"/>
        </w:rPr>
        <w:tab/>
        <w:t>Bij eventuele tegenstrijdigheden tussen de bepalingen in de Verwerkersovereenkomst en de Overeenkomst, gelden de bepalingen uit deze Verwerkersovereenkomst ten aanzien van de verwerking van Persoonsgegevens.</w:t>
      </w:r>
    </w:p>
    <w:p w14:paraId="515A49A1"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10.3</w:t>
      </w:r>
      <w:r w:rsidRPr="00EB20DF">
        <w:rPr>
          <w:rStyle w:val="Paginanummer"/>
          <w:color w:val="00427C"/>
          <w:sz w:val="18"/>
          <w:szCs w:val="18"/>
        </w:rPr>
        <w:tab/>
        <w:t>Afwijkingen van deze Verwerkersovereenkomst zijn slechts geldig wanneer Partijen dit samen schriftelijk afspreken.</w:t>
      </w:r>
    </w:p>
    <w:p w14:paraId="0FC78746" w14:textId="77777777" w:rsidR="00935A1E" w:rsidRPr="00EB20DF" w:rsidRDefault="00935A1E" w:rsidP="00AD7CAC">
      <w:pPr>
        <w:spacing w:line="284" w:lineRule="exact"/>
        <w:jc w:val="left"/>
        <w:rPr>
          <w:rStyle w:val="Paginanummer"/>
          <w:color w:val="00427C"/>
          <w:sz w:val="18"/>
          <w:szCs w:val="18"/>
        </w:rPr>
      </w:pPr>
    </w:p>
    <w:p w14:paraId="2D43827A" w14:textId="77777777" w:rsidR="00B62944" w:rsidRDefault="00B62944">
      <w:pPr>
        <w:keepLines w:val="0"/>
        <w:suppressAutoHyphens w:val="0"/>
        <w:spacing w:after="160" w:line="259" w:lineRule="auto"/>
        <w:jc w:val="left"/>
        <w:rPr>
          <w:rStyle w:val="Paginanummer"/>
          <w:b/>
          <w:bCs/>
          <w:color w:val="00427C"/>
          <w:sz w:val="18"/>
          <w:szCs w:val="18"/>
        </w:rPr>
      </w:pPr>
      <w:r>
        <w:rPr>
          <w:rStyle w:val="Paginanummer"/>
          <w:b/>
          <w:bCs/>
          <w:color w:val="00427C"/>
          <w:sz w:val="18"/>
          <w:szCs w:val="18"/>
        </w:rPr>
        <w:br w:type="page"/>
      </w:r>
    </w:p>
    <w:p w14:paraId="749D3D7A" w14:textId="202457A8"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lastRenderedPageBreak/>
        <w:t>Aldus door Partijen overeengekomen en ondertekend:</w:t>
      </w:r>
    </w:p>
    <w:p w14:paraId="4F4C623D" w14:textId="77777777" w:rsidR="00935A1E" w:rsidRPr="00EB20DF" w:rsidRDefault="00935A1E" w:rsidP="00AD7CAC">
      <w:pPr>
        <w:spacing w:line="284" w:lineRule="exact"/>
        <w:jc w:val="left"/>
        <w:rPr>
          <w:rStyle w:val="Paginanummer"/>
          <w:color w:val="00427C"/>
          <w:sz w:val="18"/>
          <w:szCs w:val="18"/>
        </w:rPr>
      </w:pPr>
    </w:p>
    <w:p w14:paraId="40618DCF"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t>Verwerkingsverantwoordelijke:</w:t>
      </w:r>
    </w:p>
    <w:p w14:paraId="798A1B42"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Ondertekend voor en namens [STATUTAIRE NAAM]</w:t>
      </w:r>
    </w:p>
    <w:p w14:paraId="4244A3BE"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Naam: </w:t>
      </w:r>
    </w:p>
    <w:p w14:paraId="5E4A9819"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Functie:</w:t>
      </w:r>
    </w:p>
    <w:p w14:paraId="6EB9DC62"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Datum en plaats: </w:t>
      </w:r>
    </w:p>
    <w:p w14:paraId="6B488B9E"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Handtekening: </w:t>
      </w:r>
    </w:p>
    <w:p w14:paraId="59211B84" w14:textId="77777777" w:rsidR="00935A1E" w:rsidRPr="00EB20DF" w:rsidRDefault="00935A1E" w:rsidP="00AD7CAC">
      <w:pPr>
        <w:spacing w:line="284" w:lineRule="exact"/>
        <w:jc w:val="left"/>
        <w:rPr>
          <w:rStyle w:val="Paginanummer"/>
          <w:color w:val="00427C"/>
          <w:sz w:val="18"/>
          <w:szCs w:val="18"/>
        </w:rPr>
      </w:pPr>
    </w:p>
    <w:p w14:paraId="66297F2D"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t>Verwerker:</w:t>
      </w:r>
    </w:p>
    <w:p w14:paraId="6100D496"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Ondertekend voor en namens [STATUTAIRE NAAM]</w:t>
      </w:r>
    </w:p>
    <w:p w14:paraId="77E86644"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Naam: </w:t>
      </w:r>
    </w:p>
    <w:p w14:paraId="29A82E7F"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Functie:</w:t>
      </w:r>
    </w:p>
    <w:p w14:paraId="340C9847"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Datum en plaats: </w:t>
      </w:r>
    </w:p>
    <w:p w14:paraId="623AA2F9"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Handtekening: </w:t>
      </w:r>
    </w:p>
    <w:p w14:paraId="7E8B19B9"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br/>
      </w:r>
    </w:p>
    <w:p w14:paraId="3966C44B"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br w:type="page"/>
      </w:r>
    </w:p>
    <w:p w14:paraId="17DFB03B" w14:textId="0298FDCA" w:rsidR="006A7D2F" w:rsidRPr="00A72C8D" w:rsidRDefault="006A7D2F" w:rsidP="00AD7CAC">
      <w:pPr>
        <w:pStyle w:val="Kop2"/>
        <w:numPr>
          <w:ilvl w:val="0"/>
          <w:numId w:val="0"/>
        </w:numPr>
        <w:jc w:val="left"/>
        <w:rPr>
          <w:color w:val="00A4D2"/>
          <w:sz w:val="28"/>
          <w:szCs w:val="28"/>
        </w:rPr>
      </w:pPr>
      <w:bookmarkStart w:id="3" w:name="_Toc92388585"/>
      <w:r w:rsidRPr="00A72C8D">
        <w:rPr>
          <w:color w:val="00A4D2"/>
          <w:sz w:val="28"/>
          <w:szCs w:val="28"/>
        </w:rPr>
        <w:lastRenderedPageBreak/>
        <w:t>2. BIJLAGEN</w:t>
      </w:r>
      <w:bookmarkEnd w:id="3"/>
    </w:p>
    <w:p w14:paraId="36855547" w14:textId="2B8CECE6" w:rsidR="00935A1E" w:rsidRPr="00EB20DF" w:rsidRDefault="00935A1E" w:rsidP="00AD7CAC">
      <w:pPr>
        <w:pStyle w:val="Kop3"/>
        <w:numPr>
          <w:ilvl w:val="0"/>
          <w:numId w:val="0"/>
        </w:numPr>
        <w:ind w:left="720" w:hanging="720"/>
        <w:jc w:val="left"/>
        <w:rPr>
          <w:rStyle w:val="Paginanummer"/>
          <w:b/>
          <w:bCs w:val="0"/>
          <w:color w:val="00427C"/>
          <w:sz w:val="18"/>
          <w:szCs w:val="18"/>
        </w:rPr>
      </w:pPr>
      <w:bookmarkStart w:id="4" w:name="_Toc92388586"/>
      <w:r w:rsidRPr="00EB20DF">
        <w:rPr>
          <w:rStyle w:val="Paginanummer"/>
          <w:b/>
          <w:bCs w:val="0"/>
          <w:color w:val="00427C"/>
          <w:sz w:val="18"/>
          <w:szCs w:val="18"/>
        </w:rPr>
        <w:t>Bijlage 1: Overzicht met verwerkingen van Persoonsgegevens en verwerkingsdoelen</w:t>
      </w:r>
      <w:bookmarkEnd w:id="4"/>
    </w:p>
    <w:p w14:paraId="15BE0048"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Het onderstaande schema zal ingevuld moeten worden elke keer dat een Verwerkersovereenkomst wordt gesloten. Het geeft een volledig overzicht van de Persoonsgegevens die verwerkt zullen worden. Dit maakt het makkelijker om aan te kunnen tonen waar, door wie en voor welk doel de Persoonsgegevens worden verwerkt.</w:t>
      </w:r>
    </w:p>
    <w:p w14:paraId="351D7E9B" w14:textId="77777777" w:rsidR="00935A1E" w:rsidRPr="00EB20DF" w:rsidRDefault="00935A1E" w:rsidP="00AD7CAC">
      <w:pPr>
        <w:spacing w:line="284" w:lineRule="exact"/>
        <w:jc w:val="left"/>
        <w:rPr>
          <w:rStyle w:val="Paginanummer"/>
          <w:color w:val="00427C"/>
          <w:sz w:val="18"/>
          <w:szCs w:val="18"/>
        </w:rPr>
      </w:pPr>
    </w:p>
    <w:tbl>
      <w:tblPr>
        <w:tblStyle w:val="Tabelraster"/>
        <w:tblW w:w="0" w:type="auto"/>
        <w:tblLook w:val="04A0" w:firstRow="1" w:lastRow="0" w:firstColumn="1" w:lastColumn="0" w:noHBand="0" w:noVBand="1"/>
      </w:tblPr>
      <w:tblGrid>
        <w:gridCol w:w="4388"/>
        <w:gridCol w:w="4389"/>
      </w:tblGrid>
      <w:tr w:rsidR="00935A1E" w:rsidRPr="00EB20DF" w14:paraId="394D5267" w14:textId="77777777" w:rsidTr="00935A1E">
        <w:tc>
          <w:tcPr>
            <w:tcW w:w="4388" w:type="dxa"/>
          </w:tcPr>
          <w:p w14:paraId="478EDFD8"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Beschrijving verwerkingsactiviteiten door Verwerker:</w:t>
            </w:r>
          </w:p>
        </w:tc>
        <w:tc>
          <w:tcPr>
            <w:tcW w:w="4389" w:type="dxa"/>
          </w:tcPr>
          <w:p w14:paraId="4F2E2BA6" w14:textId="77777777" w:rsidR="00935A1E" w:rsidRPr="00EB20DF" w:rsidRDefault="00935A1E" w:rsidP="00AD7CAC">
            <w:pPr>
              <w:spacing w:line="284" w:lineRule="exact"/>
              <w:jc w:val="left"/>
              <w:rPr>
                <w:rStyle w:val="Paginanummer"/>
                <w:color w:val="00427C"/>
                <w:sz w:val="18"/>
                <w:szCs w:val="18"/>
              </w:rPr>
            </w:pPr>
          </w:p>
        </w:tc>
      </w:tr>
      <w:tr w:rsidR="00935A1E" w:rsidRPr="00EB20DF" w14:paraId="61EC41B2" w14:textId="77777777" w:rsidTr="00935A1E">
        <w:tc>
          <w:tcPr>
            <w:tcW w:w="4388" w:type="dxa"/>
          </w:tcPr>
          <w:p w14:paraId="665EFDC0"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Verwerkingsdoelen:</w:t>
            </w:r>
          </w:p>
          <w:p w14:paraId="6539A1C3" w14:textId="77777777" w:rsidR="00935A1E" w:rsidRPr="00EB20DF" w:rsidRDefault="00935A1E" w:rsidP="00AD7CAC">
            <w:pPr>
              <w:spacing w:line="284" w:lineRule="exact"/>
              <w:jc w:val="left"/>
              <w:rPr>
                <w:rStyle w:val="Paginanummer"/>
                <w:color w:val="00427C"/>
                <w:sz w:val="18"/>
                <w:szCs w:val="18"/>
              </w:rPr>
            </w:pPr>
          </w:p>
        </w:tc>
        <w:tc>
          <w:tcPr>
            <w:tcW w:w="4389" w:type="dxa"/>
          </w:tcPr>
          <w:p w14:paraId="6EFFAF12" w14:textId="77777777" w:rsidR="00935A1E" w:rsidRPr="00EB20DF" w:rsidRDefault="00935A1E" w:rsidP="00AD7CAC">
            <w:pPr>
              <w:spacing w:line="284" w:lineRule="exact"/>
              <w:jc w:val="left"/>
              <w:rPr>
                <w:rStyle w:val="Paginanummer"/>
                <w:color w:val="00427C"/>
                <w:sz w:val="18"/>
                <w:szCs w:val="18"/>
              </w:rPr>
            </w:pPr>
          </w:p>
        </w:tc>
      </w:tr>
      <w:tr w:rsidR="00935A1E" w:rsidRPr="00EB20DF" w14:paraId="26679318" w14:textId="77777777" w:rsidTr="00935A1E">
        <w:tc>
          <w:tcPr>
            <w:tcW w:w="4388" w:type="dxa"/>
          </w:tcPr>
          <w:p w14:paraId="3FA122C1"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Verwerkingsverantwoordelijke:</w:t>
            </w:r>
          </w:p>
          <w:p w14:paraId="23BF1ED5" w14:textId="77777777" w:rsidR="00935A1E" w:rsidRPr="00EB20DF" w:rsidRDefault="00935A1E" w:rsidP="00AD7CAC">
            <w:pPr>
              <w:spacing w:line="284" w:lineRule="exact"/>
              <w:jc w:val="left"/>
              <w:rPr>
                <w:rStyle w:val="Paginanummer"/>
                <w:color w:val="00427C"/>
                <w:sz w:val="18"/>
                <w:szCs w:val="18"/>
              </w:rPr>
            </w:pPr>
          </w:p>
        </w:tc>
        <w:tc>
          <w:tcPr>
            <w:tcW w:w="4389" w:type="dxa"/>
          </w:tcPr>
          <w:p w14:paraId="760E8740" w14:textId="77777777" w:rsidR="00935A1E" w:rsidRPr="00EB20DF" w:rsidRDefault="00935A1E" w:rsidP="00AD7CAC">
            <w:pPr>
              <w:spacing w:line="284" w:lineRule="exact"/>
              <w:jc w:val="left"/>
              <w:rPr>
                <w:rStyle w:val="Paginanummer"/>
                <w:color w:val="00427C"/>
                <w:sz w:val="18"/>
                <w:szCs w:val="18"/>
              </w:rPr>
            </w:pPr>
          </w:p>
        </w:tc>
      </w:tr>
      <w:tr w:rsidR="00935A1E" w:rsidRPr="00EB20DF" w14:paraId="4D9E84E7" w14:textId="77777777" w:rsidTr="00935A1E">
        <w:tc>
          <w:tcPr>
            <w:tcW w:w="4388" w:type="dxa"/>
          </w:tcPr>
          <w:p w14:paraId="6E82C879"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Verwerker:</w:t>
            </w:r>
          </w:p>
          <w:p w14:paraId="2A51B21C" w14:textId="77777777" w:rsidR="00935A1E" w:rsidRPr="00EB20DF" w:rsidRDefault="00935A1E" w:rsidP="00AD7CAC">
            <w:pPr>
              <w:spacing w:line="284" w:lineRule="exact"/>
              <w:jc w:val="left"/>
              <w:rPr>
                <w:rStyle w:val="Paginanummer"/>
                <w:color w:val="00427C"/>
                <w:sz w:val="18"/>
                <w:szCs w:val="18"/>
              </w:rPr>
            </w:pPr>
          </w:p>
        </w:tc>
        <w:tc>
          <w:tcPr>
            <w:tcW w:w="4389" w:type="dxa"/>
          </w:tcPr>
          <w:p w14:paraId="1B2AA23B" w14:textId="77777777" w:rsidR="00935A1E" w:rsidRPr="00EB20DF" w:rsidRDefault="00935A1E" w:rsidP="00AD7CAC">
            <w:pPr>
              <w:spacing w:line="284" w:lineRule="exact"/>
              <w:jc w:val="left"/>
              <w:rPr>
                <w:rStyle w:val="Paginanummer"/>
                <w:color w:val="00427C"/>
                <w:sz w:val="18"/>
                <w:szCs w:val="18"/>
              </w:rPr>
            </w:pPr>
          </w:p>
        </w:tc>
      </w:tr>
      <w:tr w:rsidR="00935A1E" w:rsidRPr="00EB20DF" w14:paraId="3125AA8F" w14:textId="77777777" w:rsidTr="00935A1E">
        <w:tc>
          <w:tcPr>
            <w:tcW w:w="4388" w:type="dxa"/>
          </w:tcPr>
          <w:p w14:paraId="555D7918"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Sub-Verwerkers:</w:t>
            </w:r>
          </w:p>
          <w:p w14:paraId="7DFB6C20" w14:textId="77777777" w:rsidR="00935A1E" w:rsidRPr="00EB20DF" w:rsidRDefault="00935A1E" w:rsidP="00AD7CAC">
            <w:pPr>
              <w:spacing w:line="284" w:lineRule="exact"/>
              <w:jc w:val="left"/>
              <w:rPr>
                <w:rStyle w:val="Paginanummer"/>
                <w:color w:val="00427C"/>
                <w:sz w:val="18"/>
                <w:szCs w:val="18"/>
              </w:rPr>
            </w:pPr>
          </w:p>
        </w:tc>
        <w:tc>
          <w:tcPr>
            <w:tcW w:w="4389" w:type="dxa"/>
          </w:tcPr>
          <w:p w14:paraId="317002BC" w14:textId="77777777" w:rsidR="00935A1E" w:rsidRPr="00EB20DF" w:rsidRDefault="00935A1E" w:rsidP="00AD7CAC">
            <w:pPr>
              <w:spacing w:line="284" w:lineRule="exact"/>
              <w:jc w:val="left"/>
              <w:rPr>
                <w:rStyle w:val="Paginanummer"/>
                <w:color w:val="00427C"/>
                <w:sz w:val="18"/>
                <w:szCs w:val="18"/>
              </w:rPr>
            </w:pPr>
          </w:p>
        </w:tc>
      </w:tr>
      <w:tr w:rsidR="00935A1E" w:rsidRPr="00EB20DF" w14:paraId="5961F600" w14:textId="77777777" w:rsidTr="00935A1E">
        <w:tc>
          <w:tcPr>
            <w:tcW w:w="4388" w:type="dxa"/>
          </w:tcPr>
          <w:p w14:paraId="0D0CF5A3"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Verwerkte Persoonsgegevens:</w:t>
            </w:r>
          </w:p>
          <w:p w14:paraId="45381ED8" w14:textId="77777777" w:rsidR="00935A1E" w:rsidRPr="00EB20DF" w:rsidRDefault="00935A1E" w:rsidP="00AD7CAC">
            <w:pPr>
              <w:spacing w:line="284" w:lineRule="exact"/>
              <w:jc w:val="left"/>
              <w:rPr>
                <w:rStyle w:val="Paginanummer"/>
                <w:color w:val="00427C"/>
                <w:sz w:val="18"/>
                <w:szCs w:val="18"/>
              </w:rPr>
            </w:pPr>
          </w:p>
        </w:tc>
        <w:tc>
          <w:tcPr>
            <w:tcW w:w="4389" w:type="dxa"/>
          </w:tcPr>
          <w:p w14:paraId="150419E4" w14:textId="77777777" w:rsidR="00935A1E" w:rsidRPr="00EB20DF" w:rsidRDefault="00935A1E" w:rsidP="00AD7CAC">
            <w:pPr>
              <w:spacing w:line="284" w:lineRule="exact"/>
              <w:jc w:val="left"/>
              <w:rPr>
                <w:rStyle w:val="Paginanummer"/>
                <w:color w:val="00427C"/>
                <w:sz w:val="18"/>
                <w:szCs w:val="18"/>
              </w:rPr>
            </w:pPr>
          </w:p>
        </w:tc>
      </w:tr>
      <w:tr w:rsidR="00935A1E" w:rsidRPr="00EB20DF" w14:paraId="518E9CA9" w14:textId="77777777" w:rsidTr="00935A1E">
        <w:tc>
          <w:tcPr>
            <w:tcW w:w="4388" w:type="dxa"/>
          </w:tcPr>
          <w:p w14:paraId="1E27445B"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Locatie verwerkingen:</w:t>
            </w:r>
          </w:p>
          <w:p w14:paraId="63760F2E" w14:textId="77777777" w:rsidR="00935A1E" w:rsidRPr="00EB20DF" w:rsidRDefault="00935A1E" w:rsidP="00AD7CAC">
            <w:pPr>
              <w:spacing w:line="284" w:lineRule="exact"/>
              <w:jc w:val="left"/>
              <w:rPr>
                <w:rStyle w:val="Paginanummer"/>
                <w:color w:val="00427C"/>
                <w:sz w:val="18"/>
                <w:szCs w:val="18"/>
              </w:rPr>
            </w:pPr>
          </w:p>
        </w:tc>
        <w:tc>
          <w:tcPr>
            <w:tcW w:w="4389" w:type="dxa"/>
          </w:tcPr>
          <w:p w14:paraId="4331336C" w14:textId="77777777" w:rsidR="00935A1E" w:rsidRPr="00EB20DF" w:rsidRDefault="00935A1E" w:rsidP="00AD7CAC">
            <w:pPr>
              <w:spacing w:line="284" w:lineRule="exact"/>
              <w:jc w:val="left"/>
              <w:rPr>
                <w:rStyle w:val="Paginanummer"/>
                <w:color w:val="00427C"/>
                <w:sz w:val="18"/>
                <w:szCs w:val="18"/>
              </w:rPr>
            </w:pPr>
          </w:p>
        </w:tc>
      </w:tr>
      <w:tr w:rsidR="00935A1E" w:rsidRPr="00EB20DF" w14:paraId="3F1CE934" w14:textId="77777777" w:rsidTr="00935A1E">
        <w:tc>
          <w:tcPr>
            <w:tcW w:w="4388" w:type="dxa"/>
          </w:tcPr>
          <w:p w14:paraId="671CE4D8"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Bewaartermijn:</w:t>
            </w:r>
          </w:p>
          <w:p w14:paraId="5A84306C" w14:textId="77777777" w:rsidR="00935A1E" w:rsidRPr="00EB20DF" w:rsidRDefault="00935A1E" w:rsidP="00AD7CAC">
            <w:pPr>
              <w:spacing w:line="284" w:lineRule="exact"/>
              <w:jc w:val="left"/>
              <w:rPr>
                <w:rStyle w:val="Paginanummer"/>
                <w:color w:val="00427C"/>
                <w:sz w:val="18"/>
                <w:szCs w:val="18"/>
              </w:rPr>
            </w:pPr>
          </w:p>
        </w:tc>
        <w:tc>
          <w:tcPr>
            <w:tcW w:w="4389" w:type="dxa"/>
          </w:tcPr>
          <w:p w14:paraId="1C42860A" w14:textId="77777777" w:rsidR="00935A1E" w:rsidRPr="00EB20DF" w:rsidRDefault="00935A1E" w:rsidP="00AD7CAC">
            <w:pPr>
              <w:spacing w:line="284" w:lineRule="exact"/>
              <w:jc w:val="left"/>
              <w:rPr>
                <w:rStyle w:val="Paginanummer"/>
                <w:color w:val="00427C"/>
                <w:sz w:val="18"/>
                <w:szCs w:val="18"/>
              </w:rPr>
            </w:pPr>
          </w:p>
        </w:tc>
      </w:tr>
    </w:tbl>
    <w:p w14:paraId="532B32E0" w14:textId="77777777" w:rsidR="00935A1E" w:rsidRPr="00EB20DF" w:rsidRDefault="00935A1E" w:rsidP="00AD7CAC">
      <w:pPr>
        <w:spacing w:line="284" w:lineRule="exact"/>
        <w:jc w:val="left"/>
        <w:rPr>
          <w:rStyle w:val="Paginanummer"/>
          <w:color w:val="00427C"/>
          <w:sz w:val="18"/>
          <w:szCs w:val="18"/>
        </w:rPr>
      </w:pPr>
    </w:p>
    <w:p w14:paraId="3B4BA40D" w14:textId="77777777" w:rsidR="00935A1E" w:rsidRPr="00EB20DF" w:rsidRDefault="00935A1E" w:rsidP="00AD7CAC">
      <w:pPr>
        <w:spacing w:line="284" w:lineRule="exact"/>
        <w:jc w:val="left"/>
        <w:rPr>
          <w:rStyle w:val="Paginanummer"/>
          <w:color w:val="00427C"/>
          <w:sz w:val="18"/>
          <w:szCs w:val="18"/>
        </w:rPr>
      </w:pPr>
    </w:p>
    <w:p w14:paraId="5FE1570B" w14:textId="77777777" w:rsidR="00935A1E" w:rsidRPr="00EB20DF" w:rsidRDefault="00935A1E" w:rsidP="00AD7CAC">
      <w:pPr>
        <w:spacing w:line="284" w:lineRule="exact"/>
        <w:jc w:val="left"/>
        <w:rPr>
          <w:rStyle w:val="Paginanummer"/>
          <w:color w:val="00427C"/>
          <w:sz w:val="18"/>
          <w:szCs w:val="18"/>
        </w:rPr>
      </w:pPr>
    </w:p>
    <w:p w14:paraId="62D53668" w14:textId="77777777" w:rsidR="00935A1E" w:rsidRPr="00EB20DF" w:rsidRDefault="00935A1E" w:rsidP="00AD7CAC">
      <w:pPr>
        <w:spacing w:line="284" w:lineRule="exact"/>
        <w:jc w:val="left"/>
        <w:rPr>
          <w:rStyle w:val="Paginanummer"/>
          <w:color w:val="00427C"/>
          <w:sz w:val="18"/>
          <w:szCs w:val="18"/>
        </w:rPr>
      </w:pPr>
    </w:p>
    <w:p w14:paraId="289525D3" w14:textId="77777777" w:rsidR="00935A1E" w:rsidRPr="00EB20DF" w:rsidRDefault="00935A1E" w:rsidP="00AD7CAC">
      <w:pPr>
        <w:spacing w:line="284" w:lineRule="exact"/>
        <w:jc w:val="left"/>
        <w:rPr>
          <w:rStyle w:val="Paginanummer"/>
          <w:color w:val="00427C"/>
          <w:sz w:val="18"/>
          <w:szCs w:val="18"/>
        </w:rPr>
      </w:pPr>
    </w:p>
    <w:p w14:paraId="7CD8D4A8" w14:textId="77777777" w:rsidR="00935A1E" w:rsidRPr="00EB20DF" w:rsidRDefault="00935A1E" w:rsidP="00AD7CAC">
      <w:pPr>
        <w:spacing w:line="284" w:lineRule="exact"/>
        <w:jc w:val="left"/>
        <w:rPr>
          <w:rStyle w:val="Paginanummer"/>
          <w:color w:val="00427C"/>
          <w:sz w:val="18"/>
          <w:szCs w:val="18"/>
        </w:rPr>
      </w:pPr>
    </w:p>
    <w:p w14:paraId="25633C66" w14:textId="77777777" w:rsidR="00935A1E" w:rsidRPr="00EB20DF" w:rsidRDefault="00935A1E" w:rsidP="00AD7CAC">
      <w:pPr>
        <w:spacing w:line="284" w:lineRule="exact"/>
        <w:jc w:val="left"/>
        <w:rPr>
          <w:rStyle w:val="Paginanummer"/>
          <w:color w:val="00427C"/>
          <w:sz w:val="18"/>
          <w:szCs w:val="18"/>
        </w:rPr>
      </w:pPr>
    </w:p>
    <w:p w14:paraId="6B10E932" w14:textId="77777777" w:rsidR="00935A1E" w:rsidRPr="00EB20DF" w:rsidRDefault="00935A1E" w:rsidP="00AD7CAC">
      <w:pPr>
        <w:spacing w:line="284" w:lineRule="exact"/>
        <w:jc w:val="left"/>
        <w:rPr>
          <w:rStyle w:val="Paginanummer"/>
          <w:color w:val="00427C"/>
          <w:sz w:val="18"/>
          <w:szCs w:val="18"/>
        </w:rPr>
      </w:pPr>
    </w:p>
    <w:p w14:paraId="02CF22B2" w14:textId="77777777" w:rsidR="00935A1E" w:rsidRPr="00EB20DF" w:rsidRDefault="00935A1E" w:rsidP="00AD7CAC">
      <w:pPr>
        <w:spacing w:line="284" w:lineRule="exact"/>
        <w:jc w:val="left"/>
        <w:rPr>
          <w:rStyle w:val="Paginanummer"/>
          <w:color w:val="00427C"/>
          <w:sz w:val="18"/>
          <w:szCs w:val="18"/>
        </w:rPr>
      </w:pPr>
    </w:p>
    <w:p w14:paraId="5F72C022" w14:textId="77777777" w:rsidR="00935A1E" w:rsidRPr="00EB20DF" w:rsidRDefault="00935A1E" w:rsidP="00AD7CAC">
      <w:pPr>
        <w:spacing w:line="284" w:lineRule="exact"/>
        <w:jc w:val="left"/>
        <w:rPr>
          <w:rStyle w:val="Paginanummer"/>
          <w:color w:val="00427C"/>
          <w:sz w:val="18"/>
          <w:szCs w:val="18"/>
        </w:rPr>
      </w:pPr>
    </w:p>
    <w:p w14:paraId="5041BE68" w14:textId="77777777" w:rsidR="00935A1E" w:rsidRPr="00EB20DF" w:rsidRDefault="00935A1E" w:rsidP="00AD7CAC">
      <w:pPr>
        <w:spacing w:line="284" w:lineRule="exact"/>
        <w:jc w:val="left"/>
        <w:rPr>
          <w:rStyle w:val="Paginanummer"/>
          <w:color w:val="00427C"/>
          <w:sz w:val="18"/>
          <w:szCs w:val="18"/>
        </w:rPr>
      </w:pPr>
    </w:p>
    <w:p w14:paraId="03E8C4E2" w14:textId="6D227776" w:rsidR="00935A1E" w:rsidRPr="00A47FF6" w:rsidRDefault="00935A1E" w:rsidP="00AD7CAC">
      <w:pPr>
        <w:pStyle w:val="Kop3"/>
        <w:numPr>
          <w:ilvl w:val="0"/>
          <w:numId w:val="0"/>
        </w:numPr>
        <w:ind w:left="720" w:hanging="720"/>
        <w:jc w:val="left"/>
        <w:rPr>
          <w:rStyle w:val="Paginanummer"/>
          <w:bCs w:val="0"/>
          <w:color w:val="00427C"/>
          <w:sz w:val="18"/>
          <w:szCs w:val="18"/>
        </w:rPr>
      </w:pPr>
      <w:bookmarkStart w:id="5" w:name="_Toc92388587"/>
      <w:r w:rsidRPr="00EB20DF">
        <w:rPr>
          <w:rStyle w:val="Paginanummer"/>
          <w:b/>
          <w:bCs w:val="0"/>
          <w:color w:val="00427C"/>
          <w:sz w:val="18"/>
          <w:szCs w:val="18"/>
        </w:rPr>
        <w:lastRenderedPageBreak/>
        <w:t>Bijlage 2: Overzicht met beveiligingsmaatregelen</w:t>
      </w:r>
      <w:bookmarkEnd w:id="5"/>
    </w:p>
    <w:p w14:paraId="13D5C7FA"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Om vast te stellen wat passende beveiligingsmaatregelen zijn, moet een afweging worden gemaakt op basis van de risico’s van de verwerking aan de hand van onder meer de volgende punten: </w:t>
      </w:r>
    </w:p>
    <w:p w14:paraId="0B658C4D" w14:textId="77777777" w:rsidR="00935A1E" w:rsidRPr="00EB20DF" w:rsidRDefault="00935A1E" w:rsidP="00AD7CAC">
      <w:pPr>
        <w:pStyle w:val="Lijstalinea"/>
        <w:keepLines w:val="0"/>
        <w:numPr>
          <w:ilvl w:val="0"/>
          <w:numId w:val="5"/>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 xml:space="preserve">Het soort Persoonsgegevens dat verwerkt wordt (normaal, bijzonder of gevoelig) en eventueel de daarbij behorende (risico)classificatie die de organisatie zelf aan de gegevens heeft gegeven. </w:t>
      </w:r>
      <w:r w:rsidRPr="00EB20DF">
        <w:rPr>
          <w:rStyle w:val="Paginanummer"/>
          <w:i/>
          <w:iCs/>
          <w:color w:val="00427C"/>
          <w:sz w:val="18"/>
          <w:szCs w:val="18"/>
        </w:rPr>
        <w:t>Gaat het bijvoorbeeld om een naam of een e-mailadres, wat minder gevoelige Persoonsgegevens zijn, of gaat het om het verwerken van een BSN.</w:t>
      </w:r>
    </w:p>
    <w:p w14:paraId="51C42E94" w14:textId="77777777" w:rsidR="00935A1E" w:rsidRPr="00EB20DF" w:rsidRDefault="00935A1E" w:rsidP="00AD7CAC">
      <w:pPr>
        <w:pStyle w:val="Lijstalinea"/>
        <w:keepLines w:val="0"/>
        <w:numPr>
          <w:ilvl w:val="0"/>
          <w:numId w:val="5"/>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 xml:space="preserve">De hoeveelheid betrokkenen van wie gegevens worden verwerkt. </w:t>
      </w:r>
      <w:r w:rsidRPr="00EB20DF">
        <w:rPr>
          <w:rStyle w:val="Paginanummer"/>
          <w:i/>
          <w:iCs/>
          <w:color w:val="00427C"/>
          <w:sz w:val="18"/>
          <w:szCs w:val="18"/>
        </w:rPr>
        <w:t>Hoe meer betrokkenen er zijn, hoe meer eisen er worden gesteld aan de beveiliging van de gegevens.</w:t>
      </w:r>
    </w:p>
    <w:p w14:paraId="6E3BBDFA" w14:textId="77777777" w:rsidR="00935A1E" w:rsidRPr="00EB20DF" w:rsidRDefault="00935A1E" w:rsidP="00AD7CAC">
      <w:pPr>
        <w:pStyle w:val="Lijstalinea"/>
        <w:keepLines w:val="0"/>
        <w:numPr>
          <w:ilvl w:val="0"/>
          <w:numId w:val="5"/>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 xml:space="preserve">Het doel waarvoor gegevens worden verwerkt. </w:t>
      </w:r>
    </w:p>
    <w:p w14:paraId="04F41456" w14:textId="77777777" w:rsidR="00935A1E" w:rsidRPr="00EB20DF" w:rsidRDefault="00935A1E" w:rsidP="00AD7CAC">
      <w:pPr>
        <w:pStyle w:val="Lijstalinea"/>
        <w:keepLines w:val="0"/>
        <w:numPr>
          <w:ilvl w:val="0"/>
          <w:numId w:val="5"/>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 xml:space="preserve">De duur en de wijze waarop gegevens bewaard moeten worden. </w:t>
      </w:r>
    </w:p>
    <w:p w14:paraId="22BCEC1A" w14:textId="77777777" w:rsidR="00935A1E" w:rsidRPr="00EB20DF" w:rsidRDefault="00935A1E" w:rsidP="00AD7CAC">
      <w:pPr>
        <w:spacing w:line="284" w:lineRule="exact"/>
        <w:jc w:val="left"/>
        <w:rPr>
          <w:rStyle w:val="Paginanummer"/>
          <w:color w:val="00427C"/>
          <w:sz w:val="18"/>
          <w:szCs w:val="18"/>
        </w:rPr>
      </w:pPr>
    </w:p>
    <w:p w14:paraId="44BA7883"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Er kan vervolgens onderscheid gemaakt worden tussen organisatorische beveiligingseisen, zoals het voorkomen van diefstal van een laptop met daarop Persoonsgegevens uit de auto, en technische beveiligingseisen, zoals een uitgebreide IT-omgeving die beveiligd wordt tegen virussen en waar encryptie van de gegevens wordt toegepast. Van een grote organisatie wordt meer verwacht ten aanzien van de te nemen beveiligingseisen.</w:t>
      </w:r>
    </w:p>
    <w:p w14:paraId="718DF03C"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De onderstaande maatregelen zijn suggesties voor beveiligingsmaatregelen en de aanwezigheid hiervan kan een indicatie zijn van een gepast beveiligingsniveau.</w:t>
      </w:r>
    </w:p>
    <w:p w14:paraId="6D461485" w14:textId="77777777" w:rsidR="00935A1E" w:rsidRPr="00EB20DF" w:rsidRDefault="00935A1E" w:rsidP="00AD7CAC">
      <w:pPr>
        <w:spacing w:line="284" w:lineRule="exact"/>
        <w:jc w:val="left"/>
        <w:rPr>
          <w:rStyle w:val="Paginanummer"/>
          <w:color w:val="00427C"/>
          <w:sz w:val="18"/>
          <w:szCs w:val="18"/>
        </w:rPr>
      </w:pPr>
    </w:p>
    <w:p w14:paraId="348E33B8"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t>Technische beveiligingsmaatregelen</w:t>
      </w:r>
    </w:p>
    <w:p w14:paraId="4E62E7FE"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Up-to-date virusscanner op elke laptop, pc en tablet</w:t>
      </w:r>
    </w:p>
    <w:p w14:paraId="436AE66C"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Beveiligde USB-sticks</w:t>
      </w:r>
    </w:p>
    <w:p w14:paraId="77168D54"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Accurate beveiliging medewerkerstelefoon</w:t>
      </w:r>
    </w:p>
    <w:p w14:paraId="3738D663"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proofErr w:type="spellStart"/>
      <w:r w:rsidRPr="00EB20DF">
        <w:rPr>
          <w:rStyle w:val="Paginanummer"/>
          <w:color w:val="00427C"/>
          <w:sz w:val="18"/>
          <w:szCs w:val="18"/>
        </w:rPr>
        <w:t>Bitlocker</w:t>
      </w:r>
      <w:proofErr w:type="spellEnd"/>
      <w:r w:rsidRPr="00EB20DF">
        <w:rPr>
          <w:rStyle w:val="Paginanummer"/>
          <w:color w:val="00427C"/>
          <w:sz w:val="18"/>
          <w:szCs w:val="18"/>
        </w:rPr>
        <w:t xml:space="preserve"> toegangsmechanisme</w:t>
      </w:r>
    </w:p>
    <w:p w14:paraId="1A856C02"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Unieke inlogcode en wachtwoord (regelmatig aanpassen)</w:t>
      </w:r>
    </w:p>
    <w:p w14:paraId="0B8D4C9D"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Versleutelde e-mail</w:t>
      </w:r>
    </w:p>
    <w:p w14:paraId="46C0EC3D"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Geen onbeveiligde externe harde schijven</w:t>
      </w:r>
    </w:p>
    <w:p w14:paraId="7233CBC1"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Geen onbeveiligde back-ups maken</w:t>
      </w:r>
    </w:p>
    <w:p w14:paraId="481CA505"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Geen documenten op priv</w:t>
      </w:r>
      <w:r w:rsidRPr="00EB20DF">
        <w:rPr>
          <w:rStyle w:val="Paginanummer"/>
          <w:rFonts w:cs="Verdana"/>
          <w:color w:val="00427C"/>
          <w:sz w:val="18"/>
          <w:szCs w:val="18"/>
        </w:rPr>
        <w:t>é</w:t>
      </w:r>
      <w:r w:rsidRPr="00EB20DF">
        <w:rPr>
          <w:rStyle w:val="Paginanummer"/>
          <w:color w:val="00427C"/>
          <w:sz w:val="18"/>
          <w:szCs w:val="18"/>
        </w:rPr>
        <w:t>laptop opslaan</w:t>
      </w:r>
    </w:p>
    <w:p w14:paraId="0DF39F0A" w14:textId="77777777" w:rsidR="00935A1E" w:rsidRPr="00EB20DF" w:rsidRDefault="00935A1E" w:rsidP="00AD7CAC">
      <w:pPr>
        <w:spacing w:line="284" w:lineRule="exact"/>
        <w:jc w:val="left"/>
        <w:rPr>
          <w:rStyle w:val="Paginanummer"/>
          <w:color w:val="00427C"/>
          <w:sz w:val="18"/>
          <w:szCs w:val="18"/>
        </w:rPr>
      </w:pPr>
    </w:p>
    <w:p w14:paraId="5628FD87"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t>Organisatorische beveiligingsmaatregelen</w:t>
      </w:r>
    </w:p>
    <w:p w14:paraId="7D92F509"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Clean desk policy</w:t>
      </w:r>
    </w:p>
    <w:p w14:paraId="09CF680A"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Laptop niet onbemand achterlaten</w:t>
      </w:r>
    </w:p>
    <w:p w14:paraId="74D6EE38"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Laptop nooit achterlaten in de auto</w:t>
      </w:r>
    </w:p>
    <w:p w14:paraId="747DC916"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 xml:space="preserve">Privacy </w:t>
      </w:r>
      <w:proofErr w:type="spellStart"/>
      <w:r w:rsidRPr="00EB20DF">
        <w:rPr>
          <w:rStyle w:val="Paginanummer"/>
          <w:color w:val="00427C"/>
          <w:sz w:val="18"/>
          <w:szCs w:val="18"/>
        </w:rPr>
        <w:t>screens</w:t>
      </w:r>
      <w:proofErr w:type="spellEnd"/>
      <w:r w:rsidRPr="00EB20DF">
        <w:rPr>
          <w:rStyle w:val="Paginanummer"/>
          <w:color w:val="00427C"/>
          <w:sz w:val="18"/>
          <w:szCs w:val="18"/>
        </w:rPr>
        <w:t xml:space="preserve"> medewerkers</w:t>
      </w:r>
    </w:p>
    <w:p w14:paraId="18983CD1"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Oude documenten op juiste manier vernietigen</w:t>
      </w:r>
    </w:p>
    <w:p w14:paraId="2361E017" w14:textId="77777777" w:rsidR="00935A1E" w:rsidRPr="00EB20DF" w:rsidRDefault="00935A1E" w:rsidP="00AD7CAC">
      <w:pPr>
        <w:spacing w:line="284" w:lineRule="exact"/>
        <w:jc w:val="left"/>
        <w:rPr>
          <w:rStyle w:val="Paginanummer"/>
          <w:color w:val="00427C"/>
          <w:sz w:val="18"/>
          <w:szCs w:val="18"/>
        </w:rPr>
      </w:pPr>
      <w:r w:rsidRPr="00EB20DF">
        <w:rPr>
          <w:rStyle w:val="Paginanummer"/>
          <w:rFonts w:ascii="Segoe UI Symbol" w:hAnsi="Segoe UI Symbol" w:cs="Segoe UI Symbol"/>
          <w:color w:val="00427C"/>
          <w:sz w:val="18"/>
          <w:szCs w:val="18"/>
        </w:rPr>
        <w:t>☐</w:t>
      </w:r>
      <w:r w:rsidRPr="00EB20DF">
        <w:rPr>
          <w:rStyle w:val="Paginanummer"/>
          <w:rFonts w:cs="Segoe UI Symbol"/>
          <w:color w:val="00427C"/>
          <w:sz w:val="18"/>
          <w:szCs w:val="18"/>
        </w:rPr>
        <w:t xml:space="preserve"> </w:t>
      </w:r>
      <w:r w:rsidRPr="00EB20DF">
        <w:rPr>
          <w:rStyle w:val="Paginanummer"/>
          <w:color w:val="00427C"/>
          <w:sz w:val="18"/>
          <w:szCs w:val="18"/>
        </w:rPr>
        <w:t>Zorgvuldig gebruik van USB-sticks</w:t>
      </w:r>
    </w:p>
    <w:p w14:paraId="7CDE94BD" w14:textId="7D5FE5FE" w:rsidR="00935A1E" w:rsidRPr="00EB20DF" w:rsidRDefault="00935A1E" w:rsidP="00AD7CAC">
      <w:pPr>
        <w:pStyle w:val="Kop3"/>
        <w:numPr>
          <w:ilvl w:val="0"/>
          <w:numId w:val="0"/>
        </w:numPr>
        <w:ind w:left="720" w:hanging="720"/>
        <w:jc w:val="left"/>
        <w:rPr>
          <w:rStyle w:val="Paginanummer"/>
          <w:color w:val="00427C"/>
          <w:sz w:val="18"/>
          <w:szCs w:val="18"/>
        </w:rPr>
      </w:pPr>
      <w:r w:rsidRPr="00EB20DF">
        <w:rPr>
          <w:rStyle w:val="Paginanummer"/>
          <w:color w:val="00427C"/>
          <w:sz w:val="18"/>
          <w:szCs w:val="18"/>
        </w:rPr>
        <w:br w:type="page"/>
      </w:r>
      <w:bookmarkStart w:id="6" w:name="_Toc92388588"/>
      <w:r w:rsidRPr="00EB20DF">
        <w:rPr>
          <w:rStyle w:val="Paginanummer"/>
          <w:b/>
          <w:bCs w:val="0"/>
          <w:color w:val="00427C"/>
          <w:sz w:val="18"/>
          <w:szCs w:val="18"/>
        </w:rPr>
        <w:lastRenderedPageBreak/>
        <w:t xml:space="preserve">Bijlage 3: </w:t>
      </w:r>
      <w:r w:rsidR="00A17586">
        <w:rPr>
          <w:rStyle w:val="Paginanummer"/>
          <w:b/>
          <w:bCs w:val="0"/>
          <w:color w:val="00427C"/>
          <w:sz w:val="18"/>
          <w:szCs w:val="18"/>
        </w:rPr>
        <w:t xml:space="preserve">Proces </w:t>
      </w:r>
      <w:r w:rsidRPr="00EB20DF">
        <w:rPr>
          <w:rStyle w:val="Paginanummer"/>
          <w:b/>
          <w:bCs w:val="0"/>
          <w:color w:val="00427C"/>
          <w:sz w:val="18"/>
          <w:szCs w:val="18"/>
        </w:rPr>
        <w:t>rondom het melden van Datalekken en de te verstrekken informatie</w:t>
      </w:r>
      <w:bookmarkEnd w:id="6"/>
    </w:p>
    <w:p w14:paraId="6501326D"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t>Wat is een beveiligingsincident en wanneer moet dit gemeld worden?</w:t>
      </w:r>
    </w:p>
    <w:p w14:paraId="79F878FB"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Een </w:t>
      </w:r>
      <w:proofErr w:type="spellStart"/>
      <w:r w:rsidRPr="00EB20DF">
        <w:rPr>
          <w:rStyle w:val="Paginanummer"/>
          <w:color w:val="00427C"/>
          <w:sz w:val="18"/>
          <w:szCs w:val="18"/>
        </w:rPr>
        <w:t>Datalek</w:t>
      </w:r>
      <w:proofErr w:type="spellEnd"/>
      <w:r w:rsidRPr="00EB20DF">
        <w:rPr>
          <w:rStyle w:val="Paginanummer"/>
          <w:color w:val="00427C"/>
          <w:sz w:val="18"/>
          <w:szCs w:val="18"/>
        </w:rPr>
        <w:t xml:space="preserve"> is een beveiligingsincident waarbij Persoonsgegevens, die de Verwerker namens de Verwerkingsverantwoordelijke beheert, mogelijk verloren zijn gegaan of onbedoeld toegankelijk waren voor derden. Het gaat om gegevens die te koppelen zijn aan deze personen, zoals, maar niet beperkt tot, namen, adressen, telefoonnummers, e-mailadressen, login-gegevens, cookies, IP-adressen of identificerende gegevens van computers of telefoons.</w:t>
      </w:r>
    </w:p>
    <w:p w14:paraId="4C462FEA" w14:textId="77777777" w:rsidR="00935A1E" w:rsidRPr="00EB20DF" w:rsidRDefault="00935A1E" w:rsidP="00AD7CAC">
      <w:pPr>
        <w:spacing w:line="284" w:lineRule="exact"/>
        <w:jc w:val="left"/>
        <w:rPr>
          <w:rStyle w:val="Paginanummer"/>
          <w:color w:val="00427C"/>
          <w:sz w:val="18"/>
          <w:szCs w:val="18"/>
        </w:rPr>
      </w:pPr>
      <w:r w:rsidRPr="00EB20DF">
        <w:rPr>
          <w:color w:val="00427C"/>
          <w:szCs w:val="18"/>
        </w:rPr>
        <w:br/>
      </w:r>
      <w:r w:rsidRPr="00EB20DF">
        <w:rPr>
          <w:rStyle w:val="Paginanummer"/>
          <w:color w:val="00427C"/>
          <w:sz w:val="18"/>
          <w:szCs w:val="18"/>
        </w:rPr>
        <w:t>Hieronder vind je een aantal voorbeelden van beveiligingsincidenten die moeten worden gemeld bij de Autoriteit Persoonsgegevens.</w:t>
      </w:r>
    </w:p>
    <w:p w14:paraId="3BA9123A" w14:textId="77777777" w:rsidR="00935A1E" w:rsidRPr="00EB20DF" w:rsidRDefault="00935A1E" w:rsidP="00AD7CAC">
      <w:pPr>
        <w:pStyle w:val="Lijstalinea"/>
        <w:keepLines w:val="0"/>
        <w:numPr>
          <w:ilvl w:val="0"/>
          <w:numId w:val="6"/>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De website met login-gegevens is gehackt of is toegankelijk voor derden.</w:t>
      </w:r>
    </w:p>
    <w:p w14:paraId="602D1C53" w14:textId="77777777" w:rsidR="00935A1E" w:rsidRPr="00EB20DF" w:rsidRDefault="00935A1E" w:rsidP="00AD7CAC">
      <w:pPr>
        <w:pStyle w:val="Lijstalinea"/>
        <w:keepLines w:val="0"/>
        <w:numPr>
          <w:ilvl w:val="0"/>
          <w:numId w:val="6"/>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Verlies van een laptop of USB-stick met Persoonsgegevens.</w:t>
      </w:r>
    </w:p>
    <w:p w14:paraId="3DA49383" w14:textId="77777777" w:rsidR="00935A1E" w:rsidRPr="00EB20DF" w:rsidRDefault="00935A1E" w:rsidP="00AD7CAC">
      <w:pPr>
        <w:pStyle w:val="Lijstalinea"/>
        <w:keepLines w:val="0"/>
        <w:numPr>
          <w:ilvl w:val="0"/>
          <w:numId w:val="6"/>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Salarisstroken van medewerkers zijn per ongeluk naar verkeerde personen gestuurd.</w:t>
      </w:r>
    </w:p>
    <w:p w14:paraId="6DBBEFFD" w14:textId="77777777" w:rsidR="00935A1E" w:rsidRPr="00EB20DF" w:rsidRDefault="00935A1E" w:rsidP="00AD7CAC">
      <w:pPr>
        <w:pStyle w:val="Lijstalinea"/>
        <w:keepLines w:val="0"/>
        <w:numPr>
          <w:ilvl w:val="0"/>
          <w:numId w:val="6"/>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Brieven of e-mails worden naar een verkeerd adres gestuurd.</w:t>
      </w:r>
    </w:p>
    <w:p w14:paraId="5DF2B039" w14:textId="77777777" w:rsidR="00935A1E" w:rsidRPr="00EB20DF" w:rsidRDefault="00935A1E" w:rsidP="00AD7CAC">
      <w:pPr>
        <w:pStyle w:val="Lijstalinea"/>
        <w:keepLines w:val="0"/>
        <w:numPr>
          <w:ilvl w:val="0"/>
          <w:numId w:val="6"/>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Een aanval van een hacker op het ICT-systeem.</w:t>
      </w:r>
    </w:p>
    <w:p w14:paraId="425F6987" w14:textId="77777777" w:rsidR="00935A1E" w:rsidRPr="00EB20DF" w:rsidRDefault="00935A1E" w:rsidP="00AD7CAC">
      <w:pPr>
        <w:pStyle w:val="Lijstalinea"/>
        <w:keepLines w:val="0"/>
        <w:numPr>
          <w:ilvl w:val="0"/>
          <w:numId w:val="6"/>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Een verloren of gestolen telefoon waar Persoonsgegevens op aanwezig zijn.</w:t>
      </w:r>
    </w:p>
    <w:p w14:paraId="61602C51" w14:textId="77777777" w:rsidR="00935A1E" w:rsidRPr="00EB20DF" w:rsidRDefault="00935A1E" w:rsidP="00AD7CAC">
      <w:pPr>
        <w:spacing w:line="284" w:lineRule="exact"/>
        <w:jc w:val="left"/>
        <w:rPr>
          <w:rStyle w:val="Paginanummer"/>
          <w:color w:val="00427C"/>
          <w:sz w:val="18"/>
          <w:szCs w:val="18"/>
        </w:rPr>
      </w:pPr>
    </w:p>
    <w:p w14:paraId="41911C2E"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t>Wat te doen bij twijfel?</w:t>
      </w:r>
    </w:p>
    <w:p w14:paraId="76F2FB1B"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Als je op basis van bovenstaande niet zeker weet of er sprake is van een beveiligingsincident, stel je jezelf in ieder geval alvast de volgende vragen als hulpmiddel: </w:t>
      </w:r>
    </w:p>
    <w:p w14:paraId="62983850" w14:textId="77777777" w:rsidR="00935A1E" w:rsidRPr="00EB20DF" w:rsidRDefault="00935A1E" w:rsidP="00AD7CAC">
      <w:pPr>
        <w:pStyle w:val="Lijstalinea"/>
        <w:keepLines w:val="0"/>
        <w:numPr>
          <w:ilvl w:val="0"/>
          <w:numId w:val="7"/>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Is er een technisch of fysiek beveiligingsprobleem?</w:t>
      </w:r>
    </w:p>
    <w:p w14:paraId="04B5387F" w14:textId="77777777" w:rsidR="00935A1E" w:rsidRPr="00EB20DF" w:rsidRDefault="00935A1E" w:rsidP="00AD7CAC">
      <w:pPr>
        <w:pStyle w:val="Lijstalinea"/>
        <w:keepLines w:val="0"/>
        <w:numPr>
          <w:ilvl w:val="0"/>
          <w:numId w:val="7"/>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Gaat het probleem over de beveiliging van Persoonsgegevens? Ook IP-adressen, telefoonnummers of identificerende gegevens, bijvoorbeeld van hardware, kunnen hieronder vallen.</w:t>
      </w:r>
    </w:p>
    <w:p w14:paraId="37451509" w14:textId="77777777" w:rsidR="00935A1E" w:rsidRPr="00EB20DF" w:rsidRDefault="00935A1E" w:rsidP="00AD7CAC">
      <w:pPr>
        <w:pStyle w:val="Lijstalinea"/>
        <w:keepLines w:val="0"/>
        <w:numPr>
          <w:ilvl w:val="0"/>
          <w:numId w:val="7"/>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Gaat het om gevoelige gegevens zoals gezondheidsgegevens, informatie over iemands financiële situatie, zoals salaris of gegevens waar (identiteit)fraude mee kan worden gepleegd, zoals een Burgerservicenummer?</w:t>
      </w:r>
    </w:p>
    <w:p w14:paraId="7044DD3F" w14:textId="77777777" w:rsidR="00935A1E" w:rsidRPr="00EB20DF" w:rsidRDefault="00935A1E" w:rsidP="00AD7CAC">
      <w:pPr>
        <w:pStyle w:val="Lijstalinea"/>
        <w:keepLines w:val="0"/>
        <w:numPr>
          <w:ilvl w:val="0"/>
          <w:numId w:val="7"/>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Zijn er grote hoeveelheden Persoonsgegevens onbedoeld toegankelijk geworden voor derden?</w:t>
      </w:r>
    </w:p>
    <w:p w14:paraId="1CE8B812" w14:textId="77777777" w:rsidR="00935A1E" w:rsidRPr="00EB20DF" w:rsidRDefault="00935A1E" w:rsidP="00AD7CAC">
      <w:pPr>
        <w:pStyle w:val="Lijstalinea"/>
        <w:keepLines w:val="0"/>
        <w:numPr>
          <w:ilvl w:val="0"/>
          <w:numId w:val="7"/>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Gaat het om gegevens van kwetsbare groepen zoals kinderen?</w:t>
      </w:r>
    </w:p>
    <w:p w14:paraId="26EA3985" w14:textId="77777777" w:rsidR="00935A1E" w:rsidRPr="00EB20DF" w:rsidRDefault="00935A1E" w:rsidP="00AD7CAC">
      <w:pPr>
        <w:pStyle w:val="Lijstalinea"/>
        <w:keepLines w:val="0"/>
        <w:numPr>
          <w:ilvl w:val="0"/>
          <w:numId w:val="7"/>
        </w:numPr>
        <w:suppressAutoHyphens w:val="0"/>
        <w:spacing w:after="0" w:line="284" w:lineRule="exact"/>
        <w:ind w:left="426" w:hanging="426"/>
        <w:jc w:val="left"/>
        <w:rPr>
          <w:rStyle w:val="Paginanummer"/>
          <w:color w:val="00427C"/>
          <w:sz w:val="18"/>
          <w:szCs w:val="18"/>
        </w:rPr>
      </w:pPr>
      <w:r w:rsidRPr="00EB20DF">
        <w:rPr>
          <w:rStyle w:val="Paginanummer"/>
          <w:color w:val="00427C"/>
          <w:sz w:val="18"/>
          <w:szCs w:val="18"/>
        </w:rPr>
        <w:t>Worden de Persoonsgegevens beheerd door een leverancier?</w:t>
      </w:r>
    </w:p>
    <w:p w14:paraId="02AD78E3"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Ook wanneer je twijfelt, neem het zekere voor het onzekere en neem altijd contact op met de [invoeren naam contactpersoon of afdeling].</w:t>
      </w:r>
    </w:p>
    <w:p w14:paraId="54036093" w14:textId="77777777" w:rsidR="00935A1E" w:rsidRPr="00EB20DF" w:rsidRDefault="00935A1E" w:rsidP="00AD7CAC">
      <w:pPr>
        <w:spacing w:line="284" w:lineRule="exact"/>
        <w:jc w:val="left"/>
        <w:rPr>
          <w:rStyle w:val="Paginanummer"/>
          <w:color w:val="00427C"/>
          <w:sz w:val="18"/>
          <w:szCs w:val="18"/>
        </w:rPr>
      </w:pPr>
    </w:p>
    <w:p w14:paraId="209CC584"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t>Waar meld je het beveiligingsincident?</w:t>
      </w:r>
    </w:p>
    <w:p w14:paraId="395228D4"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Als je een beveiligingsincident hebt ontdekt, neem je direct contact op met de [invoeren naam contactpersoon of afdeling]:</w:t>
      </w:r>
    </w:p>
    <w:p w14:paraId="1FF5189F" w14:textId="77777777" w:rsidR="00935A1E" w:rsidRPr="00EB20DF" w:rsidRDefault="00935A1E" w:rsidP="00AD7CAC">
      <w:pPr>
        <w:spacing w:line="284" w:lineRule="exact"/>
        <w:jc w:val="left"/>
        <w:rPr>
          <w:rStyle w:val="Paginanummer"/>
          <w:color w:val="00427C"/>
          <w:sz w:val="18"/>
          <w:szCs w:val="18"/>
        </w:rPr>
      </w:pPr>
    </w:p>
    <w:p w14:paraId="18BE49CE"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Telefoon: [invoeren telefoonnummer]</w:t>
      </w:r>
    </w:p>
    <w:p w14:paraId="57222699"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Of</w:t>
      </w:r>
    </w:p>
    <w:p w14:paraId="542F8F5A"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E-mail: [invoeren e-mailadres]</w:t>
      </w:r>
    </w:p>
    <w:p w14:paraId="3F9B4C62" w14:textId="77777777" w:rsidR="00935A1E" w:rsidRPr="00EB20DF" w:rsidRDefault="00935A1E" w:rsidP="00AD7CAC">
      <w:pPr>
        <w:spacing w:line="284" w:lineRule="exact"/>
        <w:jc w:val="left"/>
        <w:rPr>
          <w:rStyle w:val="Paginanummer"/>
          <w:color w:val="00427C"/>
          <w:sz w:val="18"/>
          <w:szCs w:val="18"/>
        </w:rPr>
      </w:pPr>
    </w:p>
    <w:p w14:paraId="54B62649" w14:textId="77777777" w:rsidR="00935A1E" w:rsidRPr="00EB20DF" w:rsidRDefault="00935A1E" w:rsidP="00AD7CAC">
      <w:pPr>
        <w:spacing w:line="284" w:lineRule="exact"/>
        <w:jc w:val="left"/>
        <w:rPr>
          <w:rStyle w:val="Paginanummer"/>
          <w:b/>
          <w:bCs/>
          <w:color w:val="00427C"/>
          <w:sz w:val="18"/>
          <w:szCs w:val="18"/>
        </w:rPr>
      </w:pPr>
      <w:r w:rsidRPr="00EB20DF">
        <w:rPr>
          <w:rStyle w:val="Paginanummer"/>
          <w:b/>
          <w:bCs/>
          <w:color w:val="00427C"/>
          <w:sz w:val="18"/>
          <w:szCs w:val="18"/>
        </w:rPr>
        <w:lastRenderedPageBreak/>
        <w:t>Geef in je e-mail beantwoording op de onderstaande vragen</w:t>
      </w:r>
    </w:p>
    <w:p w14:paraId="6AE79AFB" w14:textId="77777777" w:rsidR="00935A1E" w:rsidRPr="00EB20DF" w:rsidRDefault="00935A1E" w:rsidP="00AD7CAC">
      <w:pPr>
        <w:spacing w:line="284" w:lineRule="exact"/>
        <w:jc w:val="left"/>
        <w:rPr>
          <w:rStyle w:val="Paginanummer"/>
          <w:color w:val="00427C"/>
          <w:sz w:val="18"/>
          <w:szCs w:val="18"/>
        </w:rPr>
      </w:pPr>
      <w:r w:rsidRPr="00EB20DF">
        <w:rPr>
          <w:rStyle w:val="Paginanummer"/>
          <w:color w:val="00427C"/>
          <w:sz w:val="18"/>
          <w:szCs w:val="18"/>
        </w:rPr>
        <w:t xml:space="preserve">Wij willen graag dat je de onderstaande vragen beantwoordt. Deze vragen zijn gelijk aan de informatie die aan de Autoriteit Persoonsgegevens moet worden verstrekt. </w:t>
      </w:r>
    </w:p>
    <w:p w14:paraId="52316E91" w14:textId="77777777" w:rsidR="00935A1E" w:rsidRPr="00EB20DF" w:rsidRDefault="00935A1E" w:rsidP="00AD7CAC">
      <w:pPr>
        <w:spacing w:line="284" w:lineRule="exact"/>
        <w:jc w:val="left"/>
        <w:rPr>
          <w:rStyle w:val="Paginanummer"/>
          <w:color w:val="00427C"/>
          <w:sz w:val="18"/>
          <w:szCs w:val="18"/>
        </w:rPr>
      </w:pPr>
      <w:r w:rsidRPr="00EB20DF">
        <w:rPr>
          <w:color w:val="00427C"/>
          <w:szCs w:val="18"/>
        </w:rPr>
        <w:br/>
      </w:r>
      <w:r w:rsidRPr="00EB20DF">
        <w:rPr>
          <w:rStyle w:val="Paginanummer"/>
          <w:color w:val="00427C"/>
          <w:sz w:val="18"/>
          <w:szCs w:val="18"/>
        </w:rPr>
        <w:t xml:space="preserve">De [invoeren naam contactpersoon of afdeling] kan je helpen met de beantwoording hiervan. Gaarne de vragen zo volledig mogelijk en schriftelijk beantwoorden. </w:t>
      </w:r>
    </w:p>
    <w:p w14:paraId="4D6B935B" w14:textId="77777777" w:rsidR="00935A1E" w:rsidRPr="00EB20DF" w:rsidRDefault="00935A1E" w:rsidP="00AD7CAC">
      <w:pPr>
        <w:spacing w:line="284" w:lineRule="exact"/>
        <w:jc w:val="left"/>
        <w:rPr>
          <w:rStyle w:val="Paginanummer"/>
          <w:color w:val="00427C"/>
          <w:sz w:val="18"/>
          <w:szCs w:val="18"/>
        </w:rPr>
      </w:pPr>
    </w:p>
    <w:p w14:paraId="3300EC5E" w14:textId="77777777"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1.</w:t>
      </w:r>
      <w:r w:rsidRPr="00EB20DF">
        <w:rPr>
          <w:rStyle w:val="Paginanummer"/>
          <w:color w:val="00427C"/>
          <w:sz w:val="18"/>
          <w:szCs w:val="18"/>
        </w:rPr>
        <w:tab/>
        <w:t>Geef een samenvatting van het beveiligingslek/beveiligingsincident/</w:t>
      </w:r>
      <w:proofErr w:type="spellStart"/>
      <w:r w:rsidRPr="00EB20DF">
        <w:rPr>
          <w:rStyle w:val="Paginanummer"/>
          <w:color w:val="00427C"/>
          <w:sz w:val="18"/>
          <w:szCs w:val="18"/>
        </w:rPr>
        <w:t>datalek</w:t>
      </w:r>
      <w:proofErr w:type="spellEnd"/>
      <w:r w:rsidRPr="00EB20DF">
        <w:rPr>
          <w:rStyle w:val="Paginanummer"/>
          <w:color w:val="00427C"/>
          <w:sz w:val="18"/>
          <w:szCs w:val="18"/>
        </w:rPr>
        <w:t>: wat is er gebeurd? Vermeld hier ook de naam van het betrokken systeem.</w:t>
      </w:r>
    </w:p>
    <w:p w14:paraId="3D77081B" w14:textId="2CED4F6C"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2.</w:t>
      </w:r>
      <w:r w:rsidRPr="00EB20DF">
        <w:rPr>
          <w:rStyle w:val="Paginanummer"/>
          <w:color w:val="00427C"/>
          <w:sz w:val="18"/>
          <w:szCs w:val="18"/>
        </w:rPr>
        <w:tab/>
        <w:t>Welke typen Persoonsgegevens zijn betrokken bij het beveiligingsincident?</w:t>
      </w:r>
      <w:r w:rsidR="00D8217C">
        <w:rPr>
          <w:rStyle w:val="Paginanummer"/>
          <w:color w:val="00427C"/>
          <w:sz w:val="18"/>
          <w:szCs w:val="18"/>
        </w:rPr>
        <w:br/>
      </w:r>
      <w:r w:rsidRPr="00EB20DF">
        <w:rPr>
          <w:rStyle w:val="Paginanummer"/>
          <w:color w:val="00427C"/>
          <w:sz w:val="18"/>
          <w:szCs w:val="18"/>
        </w:rPr>
        <w:t xml:space="preserve">Zoals, maar niet beperkt tot, naam, adres, e-mailadres, IP-nummer, Burgerservicenummer, pasfoto en ieder ander tot een persoon te herleiden gegeven. </w:t>
      </w:r>
    </w:p>
    <w:p w14:paraId="0C7EF82C" w14:textId="018C721D"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3.</w:t>
      </w:r>
      <w:r w:rsidRPr="00EB20DF">
        <w:rPr>
          <w:rStyle w:val="Paginanummer"/>
          <w:color w:val="00427C"/>
          <w:sz w:val="18"/>
          <w:szCs w:val="18"/>
        </w:rPr>
        <w:tab/>
        <w:t xml:space="preserve">Van hoeveel personen zijn de Persoonsgegevens betrokken bij het beveiligingsincident? </w:t>
      </w:r>
      <w:r w:rsidR="00D8217C">
        <w:rPr>
          <w:rStyle w:val="Paginanummer"/>
          <w:color w:val="00427C"/>
          <w:sz w:val="18"/>
          <w:szCs w:val="18"/>
        </w:rPr>
        <w:br/>
      </w:r>
      <w:r w:rsidRPr="00EB20DF">
        <w:rPr>
          <w:rStyle w:val="Paginanummer"/>
          <w:color w:val="00427C"/>
          <w:sz w:val="18"/>
          <w:szCs w:val="18"/>
        </w:rPr>
        <w:t>Geef een minimum en maximum aantal personen.</w:t>
      </w:r>
    </w:p>
    <w:p w14:paraId="62BAFB29" w14:textId="7ABB23BF"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4.</w:t>
      </w:r>
      <w:r w:rsidRPr="00EB20DF">
        <w:rPr>
          <w:rStyle w:val="Paginanummer"/>
          <w:color w:val="00427C"/>
          <w:sz w:val="18"/>
          <w:szCs w:val="18"/>
        </w:rPr>
        <w:tab/>
        <w:t xml:space="preserve">Omschrijving groep personen om wiens gegevens het gaat. </w:t>
      </w:r>
      <w:r w:rsidR="00D8217C">
        <w:rPr>
          <w:rStyle w:val="Paginanummer"/>
          <w:color w:val="00427C"/>
          <w:sz w:val="18"/>
          <w:szCs w:val="18"/>
        </w:rPr>
        <w:br/>
      </w:r>
      <w:r w:rsidRPr="00EB20DF">
        <w:rPr>
          <w:rStyle w:val="Paginanummer"/>
          <w:color w:val="00427C"/>
          <w:sz w:val="18"/>
          <w:szCs w:val="18"/>
        </w:rPr>
        <w:t xml:space="preserve">Geef aan of het gaat om medewerkersgegevens, gegevens van internetgebruikers. Bijzondere aandacht verdienen gegevens van een kwetsbare groepen personen, zoals kinderen. </w:t>
      </w:r>
    </w:p>
    <w:p w14:paraId="17E156F9" w14:textId="3F6FC98C" w:rsidR="00935A1E" w:rsidRPr="00EB20DF" w:rsidRDefault="00935A1E" w:rsidP="00AD7CAC">
      <w:pPr>
        <w:tabs>
          <w:tab w:val="left" w:pos="426"/>
        </w:tabs>
        <w:spacing w:line="284" w:lineRule="exact"/>
        <w:ind w:left="420" w:hanging="420"/>
        <w:jc w:val="left"/>
        <w:rPr>
          <w:rStyle w:val="Paginanummer"/>
          <w:color w:val="00427C"/>
          <w:sz w:val="18"/>
          <w:szCs w:val="18"/>
        </w:rPr>
      </w:pPr>
      <w:r w:rsidRPr="00EB20DF">
        <w:rPr>
          <w:rStyle w:val="Paginanummer"/>
          <w:color w:val="00427C"/>
          <w:sz w:val="18"/>
          <w:szCs w:val="18"/>
        </w:rPr>
        <w:t>5.</w:t>
      </w:r>
      <w:r w:rsidRPr="00EB20DF">
        <w:rPr>
          <w:rStyle w:val="Paginanummer"/>
          <w:color w:val="00427C"/>
          <w:sz w:val="18"/>
          <w:szCs w:val="18"/>
        </w:rPr>
        <w:tab/>
        <w:t xml:space="preserve">Zijn de contactgegevens van de betrokken personen bekend? </w:t>
      </w:r>
      <w:r w:rsidR="00D8217C">
        <w:rPr>
          <w:rStyle w:val="Paginanummer"/>
          <w:color w:val="00427C"/>
          <w:sz w:val="18"/>
          <w:szCs w:val="18"/>
        </w:rPr>
        <w:br/>
      </w:r>
      <w:r w:rsidRPr="00EB20DF">
        <w:rPr>
          <w:rStyle w:val="Paginanummer"/>
          <w:color w:val="00427C"/>
          <w:sz w:val="18"/>
          <w:szCs w:val="18"/>
        </w:rPr>
        <w:t xml:space="preserve">Het kan zijn dat betrokkenen geïnformeerd moeten worden over het </w:t>
      </w:r>
      <w:proofErr w:type="spellStart"/>
      <w:r w:rsidRPr="00EB20DF">
        <w:rPr>
          <w:rStyle w:val="Paginanummer"/>
          <w:color w:val="00427C"/>
          <w:sz w:val="18"/>
          <w:szCs w:val="18"/>
        </w:rPr>
        <w:t>datalek</w:t>
      </w:r>
      <w:proofErr w:type="spellEnd"/>
      <w:r w:rsidRPr="00EB20DF">
        <w:rPr>
          <w:rStyle w:val="Paginanummer"/>
          <w:color w:val="00427C"/>
          <w:sz w:val="18"/>
          <w:szCs w:val="18"/>
        </w:rPr>
        <w:t>, kunnen we deze personen in dat geval bereiken?</w:t>
      </w:r>
    </w:p>
    <w:p w14:paraId="2F270046" w14:textId="7E116FB4" w:rsidR="00935A1E" w:rsidRPr="00EB20DF" w:rsidRDefault="00935A1E" w:rsidP="00AD7CAC">
      <w:pPr>
        <w:tabs>
          <w:tab w:val="left" w:pos="426"/>
        </w:tabs>
        <w:spacing w:line="284" w:lineRule="exact"/>
        <w:ind w:left="426" w:hanging="426"/>
        <w:jc w:val="left"/>
        <w:rPr>
          <w:rStyle w:val="Paginanummer"/>
          <w:color w:val="00427C"/>
          <w:sz w:val="18"/>
          <w:szCs w:val="18"/>
        </w:rPr>
      </w:pPr>
      <w:r w:rsidRPr="00EB20DF">
        <w:rPr>
          <w:rStyle w:val="Paginanummer"/>
          <w:color w:val="00427C"/>
          <w:sz w:val="18"/>
          <w:szCs w:val="18"/>
        </w:rPr>
        <w:t>6.</w:t>
      </w:r>
      <w:r w:rsidRPr="00EB20DF">
        <w:rPr>
          <w:rStyle w:val="Paginanummer"/>
          <w:color w:val="00427C"/>
          <w:sz w:val="18"/>
          <w:szCs w:val="18"/>
        </w:rPr>
        <w:tab/>
        <w:t xml:space="preserve">Wat is de oorzaak (root </w:t>
      </w:r>
      <w:proofErr w:type="spellStart"/>
      <w:r w:rsidRPr="00EB20DF">
        <w:rPr>
          <w:rStyle w:val="Paginanummer"/>
          <w:color w:val="00427C"/>
          <w:sz w:val="18"/>
          <w:szCs w:val="18"/>
        </w:rPr>
        <w:t>cause</w:t>
      </w:r>
      <w:proofErr w:type="spellEnd"/>
      <w:r w:rsidRPr="00EB20DF">
        <w:rPr>
          <w:rStyle w:val="Paginanummer"/>
          <w:color w:val="00427C"/>
          <w:sz w:val="18"/>
          <w:szCs w:val="18"/>
        </w:rPr>
        <w:t>) van het beveiligingsincident?</w:t>
      </w:r>
      <w:r w:rsidR="00D8217C">
        <w:rPr>
          <w:rStyle w:val="Paginanummer"/>
          <w:color w:val="00427C"/>
          <w:sz w:val="18"/>
          <w:szCs w:val="18"/>
        </w:rPr>
        <w:br/>
      </w:r>
      <w:r w:rsidRPr="00EB20DF">
        <w:rPr>
          <w:rStyle w:val="Paginanummer"/>
          <w:color w:val="00427C"/>
          <w:sz w:val="18"/>
          <w:szCs w:val="18"/>
        </w:rPr>
        <w:t xml:space="preserve">Heb </w:t>
      </w:r>
      <w:r w:rsidR="00D8217C">
        <w:rPr>
          <w:rStyle w:val="Paginanummer"/>
          <w:color w:val="00427C"/>
          <w:sz w:val="18"/>
          <w:szCs w:val="18"/>
        </w:rPr>
        <w:t>j</w:t>
      </w:r>
      <w:r w:rsidRPr="00EB20DF">
        <w:rPr>
          <w:rStyle w:val="Paginanummer"/>
          <w:color w:val="00427C"/>
          <w:sz w:val="18"/>
          <w:szCs w:val="18"/>
        </w:rPr>
        <w:t>e een idee hoe het beveiligingsincident heeft kunnen ontstaan?</w:t>
      </w:r>
    </w:p>
    <w:p w14:paraId="14B7C38B" w14:textId="3E93D641" w:rsidR="006C47C9" w:rsidRPr="00A66576" w:rsidRDefault="00935A1E" w:rsidP="00AD7CAC">
      <w:pPr>
        <w:tabs>
          <w:tab w:val="left" w:pos="426"/>
        </w:tabs>
        <w:spacing w:line="284" w:lineRule="exact"/>
        <w:ind w:left="426" w:hanging="426"/>
        <w:jc w:val="left"/>
        <w:rPr>
          <w:color w:val="00427C"/>
          <w:szCs w:val="18"/>
        </w:rPr>
      </w:pPr>
      <w:r w:rsidRPr="00EB20DF">
        <w:rPr>
          <w:rStyle w:val="Paginanummer"/>
          <w:color w:val="00427C"/>
          <w:sz w:val="18"/>
          <w:szCs w:val="18"/>
        </w:rPr>
        <w:t>7.</w:t>
      </w:r>
      <w:r w:rsidRPr="00EB20DF">
        <w:rPr>
          <w:rStyle w:val="Paginanummer"/>
          <w:color w:val="00427C"/>
          <w:sz w:val="18"/>
          <w:szCs w:val="18"/>
        </w:rPr>
        <w:tab/>
        <w:t xml:space="preserve">Op </w:t>
      </w:r>
      <w:proofErr w:type="spellStart"/>
      <w:r w:rsidRPr="00EB20DF">
        <w:rPr>
          <w:rStyle w:val="Paginanummer"/>
          <w:color w:val="00427C"/>
          <w:sz w:val="18"/>
          <w:szCs w:val="18"/>
        </w:rPr>
        <w:t>welkedatum</w:t>
      </w:r>
      <w:proofErr w:type="spellEnd"/>
      <w:r w:rsidRPr="00EB20DF">
        <w:rPr>
          <w:rStyle w:val="Paginanummer"/>
          <w:color w:val="00427C"/>
          <w:sz w:val="18"/>
          <w:szCs w:val="18"/>
        </w:rPr>
        <w:t xml:space="preserve"> of in welke periode heeft het beveiligingsincident plaats kunnen vinden?</w:t>
      </w:r>
      <w:r w:rsidR="00D8217C">
        <w:rPr>
          <w:rStyle w:val="Paginanummer"/>
          <w:color w:val="00427C"/>
          <w:sz w:val="18"/>
          <w:szCs w:val="18"/>
        </w:rPr>
        <w:br/>
      </w:r>
      <w:r w:rsidRPr="00EB20DF">
        <w:rPr>
          <w:rStyle w:val="Paginanummer"/>
          <w:color w:val="00427C"/>
          <w:sz w:val="18"/>
          <w:szCs w:val="18"/>
        </w:rPr>
        <w:t xml:space="preserve">Geef dit </w:t>
      </w:r>
      <w:r w:rsidR="00A66576">
        <w:rPr>
          <w:rStyle w:val="Paginanummer"/>
          <w:color w:val="00427C"/>
          <w:sz w:val="18"/>
          <w:szCs w:val="18"/>
        </w:rPr>
        <w:t xml:space="preserve">zo specifiek mogelijk aan. </w:t>
      </w:r>
    </w:p>
    <w:p w14:paraId="68D573CD" w14:textId="1912AAC0" w:rsidR="004F0F1F" w:rsidRPr="00155C00" w:rsidRDefault="004F0F1F" w:rsidP="00AD7CAC">
      <w:pPr>
        <w:pStyle w:val="Kop2"/>
        <w:numPr>
          <w:ilvl w:val="0"/>
          <w:numId w:val="0"/>
        </w:numPr>
        <w:spacing w:before="300" w:after="0" w:line="0" w:lineRule="atLeast"/>
        <w:ind w:left="360" w:hanging="360"/>
        <w:jc w:val="left"/>
        <w:rPr>
          <w:rFonts w:eastAsiaTheme="minorEastAsia" w:cstheme="minorBidi"/>
          <w:color w:val="00427C"/>
          <w:sz w:val="18"/>
          <w:szCs w:val="18"/>
        </w:rPr>
      </w:pPr>
    </w:p>
    <w:sectPr w:rsidR="004F0F1F" w:rsidRPr="00155C00" w:rsidSect="0041485D">
      <w:footerReference w:type="default" r:id="rId12"/>
      <w:headerReference w:type="first" r:id="rId13"/>
      <w:pgSz w:w="11906" w:h="16838"/>
      <w:pgMar w:top="1985" w:right="1701" w:bottom="142" w:left="113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1856" w14:textId="77777777" w:rsidR="00935A1E" w:rsidRDefault="00935A1E" w:rsidP="00807F53">
      <w:pPr>
        <w:spacing w:line="240" w:lineRule="auto"/>
      </w:pPr>
      <w:r>
        <w:separator/>
      </w:r>
    </w:p>
    <w:p w14:paraId="0B0679BB" w14:textId="77777777" w:rsidR="00935A1E" w:rsidRDefault="00935A1E"/>
  </w:endnote>
  <w:endnote w:type="continuationSeparator" w:id="0">
    <w:p w14:paraId="3B0FA095" w14:textId="77777777" w:rsidR="00935A1E" w:rsidRDefault="00935A1E" w:rsidP="00807F53">
      <w:pPr>
        <w:spacing w:line="240" w:lineRule="auto"/>
      </w:pPr>
      <w:r>
        <w:continuationSeparator/>
      </w:r>
    </w:p>
    <w:p w14:paraId="61905995" w14:textId="77777777" w:rsidR="00935A1E" w:rsidRDefault="00935A1E"/>
  </w:endnote>
  <w:endnote w:type="continuationNotice" w:id="1">
    <w:p w14:paraId="425BF9A5" w14:textId="77777777" w:rsidR="00935A1E" w:rsidRDefault="00935A1E">
      <w:pPr>
        <w:spacing w:line="240" w:lineRule="auto"/>
      </w:pPr>
    </w:p>
    <w:p w14:paraId="5D8510DF" w14:textId="77777777" w:rsidR="00935A1E" w:rsidRDefault="00935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6648" w14:textId="5BC5B9E7" w:rsidR="00935A1E" w:rsidRPr="00CF0B03" w:rsidRDefault="00BF023F" w:rsidP="000E1FC3">
    <w:pPr>
      <w:ind w:left="720"/>
    </w:pPr>
    <w:sdt>
      <w:sdtPr>
        <w:rPr>
          <w:rFonts w:ascii="Arial" w:hAnsi="Arial" w:cs="Arial"/>
        </w:rPr>
        <w:id w:val="2070141145"/>
        <w:docPartObj>
          <w:docPartGallery w:val="Page Numbers (Bottom of Page)"/>
          <w:docPartUnique/>
        </w:docPartObj>
      </w:sdtPr>
      <w:sdtEndPr/>
      <w:sdtContent>
        <w:r w:rsidR="00935A1E" w:rsidRPr="00CF0B03">
          <w:rPr>
            <w:rFonts w:ascii="Arial" w:hAnsi="Arial" w:cs="Arial"/>
            <w:b/>
            <w:sz w:val="16"/>
          </w:rPr>
          <w:tab/>
        </w:r>
        <w:r w:rsidR="00935A1E" w:rsidRPr="00CF0B03">
          <w:rPr>
            <w:rFonts w:ascii="Arial" w:hAnsi="Arial" w:cs="Arial"/>
            <w:b/>
            <w:sz w:val="16"/>
          </w:rPr>
          <w:tab/>
        </w:r>
        <w:r w:rsidR="00935A1E" w:rsidRPr="00CF0B03">
          <w:rPr>
            <w:rFonts w:ascii="Arial" w:hAnsi="Arial" w:cs="Arial"/>
            <w:b/>
            <w:sz w:val="16"/>
          </w:rPr>
          <w:tab/>
        </w:r>
        <w:r w:rsidR="00935A1E" w:rsidRPr="00CF0B03">
          <w:rPr>
            <w:rFonts w:ascii="Arial" w:hAnsi="Arial" w:cs="Arial"/>
            <w:b/>
            <w:sz w:val="16"/>
          </w:rPr>
          <w:tab/>
        </w:r>
        <w:r w:rsidR="00935A1E" w:rsidRPr="00CF0B03">
          <w:rPr>
            <w:rFonts w:ascii="Arial" w:hAnsi="Arial" w:cs="Arial"/>
            <w:b/>
            <w:sz w:val="16"/>
          </w:rPr>
          <w:tab/>
        </w:r>
        <w:r w:rsidR="00935A1E" w:rsidRPr="00CF0B03">
          <w:rPr>
            <w:rFonts w:ascii="Arial" w:hAnsi="Arial" w:cs="Arial"/>
            <w:b/>
            <w:sz w:val="16"/>
          </w:rPr>
          <w:tab/>
        </w:r>
        <w:r w:rsidR="00935A1E" w:rsidRPr="00CF0B03">
          <w:rPr>
            <w:rFonts w:ascii="Arial" w:hAnsi="Arial" w:cs="Arial"/>
            <w:b/>
            <w:sz w:val="16"/>
          </w:rPr>
          <w:tab/>
        </w:r>
        <w:r w:rsidR="00935A1E" w:rsidRPr="00CF0B03">
          <w:rPr>
            <w:rFonts w:ascii="Arial" w:hAnsi="Arial" w:cs="Arial"/>
            <w:b/>
            <w:sz w:val="16"/>
          </w:rPr>
          <w:tab/>
        </w:r>
        <w:r w:rsidR="00935A1E" w:rsidRPr="00CF0B03">
          <w:rPr>
            <w:rFonts w:ascii="Arial" w:hAnsi="Arial" w:cs="Arial"/>
            <w:b/>
            <w:sz w:val="16"/>
          </w:rPr>
          <w:tab/>
        </w:r>
        <w:r w:rsidR="00935A1E" w:rsidRPr="00CF0B03">
          <w:rPr>
            <w:rFonts w:ascii="Arial" w:hAnsi="Arial" w:cs="Arial"/>
          </w:rPr>
          <w:tab/>
        </w:r>
        <w:r w:rsidR="00935A1E" w:rsidRPr="00CF0B03">
          <w:rPr>
            <w:rFonts w:ascii="Arial" w:hAnsi="Arial" w:cs="Arial"/>
          </w:rPr>
          <w:tab/>
        </w:r>
        <w:r w:rsidR="00935A1E" w:rsidRPr="00CF0B03">
          <w:rPr>
            <w:rFonts w:ascii="Arial" w:hAnsi="Arial" w:cs="Arial"/>
          </w:rPr>
          <w:fldChar w:fldCharType="begin"/>
        </w:r>
        <w:r w:rsidR="00935A1E" w:rsidRPr="00CF0B03">
          <w:rPr>
            <w:rFonts w:ascii="Arial" w:hAnsi="Arial" w:cs="Arial"/>
          </w:rPr>
          <w:instrText>PAGE   \* MERGEFORMAT</w:instrText>
        </w:r>
        <w:r w:rsidR="00935A1E" w:rsidRPr="00CF0B03">
          <w:rPr>
            <w:rFonts w:ascii="Arial" w:hAnsi="Arial" w:cs="Arial"/>
          </w:rPr>
          <w:fldChar w:fldCharType="separate"/>
        </w:r>
        <w:r w:rsidR="00935A1E" w:rsidRPr="00CF0B03">
          <w:rPr>
            <w:rFonts w:ascii="Arial" w:hAnsi="Arial" w:cs="Arial"/>
          </w:rPr>
          <w:t>2</w:t>
        </w:r>
        <w:r w:rsidR="00935A1E" w:rsidRPr="00CF0B03">
          <w:rPr>
            <w:rFonts w:ascii="Arial" w:hAnsi="Arial" w:cs="Arial"/>
          </w:rPr>
          <w:fldChar w:fldCharType="end"/>
        </w:r>
      </w:sdtContent>
    </w:sdt>
  </w:p>
  <w:p w14:paraId="27591F3F" w14:textId="77777777" w:rsidR="00935A1E" w:rsidRDefault="00935A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9A01D" w14:textId="77777777" w:rsidR="00935A1E" w:rsidRDefault="00935A1E" w:rsidP="00807F53">
      <w:pPr>
        <w:spacing w:line="240" w:lineRule="auto"/>
      </w:pPr>
      <w:r>
        <w:separator/>
      </w:r>
    </w:p>
    <w:p w14:paraId="5FF0421D" w14:textId="77777777" w:rsidR="00935A1E" w:rsidRDefault="00935A1E"/>
  </w:footnote>
  <w:footnote w:type="continuationSeparator" w:id="0">
    <w:p w14:paraId="724657F9" w14:textId="77777777" w:rsidR="00935A1E" w:rsidRDefault="00935A1E" w:rsidP="00807F53">
      <w:pPr>
        <w:spacing w:line="240" w:lineRule="auto"/>
      </w:pPr>
      <w:r>
        <w:continuationSeparator/>
      </w:r>
    </w:p>
    <w:p w14:paraId="0FA9DB7A" w14:textId="77777777" w:rsidR="00935A1E" w:rsidRDefault="00935A1E"/>
  </w:footnote>
  <w:footnote w:type="continuationNotice" w:id="1">
    <w:p w14:paraId="29EAE10E" w14:textId="77777777" w:rsidR="00935A1E" w:rsidRDefault="00935A1E">
      <w:pPr>
        <w:spacing w:line="240" w:lineRule="auto"/>
      </w:pPr>
    </w:p>
    <w:p w14:paraId="32C89BFF" w14:textId="77777777" w:rsidR="00935A1E" w:rsidRDefault="00935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949F" w14:textId="6C6D53DD" w:rsidR="00935A1E" w:rsidRDefault="00935A1E">
    <w:pPr>
      <w:pStyle w:val="Koptekst"/>
    </w:pPr>
    <w:r>
      <w:rPr>
        <w:noProof/>
      </w:rPr>
      <mc:AlternateContent>
        <mc:Choice Requires="wps">
          <w:drawing>
            <wp:anchor distT="0" distB="0" distL="114300" distR="114300" simplePos="0" relativeHeight="251659264" behindDoc="0" locked="0" layoutInCell="1" allowOverlap="1" wp14:anchorId="39374470" wp14:editId="5C86A67A">
              <wp:simplePos x="0" y="0"/>
              <wp:positionH relativeFrom="page">
                <wp:align>right</wp:align>
              </wp:positionH>
              <wp:positionV relativeFrom="paragraph">
                <wp:posOffset>-457835</wp:posOffset>
              </wp:positionV>
              <wp:extent cx="2225040" cy="1264920"/>
              <wp:effectExtent l="0" t="0" r="22860" b="11430"/>
              <wp:wrapNone/>
              <wp:docPr id="2" name="Rechthoek 2"/>
              <wp:cNvGraphicFramePr/>
              <a:graphic xmlns:a="http://schemas.openxmlformats.org/drawingml/2006/main">
                <a:graphicData uri="http://schemas.microsoft.com/office/word/2010/wordprocessingShape">
                  <wps:wsp>
                    <wps:cNvSpPr/>
                    <wps:spPr>
                      <a:xfrm>
                        <a:off x="0" y="0"/>
                        <a:ext cx="2225040" cy="1264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0FA0B" id="Rechthoek 2" o:spid="_x0000_s1026" style="position:absolute;margin-left:124pt;margin-top:-36.05pt;width:175.2pt;height:99.6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" fillcolor="white [3212]" strokecolor="white [3212]" strokeweight="1pt">
              <w10:wrap anchorx="page"/>
            </v:rect>
          </w:pict>
        </mc:Fallback>
      </mc:AlternateContent>
    </w:r>
    <w:r>
      <w:rPr>
        <w:noProof/>
      </w:rPr>
      <w:drawing>
        <wp:anchor distT="0" distB="0" distL="114300" distR="114300" simplePos="0" relativeHeight="251658240" behindDoc="0" locked="0" layoutInCell="1" allowOverlap="1" wp14:anchorId="3CA77477" wp14:editId="71DBE766">
          <wp:simplePos x="0" y="0"/>
          <wp:positionH relativeFrom="column">
            <wp:posOffset>5299710</wp:posOffset>
          </wp:positionH>
          <wp:positionV relativeFrom="paragraph">
            <wp:posOffset>-312420</wp:posOffset>
          </wp:positionV>
          <wp:extent cx="1485900" cy="1056916"/>
          <wp:effectExtent l="0" t="0" r="0" b="0"/>
          <wp:wrapNone/>
          <wp:docPr id="62" name="Afbeelding 6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85900" cy="10569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817"/>
    <w:multiLevelType w:val="multilevel"/>
    <w:tmpl w:val="B000733C"/>
    <w:lvl w:ilvl="0">
      <w:start w:val="1"/>
      <w:numFmt w:val="decimal"/>
      <w:pStyle w:val="lst1"/>
      <w:suff w:val="space"/>
      <w:lvlText w:val="Artikel %1."/>
      <w:lvlJc w:val="left"/>
      <w:pPr>
        <w:ind w:left="360" w:hanging="360"/>
      </w:pPr>
      <w:rPr>
        <w:rFonts w:hint="default"/>
        <w:b/>
        <w:bCs/>
        <w:color w:val="00427C"/>
      </w:rPr>
    </w:lvl>
    <w:lvl w:ilvl="1">
      <w:start w:val="3"/>
      <w:numFmt w:val="decimal"/>
      <w:pStyle w:val="lst11"/>
      <w:lvlText w:val="%1.%2"/>
      <w:lvlJc w:val="left"/>
      <w:pPr>
        <w:tabs>
          <w:tab w:val="num" w:pos="720"/>
        </w:tabs>
        <w:ind w:left="720" w:hanging="720"/>
      </w:pPr>
      <w:rPr>
        <w:rFonts w:hint="default"/>
        <w:sz w:val="18"/>
        <w:szCs w:val="18"/>
      </w:rPr>
    </w:lvl>
    <w:lvl w:ilvl="2">
      <w:start w:val="1"/>
      <w:numFmt w:val="lowerRoman"/>
      <w:pStyle w:val="lst111"/>
      <w:lvlText w:val="%3)"/>
      <w:lvlJc w:val="left"/>
      <w:pPr>
        <w:tabs>
          <w:tab w:val="num" w:pos="1191"/>
        </w:tabs>
        <w:ind w:left="1191" w:hanging="471"/>
      </w:pPr>
      <w:rPr>
        <w:rFonts w:hint="default"/>
        <w:sz w:val="18"/>
        <w:szCs w:val="18"/>
      </w:rPr>
    </w:lvl>
    <w:lvl w:ilvl="3">
      <w:start w:val="1"/>
      <w:numFmt w:val="decimal"/>
      <w:lvlText w:val="(%4)"/>
      <w:lvlJc w:val="left"/>
      <w:pPr>
        <w:tabs>
          <w:tab w:val="num" w:pos="1644"/>
        </w:tabs>
        <w:ind w:left="1644"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586093"/>
    <w:multiLevelType w:val="hybridMultilevel"/>
    <w:tmpl w:val="B8622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0182F"/>
    <w:multiLevelType w:val="multilevel"/>
    <w:tmpl w:val="F86E48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F143D8"/>
    <w:multiLevelType w:val="hybridMultilevel"/>
    <w:tmpl w:val="6AC22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3B3225"/>
    <w:multiLevelType w:val="hybridMultilevel"/>
    <w:tmpl w:val="C4822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ED03AB"/>
    <w:multiLevelType w:val="multilevel"/>
    <w:tmpl w:val="81AAB600"/>
    <w:lvl w:ilvl="0">
      <w:start w:val="1"/>
      <w:numFmt w:val="decimal"/>
      <w:pStyle w:val="Kop2"/>
      <w:lvlText w:val="%1."/>
      <w:lvlJc w:val="left"/>
      <w:pPr>
        <w:ind w:left="360" w:hanging="360"/>
      </w:pPr>
    </w:lvl>
    <w:lvl w:ilvl="1">
      <w:start w:val="1"/>
      <w:numFmt w:val="decimal"/>
      <w:pStyle w:val="Kop3"/>
      <w:isLgl/>
      <w:lvlText w:val="%1.%2."/>
      <w:lvlJc w:val="left"/>
      <w:pPr>
        <w:ind w:left="720" w:hanging="720"/>
      </w:pPr>
      <w:rPr>
        <w:rFonts w:hint="default"/>
      </w:rPr>
    </w:lvl>
    <w:lvl w:ilvl="2">
      <w:start w:val="1"/>
      <w:numFmt w:val="decimal"/>
      <w:pStyle w:val="Kop4"/>
      <w:isLgl/>
      <w:lvlText w:val="%1.%2.%3."/>
      <w:lvlJc w:val="left"/>
      <w:pPr>
        <w:ind w:left="720" w:hanging="720"/>
      </w:pPr>
      <w:rPr>
        <w:rFonts w:hint="default"/>
      </w:rPr>
    </w:lvl>
    <w:lvl w:ilvl="3">
      <w:start w:val="1"/>
      <w:numFmt w:val="decimal"/>
      <w:pStyle w:val="Kop5"/>
      <w:isLgl/>
      <w:lvlText w:val="%1.%2.%3.%4."/>
      <w:lvlJc w:val="left"/>
      <w:pPr>
        <w:ind w:left="1080" w:hanging="108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5"/>
  </w:num>
  <w:num w:numId="3">
    <w:abstractNumId w:val="0"/>
  </w:num>
  <w:num w:numId="4">
    <w:abstractNumId w:val="2"/>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57"/>
    <w:rsid w:val="000014E1"/>
    <w:rsid w:val="000024AA"/>
    <w:rsid w:val="00004D57"/>
    <w:rsid w:val="000229D5"/>
    <w:rsid w:val="000232BE"/>
    <w:rsid w:val="00025E07"/>
    <w:rsid w:val="00027138"/>
    <w:rsid w:val="0002743A"/>
    <w:rsid w:val="0003364E"/>
    <w:rsid w:val="000356F0"/>
    <w:rsid w:val="000370CA"/>
    <w:rsid w:val="00042B47"/>
    <w:rsid w:val="0004321B"/>
    <w:rsid w:val="00044527"/>
    <w:rsid w:val="00044DF1"/>
    <w:rsid w:val="00045704"/>
    <w:rsid w:val="0004703E"/>
    <w:rsid w:val="0005011C"/>
    <w:rsid w:val="0005180A"/>
    <w:rsid w:val="00057F61"/>
    <w:rsid w:val="00060BA8"/>
    <w:rsid w:val="00061E4E"/>
    <w:rsid w:val="000635ED"/>
    <w:rsid w:val="000642FE"/>
    <w:rsid w:val="00064E9F"/>
    <w:rsid w:val="0006615B"/>
    <w:rsid w:val="00070388"/>
    <w:rsid w:val="00070724"/>
    <w:rsid w:val="00071FB3"/>
    <w:rsid w:val="00073ABF"/>
    <w:rsid w:val="000741E9"/>
    <w:rsid w:val="00074D3A"/>
    <w:rsid w:val="00075C5F"/>
    <w:rsid w:val="00077553"/>
    <w:rsid w:val="00080C7C"/>
    <w:rsid w:val="000827DC"/>
    <w:rsid w:val="00085279"/>
    <w:rsid w:val="000853EF"/>
    <w:rsid w:val="00086CEB"/>
    <w:rsid w:val="00086E48"/>
    <w:rsid w:val="00090129"/>
    <w:rsid w:val="00091A0E"/>
    <w:rsid w:val="00091F50"/>
    <w:rsid w:val="00093A7C"/>
    <w:rsid w:val="00093EAB"/>
    <w:rsid w:val="00095562"/>
    <w:rsid w:val="000955B2"/>
    <w:rsid w:val="000A1842"/>
    <w:rsid w:val="000A1EFA"/>
    <w:rsid w:val="000A696E"/>
    <w:rsid w:val="000B0155"/>
    <w:rsid w:val="000B04A9"/>
    <w:rsid w:val="000B2CE8"/>
    <w:rsid w:val="000B3916"/>
    <w:rsid w:val="000B3EAA"/>
    <w:rsid w:val="000B6692"/>
    <w:rsid w:val="000B7CC8"/>
    <w:rsid w:val="000C07B9"/>
    <w:rsid w:val="000C23BB"/>
    <w:rsid w:val="000C30A3"/>
    <w:rsid w:val="000C3437"/>
    <w:rsid w:val="000C5727"/>
    <w:rsid w:val="000C7E2D"/>
    <w:rsid w:val="000D16F5"/>
    <w:rsid w:val="000D3489"/>
    <w:rsid w:val="000D37BC"/>
    <w:rsid w:val="000E006E"/>
    <w:rsid w:val="000E1FC3"/>
    <w:rsid w:val="000E2B07"/>
    <w:rsid w:val="000E3914"/>
    <w:rsid w:val="000E3A26"/>
    <w:rsid w:val="000E4837"/>
    <w:rsid w:val="000E5065"/>
    <w:rsid w:val="000E587F"/>
    <w:rsid w:val="000E6B7F"/>
    <w:rsid w:val="000F0BC2"/>
    <w:rsid w:val="000F4416"/>
    <w:rsid w:val="000F5A6A"/>
    <w:rsid w:val="000F701C"/>
    <w:rsid w:val="000F79F9"/>
    <w:rsid w:val="001001B2"/>
    <w:rsid w:val="00106D8D"/>
    <w:rsid w:val="00107E30"/>
    <w:rsid w:val="00111AFE"/>
    <w:rsid w:val="001150A0"/>
    <w:rsid w:val="00115D7C"/>
    <w:rsid w:val="00115DA0"/>
    <w:rsid w:val="001168B4"/>
    <w:rsid w:val="00117AE2"/>
    <w:rsid w:val="00117CC8"/>
    <w:rsid w:val="001219A1"/>
    <w:rsid w:val="0012223B"/>
    <w:rsid w:val="00122D6D"/>
    <w:rsid w:val="00125B64"/>
    <w:rsid w:val="001264E3"/>
    <w:rsid w:val="001317B5"/>
    <w:rsid w:val="001329D7"/>
    <w:rsid w:val="001361A8"/>
    <w:rsid w:val="00136669"/>
    <w:rsid w:val="00136C83"/>
    <w:rsid w:val="00136E54"/>
    <w:rsid w:val="00142CC1"/>
    <w:rsid w:val="00143DC9"/>
    <w:rsid w:val="00150B49"/>
    <w:rsid w:val="001518BF"/>
    <w:rsid w:val="00153B11"/>
    <w:rsid w:val="00155C00"/>
    <w:rsid w:val="00160385"/>
    <w:rsid w:val="00160B20"/>
    <w:rsid w:val="001667C4"/>
    <w:rsid w:val="001674CB"/>
    <w:rsid w:val="00170097"/>
    <w:rsid w:val="0017167A"/>
    <w:rsid w:val="00171D70"/>
    <w:rsid w:val="00171DCF"/>
    <w:rsid w:val="001720FD"/>
    <w:rsid w:val="001722AD"/>
    <w:rsid w:val="001749DE"/>
    <w:rsid w:val="00181325"/>
    <w:rsid w:val="001814A6"/>
    <w:rsid w:val="0018162D"/>
    <w:rsid w:val="00182110"/>
    <w:rsid w:val="001830E0"/>
    <w:rsid w:val="00185032"/>
    <w:rsid w:val="00187B5A"/>
    <w:rsid w:val="00193709"/>
    <w:rsid w:val="00196D36"/>
    <w:rsid w:val="00196F15"/>
    <w:rsid w:val="00197E53"/>
    <w:rsid w:val="001A0A4A"/>
    <w:rsid w:val="001A0EF5"/>
    <w:rsid w:val="001A385C"/>
    <w:rsid w:val="001A4B98"/>
    <w:rsid w:val="001A4BD8"/>
    <w:rsid w:val="001A6030"/>
    <w:rsid w:val="001A61CB"/>
    <w:rsid w:val="001A6885"/>
    <w:rsid w:val="001A7319"/>
    <w:rsid w:val="001B11AE"/>
    <w:rsid w:val="001B39F4"/>
    <w:rsid w:val="001B5DA6"/>
    <w:rsid w:val="001B6293"/>
    <w:rsid w:val="001B6FF6"/>
    <w:rsid w:val="001C334F"/>
    <w:rsid w:val="001C3C85"/>
    <w:rsid w:val="001C522A"/>
    <w:rsid w:val="001C62B7"/>
    <w:rsid w:val="001C696F"/>
    <w:rsid w:val="001C7F4E"/>
    <w:rsid w:val="001D30F2"/>
    <w:rsid w:val="001D39F6"/>
    <w:rsid w:val="001D596C"/>
    <w:rsid w:val="001D67DC"/>
    <w:rsid w:val="001D72FB"/>
    <w:rsid w:val="001D7C56"/>
    <w:rsid w:val="001E66F2"/>
    <w:rsid w:val="001E7728"/>
    <w:rsid w:val="001F08BE"/>
    <w:rsid w:val="001F11EA"/>
    <w:rsid w:val="001F520D"/>
    <w:rsid w:val="001F747E"/>
    <w:rsid w:val="001F74D7"/>
    <w:rsid w:val="00201265"/>
    <w:rsid w:val="00201358"/>
    <w:rsid w:val="0020151B"/>
    <w:rsid w:val="00203F5F"/>
    <w:rsid w:val="00207631"/>
    <w:rsid w:val="00211510"/>
    <w:rsid w:val="002120BE"/>
    <w:rsid w:val="00214CA3"/>
    <w:rsid w:val="00215C82"/>
    <w:rsid w:val="00216AE9"/>
    <w:rsid w:val="00216C13"/>
    <w:rsid w:val="00216F11"/>
    <w:rsid w:val="00220A54"/>
    <w:rsid w:val="00223283"/>
    <w:rsid w:val="00223A38"/>
    <w:rsid w:val="00224E4C"/>
    <w:rsid w:val="00235BFC"/>
    <w:rsid w:val="00235E99"/>
    <w:rsid w:val="002375EE"/>
    <w:rsid w:val="0023781D"/>
    <w:rsid w:val="0023782A"/>
    <w:rsid w:val="0024036C"/>
    <w:rsid w:val="00242B0F"/>
    <w:rsid w:val="00243FF7"/>
    <w:rsid w:val="00244A6B"/>
    <w:rsid w:val="002472CD"/>
    <w:rsid w:val="00250D79"/>
    <w:rsid w:val="00253129"/>
    <w:rsid w:val="002616A6"/>
    <w:rsid w:val="0026257C"/>
    <w:rsid w:val="002635CB"/>
    <w:rsid w:val="00263FF1"/>
    <w:rsid w:val="00265C07"/>
    <w:rsid w:val="00271A40"/>
    <w:rsid w:val="00271BF0"/>
    <w:rsid w:val="00272A79"/>
    <w:rsid w:val="00273019"/>
    <w:rsid w:val="00273363"/>
    <w:rsid w:val="00274ACE"/>
    <w:rsid w:val="00276580"/>
    <w:rsid w:val="002765E9"/>
    <w:rsid w:val="00276779"/>
    <w:rsid w:val="00276A74"/>
    <w:rsid w:val="00281D86"/>
    <w:rsid w:val="00287729"/>
    <w:rsid w:val="002906D2"/>
    <w:rsid w:val="002925FE"/>
    <w:rsid w:val="00292B69"/>
    <w:rsid w:val="0029461A"/>
    <w:rsid w:val="0029464E"/>
    <w:rsid w:val="00294B11"/>
    <w:rsid w:val="00296D87"/>
    <w:rsid w:val="002A0169"/>
    <w:rsid w:val="002A0F62"/>
    <w:rsid w:val="002A3F0E"/>
    <w:rsid w:val="002A651F"/>
    <w:rsid w:val="002A69F8"/>
    <w:rsid w:val="002A7B19"/>
    <w:rsid w:val="002B0133"/>
    <w:rsid w:val="002B0D9B"/>
    <w:rsid w:val="002B11B6"/>
    <w:rsid w:val="002B1A67"/>
    <w:rsid w:val="002B25A8"/>
    <w:rsid w:val="002B2DC1"/>
    <w:rsid w:val="002B31D3"/>
    <w:rsid w:val="002B541E"/>
    <w:rsid w:val="002B5B43"/>
    <w:rsid w:val="002B5BD8"/>
    <w:rsid w:val="002B6DB6"/>
    <w:rsid w:val="002C37C3"/>
    <w:rsid w:val="002C3A0B"/>
    <w:rsid w:val="002C4133"/>
    <w:rsid w:val="002C50CD"/>
    <w:rsid w:val="002D07D6"/>
    <w:rsid w:val="002D3C61"/>
    <w:rsid w:val="002E0BDE"/>
    <w:rsid w:val="002E155B"/>
    <w:rsid w:val="002E4892"/>
    <w:rsid w:val="002E58AB"/>
    <w:rsid w:val="002F000C"/>
    <w:rsid w:val="002F28CC"/>
    <w:rsid w:val="002F4D7B"/>
    <w:rsid w:val="002F5AD9"/>
    <w:rsid w:val="002F5E68"/>
    <w:rsid w:val="002F6B8B"/>
    <w:rsid w:val="00300FC1"/>
    <w:rsid w:val="0030702B"/>
    <w:rsid w:val="00307937"/>
    <w:rsid w:val="0031046D"/>
    <w:rsid w:val="00310FC3"/>
    <w:rsid w:val="0031150A"/>
    <w:rsid w:val="00311FB7"/>
    <w:rsid w:val="003159A7"/>
    <w:rsid w:val="0031620F"/>
    <w:rsid w:val="00317405"/>
    <w:rsid w:val="003207EA"/>
    <w:rsid w:val="00322040"/>
    <w:rsid w:val="0032399F"/>
    <w:rsid w:val="0032441D"/>
    <w:rsid w:val="0032792F"/>
    <w:rsid w:val="00334F10"/>
    <w:rsid w:val="00336A16"/>
    <w:rsid w:val="00336D92"/>
    <w:rsid w:val="00340765"/>
    <w:rsid w:val="00341357"/>
    <w:rsid w:val="003413FA"/>
    <w:rsid w:val="00346680"/>
    <w:rsid w:val="003516C2"/>
    <w:rsid w:val="003526AD"/>
    <w:rsid w:val="00353E16"/>
    <w:rsid w:val="00353EF4"/>
    <w:rsid w:val="0035411E"/>
    <w:rsid w:val="0035441C"/>
    <w:rsid w:val="003547A3"/>
    <w:rsid w:val="00355DB6"/>
    <w:rsid w:val="00355FF3"/>
    <w:rsid w:val="00357CFD"/>
    <w:rsid w:val="00360550"/>
    <w:rsid w:val="00361FA5"/>
    <w:rsid w:val="00364120"/>
    <w:rsid w:val="00364896"/>
    <w:rsid w:val="003654D0"/>
    <w:rsid w:val="00366F77"/>
    <w:rsid w:val="00367FD2"/>
    <w:rsid w:val="0037194F"/>
    <w:rsid w:val="0037204E"/>
    <w:rsid w:val="00372ADB"/>
    <w:rsid w:val="00373AF9"/>
    <w:rsid w:val="0037504E"/>
    <w:rsid w:val="00384E72"/>
    <w:rsid w:val="003850CF"/>
    <w:rsid w:val="003868C8"/>
    <w:rsid w:val="00390C71"/>
    <w:rsid w:val="00392018"/>
    <w:rsid w:val="003A3302"/>
    <w:rsid w:val="003A441F"/>
    <w:rsid w:val="003A46D4"/>
    <w:rsid w:val="003A6006"/>
    <w:rsid w:val="003B04FA"/>
    <w:rsid w:val="003B1D56"/>
    <w:rsid w:val="003B2898"/>
    <w:rsid w:val="003B2D3F"/>
    <w:rsid w:val="003B4749"/>
    <w:rsid w:val="003B55B5"/>
    <w:rsid w:val="003B7751"/>
    <w:rsid w:val="003C18F8"/>
    <w:rsid w:val="003C19C3"/>
    <w:rsid w:val="003C19F7"/>
    <w:rsid w:val="003C1DD6"/>
    <w:rsid w:val="003C7FD9"/>
    <w:rsid w:val="003D6975"/>
    <w:rsid w:val="003D6DE8"/>
    <w:rsid w:val="003D7E62"/>
    <w:rsid w:val="003E070E"/>
    <w:rsid w:val="003E2A2A"/>
    <w:rsid w:val="003E47AA"/>
    <w:rsid w:val="003E6D3C"/>
    <w:rsid w:val="003F3A01"/>
    <w:rsid w:val="003F3A0E"/>
    <w:rsid w:val="003F56EC"/>
    <w:rsid w:val="003F5D14"/>
    <w:rsid w:val="003F6B42"/>
    <w:rsid w:val="003F7D8F"/>
    <w:rsid w:val="00401E94"/>
    <w:rsid w:val="0040201B"/>
    <w:rsid w:val="004021AE"/>
    <w:rsid w:val="00405824"/>
    <w:rsid w:val="004062A6"/>
    <w:rsid w:val="00410FF2"/>
    <w:rsid w:val="00411076"/>
    <w:rsid w:val="0041485D"/>
    <w:rsid w:val="00424AA8"/>
    <w:rsid w:val="00424CA8"/>
    <w:rsid w:val="0042541F"/>
    <w:rsid w:val="00431D32"/>
    <w:rsid w:val="004347C5"/>
    <w:rsid w:val="00435E86"/>
    <w:rsid w:val="004413BB"/>
    <w:rsid w:val="00444D0E"/>
    <w:rsid w:val="004454F9"/>
    <w:rsid w:val="004478E2"/>
    <w:rsid w:val="00450C68"/>
    <w:rsid w:val="00454474"/>
    <w:rsid w:val="0046010C"/>
    <w:rsid w:val="00465094"/>
    <w:rsid w:val="00466251"/>
    <w:rsid w:val="00466FA1"/>
    <w:rsid w:val="00467861"/>
    <w:rsid w:val="00470328"/>
    <w:rsid w:val="0047037E"/>
    <w:rsid w:val="00471A5B"/>
    <w:rsid w:val="004729DC"/>
    <w:rsid w:val="00474868"/>
    <w:rsid w:val="00477968"/>
    <w:rsid w:val="00480191"/>
    <w:rsid w:val="00480C2D"/>
    <w:rsid w:val="0048116E"/>
    <w:rsid w:val="0048356F"/>
    <w:rsid w:val="00484E81"/>
    <w:rsid w:val="004850CA"/>
    <w:rsid w:val="00490206"/>
    <w:rsid w:val="00491C65"/>
    <w:rsid w:val="004927E4"/>
    <w:rsid w:val="004932E3"/>
    <w:rsid w:val="0049501C"/>
    <w:rsid w:val="0049757B"/>
    <w:rsid w:val="004A0553"/>
    <w:rsid w:val="004A0748"/>
    <w:rsid w:val="004A154E"/>
    <w:rsid w:val="004A30CF"/>
    <w:rsid w:val="004A3F46"/>
    <w:rsid w:val="004B083A"/>
    <w:rsid w:val="004B0B66"/>
    <w:rsid w:val="004B13A8"/>
    <w:rsid w:val="004B4649"/>
    <w:rsid w:val="004B5B65"/>
    <w:rsid w:val="004C2315"/>
    <w:rsid w:val="004C460F"/>
    <w:rsid w:val="004C4C62"/>
    <w:rsid w:val="004C5077"/>
    <w:rsid w:val="004C5FB5"/>
    <w:rsid w:val="004D0089"/>
    <w:rsid w:val="004D19F5"/>
    <w:rsid w:val="004D3390"/>
    <w:rsid w:val="004D4954"/>
    <w:rsid w:val="004D4BBD"/>
    <w:rsid w:val="004D5558"/>
    <w:rsid w:val="004D7F85"/>
    <w:rsid w:val="004E10E3"/>
    <w:rsid w:val="004E1590"/>
    <w:rsid w:val="004E2113"/>
    <w:rsid w:val="004F0D21"/>
    <w:rsid w:val="004F0F1F"/>
    <w:rsid w:val="004F1A19"/>
    <w:rsid w:val="004F242A"/>
    <w:rsid w:val="004F366D"/>
    <w:rsid w:val="004F3ABD"/>
    <w:rsid w:val="004F502B"/>
    <w:rsid w:val="004F55E0"/>
    <w:rsid w:val="004F6053"/>
    <w:rsid w:val="004F7C16"/>
    <w:rsid w:val="00500FD8"/>
    <w:rsid w:val="00501106"/>
    <w:rsid w:val="005029C8"/>
    <w:rsid w:val="00505492"/>
    <w:rsid w:val="00507BE5"/>
    <w:rsid w:val="00511D3D"/>
    <w:rsid w:val="00512561"/>
    <w:rsid w:val="005132DF"/>
    <w:rsid w:val="00513F24"/>
    <w:rsid w:val="00517AA8"/>
    <w:rsid w:val="00521B32"/>
    <w:rsid w:val="00524493"/>
    <w:rsid w:val="0052459E"/>
    <w:rsid w:val="00525766"/>
    <w:rsid w:val="00527AA0"/>
    <w:rsid w:val="00530EC2"/>
    <w:rsid w:val="00533375"/>
    <w:rsid w:val="005348E2"/>
    <w:rsid w:val="00535F71"/>
    <w:rsid w:val="00540D7A"/>
    <w:rsid w:val="0054340B"/>
    <w:rsid w:val="00544F70"/>
    <w:rsid w:val="0054616E"/>
    <w:rsid w:val="00547B5C"/>
    <w:rsid w:val="005527C9"/>
    <w:rsid w:val="0055661D"/>
    <w:rsid w:val="00566BA3"/>
    <w:rsid w:val="005705BE"/>
    <w:rsid w:val="0057600D"/>
    <w:rsid w:val="00580B5B"/>
    <w:rsid w:val="0058126B"/>
    <w:rsid w:val="005863FB"/>
    <w:rsid w:val="0059305D"/>
    <w:rsid w:val="0059567E"/>
    <w:rsid w:val="005964EF"/>
    <w:rsid w:val="0059656D"/>
    <w:rsid w:val="00596A96"/>
    <w:rsid w:val="00596FF4"/>
    <w:rsid w:val="005974F3"/>
    <w:rsid w:val="00597C4F"/>
    <w:rsid w:val="005A0812"/>
    <w:rsid w:val="005A1C15"/>
    <w:rsid w:val="005A4A02"/>
    <w:rsid w:val="005A5A2D"/>
    <w:rsid w:val="005B1C55"/>
    <w:rsid w:val="005B3790"/>
    <w:rsid w:val="005C55A6"/>
    <w:rsid w:val="005C747C"/>
    <w:rsid w:val="005D2331"/>
    <w:rsid w:val="005D2D00"/>
    <w:rsid w:val="005D326B"/>
    <w:rsid w:val="005D5822"/>
    <w:rsid w:val="005D6093"/>
    <w:rsid w:val="005E1E16"/>
    <w:rsid w:val="005E2A15"/>
    <w:rsid w:val="005E2C4F"/>
    <w:rsid w:val="005F08F9"/>
    <w:rsid w:val="005F0CD1"/>
    <w:rsid w:val="005F1ABD"/>
    <w:rsid w:val="005F260C"/>
    <w:rsid w:val="005F427E"/>
    <w:rsid w:val="005F52BC"/>
    <w:rsid w:val="005F6204"/>
    <w:rsid w:val="005F6AF2"/>
    <w:rsid w:val="005F7F2E"/>
    <w:rsid w:val="00610717"/>
    <w:rsid w:val="006142A5"/>
    <w:rsid w:val="00614565"/>
    <w:rsid w:val="006177DF"/>
    <w:rsid w:val="00617B0E"/>
    <w:rsid w:val="006200F9"/>
    <w:rsid w:val="006205E1"/>
    <w:rsid w:val="0062109D"/>
    <w:rsid w:val="0062144E"/>
    <w:rsid w:val="0062364C"/>
    <w:rsid w:val="00623BC0"/>
    <w:rsid w:val="00626972"/>
    <w:rsid w:val="00626980"/>
    <w:rsid w:val="0063084C"/>
    <w:rsid w:val="00631726"/>
    <w:rsid w:val="00634134"/>
    <w:rsid w:val="00636209"/>
    <w:rsid w:val="00636935"/>
    <w:rsid w:val="006445F0"/>
    <w:rsid w:val="00644C97"/>
    <w:rsid w:val="0064585B"/>
    <w:rsid w:val="00646832"/>
    <w:rsid w:val="0064763C"/>
    <w:rsid w:val="00650E04"/>
    <w:rsid w:val="006516B6"/>
    <w:rsid w:val="006531DA"/>
    <w:rsid w:val="00654A7D"/>
    <w:rsid w:val="006561E0"/>
    <w:rsid w:val="00660848"/>
    <w:rsid w:val="0066277A"/>
    <w:rsid w:val="0066396F"/>
    <w:rsid w:val="006643DC"/>
    <w:rsid w:val="00670001"/>
    <w:rsid w:val="00670E0B"/>
    <w:rsid w:val="00671516"/>
    <w:rsid w:val="0067398A"/>
    <w:rsid w:val="00675B5F"/>
    <w:rsid w:val="00675C8A"/>
    <w:rsid w:val="00677AC2"/>
    <w:rsid w:val="00684595"/>
    <w:rsid w:val="00684ECD"/>
    <w:rsid w:val="0068661E"/>
    <w:rsid w:val="00687055"/>
    <w:rsid w:val="00687E24"/>
    <w:rsid w:val="0069051C"/>
    <w:rsid w:val="0069054A"/>
    <w:rsid w:val="006910E2"/>
    <w:rsid w:val="00691C55"/>
    <w:rsid w:val="00691E87"/>
    <w:rsid w:val="006A2F7F"/>
    <w:rsid w:val="006A34DB"/>
    <w:rsid w:val="006A553E"/>
    <w:rsid w:val="006A7D2F"/>
    <w:rsid w:val="006B0DBE"/>
    <w:rsid w:val="006B24CD"/>
    <w:rsid w:val="006B29E5"/>
    <w:rsid w:val="006B2CAD"/>
    <w:rsid w:val="006B2E90"/>
    <w:rsid w:val="006B319F"/>
    <w:rsid w:val="006B5272"/>
    <w:rsid w:val="006B584C"/>
    <w:rsid w:val="006B6289"/>
    <w:rsid w:val="006B75A9"/>
    <w:rsid w:val="006B7A96"/>
    <w:rsid w:val="006B7B15"/>
    <w:rsid w:val="006B7DC1"/>
    <w:rsid w:val="006C19AA"/>
    <w:rsid w:val="006C2E95"/>
    <w:rsid w:val="006C45F6"/>
    <w:rsid w:val="006C47C9"/>
    <w:rsid w:val="006C70C7"/>
    <w:rsid w:val="006C7B88"/>
    <w:rsid w:val="006C7F3A"/>
    <w:rsid w:val="006D02A0"/>
    <w:rsid w:val="006D26EA"/>
    <w:rsid w:val="006D2957"/>
    <w:rsid w:val="006D5EB4"/>
    <w:rsid w:val="006E46B0"/>
    <w:rsid w:val="006E4ABF"/>
    <w:rsid w:val="006F13FA"/>
    <w:rsid w:val="006F3839"/>
    <w:rsid w:val="006F47D1"/>
    <w:rsid w:val="006F5E19"/>
    <w:rsid w:val="00700588"/>
    <w:rsid w:val="00701D77"/>
    <w:rsid w:val="00702194"/>
    <w:rsid w:val="007031AD"/>
    <w:rsid w:val="00703B3F"/>
    <w:rsid w:val="00704453"/>
    <w:rsid w:val="007115DA"/>
    <w:rsid w:val="00712789"/>
    <w:rsid w:val="007159D5"/>
    <w:rsid w:val="00715FDC"/>
    <w:rsid w:val="00716523"/>
    <w:rsid w:val="00717D68"/>
    <w:rsid w:val="007233B8"/>
    <w:rsid w:val="00727447"/>
    <w:rsid w:val="00730652"/>
    <w:rsid w:val="00730C73"/>
    <w:rsid w:val="00734261"/>
    <w:rsid w:val="0073724B"/>
    <w:rsid w:val="00737E2A"/>
    <w:rsid w:val="007418A6"/>
    <w:rsid w:val="0074371A"/>
    <w:rsid w:val="007442DB"/>
    <w:rsid w:val="00744427"/>
    <w:rsid w:val="00744861"/>
    <w:rsid w:val="0074579E"/>
    <w:rsid w:val="00745A39"/>
    <w:rsid w:val="00745B35"/>
    <w:rsid w:val="00751A2F"/>
    <w:rsid w:val="007569E9"/>
    <w:rsid w:val="007573A7"/>
    <w:rsid w:val="007612D3"/>
    <w:rsid w:val="007659CF"/>
    <w:rsid w:val="00766E83"/>
    <w:rsid w:val="007743EB"/>
    <w:rsid w:val="00774462"/>
    <w:rsid w:val="00774B44"/>
    <w:rsid w:val="007753AD"/>
    <w:rsid w:val="0077569F"/>
    <w:rsid w:val="00777CE6"/>
    <w:rsid w:val="00777EA6"/>
    <w:rsid w:val="007817A7"/>
    <w:rsid w:val="007823FD"/>
    <w:rsid w:val="00782BF5"/>
    <w:rsid w:val="007846A1"/>
    <w:rsid w:val="007856E6"/>
    <w:rsid w:val="00785DFA"/>
    <w:rsid w:val="00786749"/>
    <w:rsid w:val="00786847"/>
    <w:rsid w:val="007877E8"/>
    <w:rsid w:val="00787F20"/>
    <w:rsid w:val="00790919"/>
    <w:rsid w:val="00791A1F"/>
    <w:rsid w:val="00793943"/>
    <w:rsid w:val="00793C1A"/>
    <w:rsid w:val="00794492"/>
    <w:rsid w:val="00797BA1"/>
    <w:rsid w:val="007A1BFB"/>
    <w:rsid w:val="007A2E3E"/>
    <w:rsid w:val="007A353D"/>
    <w:rsid w:val="007A4346"/>
    <w:rsid w:val="007A6B5D"/>
    <w:rsid w:val="007A7C9F"/>
    <w:rsid w:val="007B07C0"/>
    <w:rsid w:val="007B11DA"/>
    <w:rsid w:val="007B1974"/>
    <w:rsid w:val="007B1BC9"/>
    <w:rsid w:val="007B48B3"/>
    <w:rsid w:val="007B7268"/>
    <w:rsid w:val="007B7EE6"/>
    <w:rsid w:val="007C012B"/>
    <w:rsid w:val="007C1C5E"/>
    <w:rsid w:val="007C36A7"/>
    <w:rsid w:val="007C40DA"/>
    <w:rsid w:val="007C7FF8"/>
    <w:rsid w:val="007D0851"/>
    <w:rsid w:val="007D1D60"/>
    <w:rsid w:val="007D6495"/>
    <w:rsid w:val="007E37F3"/>
    <w:rsid w:val="007F0EC4"/>
    <w:rsid w:val="007F1095"/>
    <w:rsid w:val="007F32EF"/>
    <w:rsid w:val="007F42DC"/>
    <w:rsid w:val="007F4BFF"/>
    <w:rsid w:val="007F6AC9"/>
    <w:rsid w:val="007F6D54"/>
    <w:rsid w:val="007F72AE"/>
    <w:rsid w:val="0080226E"/>
    <w:rsid w:val="008040C0"/>
    <w:rsid w:val="00804B37"/>
    <w:rsid w:val="008054B3"/>
    <w:rsid w:val="008063B6"/>
    <w:rsid w:val="00806FA5"/>
    <w:rsid w:val="008070D9"/>
    <w:rsid w:val="00807F53"/>
    <w:rsid w:val="00811038"/>
    <w:rsid w:val="008111BD"/>
    <w:rsid w:val="00813D3B"/>
    <w:rsid w:val="00815829"/>
    <w:rsid w:val="00815D8D"/>
    <w:rsid w:val="00820A8D"/>
    <w:rsid w:val="00821EBD"/>
    <w:rsid w:val="00831369"/>
    <w:rsid w:val="0083137A"/>
    <w:rsid w:val="00832736"/>
    <w:rsid w:val="00832893"/>
    <w:rsid w:val="008365D8"/>
    <w:rsid w:val="00837EBA"/>
    <w:rsid w:val="00841965"/>
    <w:rsid w:val="0084207F"/>
    <w:rsid w:val="008427C5"/>
    <w:rsid w:val="00847DFA"/>
    <w:rsid w:val="00850DAB"/>
    <w:rsid w:val="00852D46"/>
    <w:rsid w:val="00854D7E"/>
    <w:rsid w:val="00857C6C"/>
    <w:rsid w:val="0086038E"/>
    <w:rsid w:val="00864F6C"/>
    <w:rsid w:val="008654AD"/>
    <w:rsid w:val="00867F83"/>
    <w:rsid w:val="00870536"/>
    <w:rsid w:val="00872886"/>
    <w:rsid w:val="00873A66"/>
    <w:rsid w:val="00877904"/>
    <w:rsid w:val="008806E8"/>
    <w:rsid w:val="008823DB"/>
    <w:rsid w:val="00882E18"/>
    <w:rsid w:val="00883003"/>
    <w:rsid w:val="008842AD"/>
    <w:rsid w:val="00884EA6"/>
    <w:rsid w:val="008859CD"/>
    <w:rsid w:val="00886E25"/>
    <w:rsid w:val="0088755E"/>
    <w:rsid w:val="00887C2F"/>
    <w:rsid w:val="00890301"/>
    <w:rsid w:val="0089455F"/>
    <w:rsid w:val="00897642"/>
    <w:rsid w:val="008A01F8"/>
    <w:rsid w:val="008A10B7"/>
    <w:rsid w:val="008A2D16"/>
    <w:rsid w:val="008A4EF9"/>
    <w:rsid w:val="008A4FF2"/>
    <w:rsid w:val="008A5B62"/>
    <w:rsid w:val="008A73D0"/>
    <w:rsid w:val="008B1ADF"/>
    <w:rsid w:val="008B2312"/>
    <w:rsid w:val="008B3936"/>
    <w:rsid w:val="008B4395"/>
    <w:rsid w:val="008B45ED"/>
    <w:rsid w:val="008B4C6E"/>
    <w:rsid w:val="008B5B37"/>
    <w:rsid w:val="008B63D4"/>
    <w:rsid w:val="008B6BB4"/>
    <w:rsid w:val="008B7F4D"/>
    <w:rsid w:val="008C15ED"/>
    <w:rsid w:val="008C181C"/>
    <w:rsid w:val="008C4CF8"/>
    <w:rsid w:val="008C50DC"/>
    <w:rsid w:val="008C516B"/>
    <w:rsid w:val="008C5229"/>
    <w:rsid w:val="008D0F59"/>
    <w:rsid w:val="008D1C0B"/>
    <w:rsid w:val="008D5E78"/>
    <w:rsid w:val="008D75C0"/>
    <w:rsid w:val="008D79AA"/>
    <w:rsid w:val="008E050A"/>
    <w:rsid w:val="008E078D"/>
    <w:rsid w:val="008E09DC"/>
    <w:rsid w:val="008E0B03"/>
    <w:rsid w:val="008E1832"/>
    <w:rsid w:val="008E41B9"/>
    <w:rsid w:val="008E5909"/>
    <w:rsid w:val="008E5D03"/>
    <w:rsid w:val="008E7699"/>
    <w:rsid w:val="008F22A2"/>
    <w:rsid w:val="008F5BD8"/>
    <w:rsid w:val="0090180F"/>
    <w:rsid w:val="00902F18"/>
    <w:rsid w:val="00904475"/>
    <w:rsid w:val="009045B5"/>
    <w:rsid w:val="00905D45"/>
    <w:rsid w:val="00906468"/>
    <w:rsid w:val="0090647E"/>
    <w:rsid w:val="00907724"/>
    <w:rsid w:val="009079BC"/>
    <w:rsid w:val="00907ABA"/>
    <w:rsid w:val="00911D52"/>
    <w:rsid w:val="0091233A"/>
    <w:rsid w:val="00912F8F"/>
    <w:rsid w:val="00913A2E"/>
    <w:rsid w:val="00913AD8"/>
    <w:rsid w:val="00916737"/>
    <w:rsid w:val="009171D3"/>
    <w:rsid w:val="00920BFC"/>
    <w:rsid w:val="0092576A"/>
    <w:rsid w:val="0092581A"/>
    <w:rsid w:val="00925CFB"/>
    <w:rsid w:val="00926D25"/>
    <w:rsid w:val="009323D8"/>
    <w:rsid w:val="0093252B"/>
    <w:rsid w:val="00934511"/>
    <w:rsid w:val="00935A1E"/>
    <w:rsid w:val="00940EA3"/>
    <w:rsid w:val="00942CE7"/>
    <w:rsid w:val="009438D5"/>
    <w:rsid w:val="00944EC1"/>
    <w:rsid w:val="0094700A"/>
    <w:rsid w:val="009501B2"/>
    <w:rsid w:val="00951241"/>
    <w:rsid w:val="00952087"/>
    <w:rsid w:val="00953B20"/>
    <w:rsid w:val="009542CE"/>
    <w:rsid w:val="0095463F"/>
    <w:rsid w:val="00954D73"/>
    <w:rsid w:val="00962677"/>
    <w:rsid w:val="00962D82"/>
    <w:rsid w:val="0096371D"/>
    <w:rsid w:val="009643E9"/>
    <w:rsid w:val="00964A23"/>
    <w:rsid w:val="00965194"/>
    <w:rsid w:val="00971537"/>
    <w:rsid w:val="0097686D"/>
    <w:rsid w:val="00977B96"/>
    <w:rsid w:val="00980B67"/>
    <w:rsid w:val="00982FC4"/>
    <w:rsid w:val="00987C27"/>
    <w:rsid w:val="00990E0C"/>
    <w:rsid w:val="00993475"/>
    <w:rsid w:val="00993930"/>
    <w:rsid w:val="009957E1"/>
    <w:rsid w:val="00996668"/>
    <w:rsid w:val="00996F20"/>
    <w:rsid w:val="009A10A2"/>
    <w:rsid w:val="009A7B78"/>
    <w:rsid w:val="009B1A08"/>
    <w:rsid w:val="009B1C37"/>
    <w:rsid w:val="009B2A01"/>
    <w:rsid w:val="009B2D17"/>
    <w:rsid w:val="009B374C"/>
    <w:rsid w:val="009B4D65"/>
    <w:rsid w:val="009B5C71"/>
    <w:rsid w:val="009B5C8A"/>
    <w:rsid w:val="009B5CF5"/>
    <w:rsid w:val="009C3DF5"/>
    <w:rsid w:val="009C4D61"/>
    <w:rsid w:val="009C50B0"/>
    <w:rsid w:val="009C5629"/>
    <w:rsid w:val="009C6CB9"/>
    <w:rsid w:val="009D175B"/>
    <w:rsid w:val="009D3D25"/>
    <w:rsid w:val="009D3EEB"/>
    <w:rsid w:val="009E1439"/>
    <w:rsid w:val="009E3CDD"/>
    <w:rsid w:val="009E5BA9"/>
    <w:rsid w:val="009E69C9"/>
    <w:rsid w:val="009E6A0D"/>
    <w:rsid w:val="009F5D39"/>
    <w:rsid w:val="00A02AB2"/>
    <w:rsid w:val="00A04921"/>
    <w:rsid w:val="00A056FF"/>
    <w:rsid w:val="00A074C7"/>
    <w:rsid w:val="00A10246"/>
    <w:rsid w:val="00A10344"/>
    <w:rsid w:val="00A1044C"/>
    <w:rsid w:val="00A16DEB"/>
    <w:rsid w:val="00A17586"/>
    <w:rsid w:val="00A252AF"/>
    <w:rsid w:val="00A25A1C"/>
    <w:rsid w:val="00A31643"/>
    <w:rsid w:val="00A3184A"/>
    <w:rsid w:val="00A32E76"/>
    <w:rsid w:val="00A32FC5"/>
    <w:rsid w:val="00A344BC"/>
    <w:rsid w:val="00A37700"/>
    <w:rsid w:val="00A37749"/>
    <w:rsid w:val="00A417C4"/>
    <w:rsid w:val="00A451F2"/>
    <w:rsid w:val="00A455D2"/>
    <w:rsid w:val="00A459C5"/>
    <w:rsid w:val="00A461F7"/>
    <w:rsid w:val="00A47937"/>
    <w:rsid w:val="00A47FF6"/>
    <w:rsid w:val="00A51F84"/>
    <w:rsid w:val="00A61C98"/>
    <w:rsid w:val="00A6287C"/>
    <w:rsid w:val="00A66576"/>
    <w:rsid w:val="00A713DF"/>
    <w:rsid w:val="00A728A8"/>
    <w:rsid w:val="00A72C8D"/>
    <w:rsid w:val="00A74BF8"/>
    <w:rsid w:val="00A74E12"/>
    <w:rsid w:val="00A76C48"/>
    <w:rsid w:val="00A76F42"/>
    <w:rsid w:val="00A778A8"/>
    <w:rsid w:val="00A80791"/>
    <w:rsid w:val="00A80AA0"/>
    <w:rsid w:val="00A828B9"/>
    <w:rsid w:val="00A82934"/>
    <w:rsid w:val="00A82AC3"/>
    <w:rsid w:val="00A82F71"/>
    <w:rsid w:val="00A837E0"/>
    <w:rsid w:val="00A83E23"/>
    <w:rsid w:val="00A8542D"/>
    <w:rsid w:val="00A8708E"/>
    <w:rsid w:val="00A8782B"/>
    <w:rsid w:val="00A8792F"/>
    <w:rsid w:val="00A8797F"/>
    <w:rsid w:val="00A92E70"/>
    <w:rsid w:val="00A93A79"/>
    <w:rsid w:val="00A93BDF"/>
    <w:rsid w:val="00A95E20"/>
    <w:rsid w:val="00A9670F"/>
    <w:rsid w:val="00AA2C35"/>
    <w:rsid w:val="00AA37C8"/>
    <w:rsid w:val="00AA4A93"/>
    <w:rsid w:val="00AA5657"/>
    <w:rsid w:val="00AA6456"/>
    <w:rsid w:val="00AA6989"/>
    <w:rsid w:val="00AA779D"/>
    <w:rsid w:val="00AB5516"/>
    <w:rsid w:val="00AB5593"/>
    <w:rsid w:val="00AB60A5"/>
    <w:rsid w:val="00AB7367"/>
    <w:rsid w:val="00AB7787"/>
    <w:rsid w:val="00AC098E"/>
    <w:rsid w:val="00AC160D"/>
    <w:rsid w:val="00AC2425"/>
    <w:rsid w:val="00AC7429"/>
    <w:rsid w:val="00AD1CF1"/>
    <w:rsid w:val="00AD4149"/>
    <w:rsid w:val="00AD54AF"/>
    <w:rsid w:val="00AD5C52"/>
    <w:rsid w:val="00AD788C"/>
    <w:rsid w:val="00AD7CAC"/>
    <w:rsid w:val="00AE0A2B"/>
    <w:rsid w:val="00AE108A"/>
    <w:rsid w:val="00AE2EF2"/>
    <w:rsid w:val="00AE44E3"/>
    <w:rsid w:val="00AE51C7"/>
    <w:rsid w:val="00AE5207"/>
    <w:rsid w:val="00AE74B8"/>
    <w:rsid w:val="00AF2C34"/>
    <w:rsid w:val="00AF42CA"/>
    <w:rsid w:val="00AF6AEF"/>
    <w:rsid w:val="00B00263"/>
    <w:rsid w:val="00B02F03"/>
    <w:rsid w:val="00B04029"/>
    <w:rsid w:val="00B0470B"/>
    <w:rsid w:val="00B06221"/>
    <w:rsid w:val="00B07BA3"/>
    <w:rsid w:val="00B11655"/>
    <w:rsid w:val="00B1641C"/>
    <w:rsid w:val="00B16D59"/>
    <w:rsid w:val="00B17285"/>
    <w:rsid w:val="00B206FB"/>
    <w:rsid w:val="00B21F9E"/>
    <w:rsid w:val="00B22514"/>
    <w:rsid w:val="00B242EB"/>
    <w:rsid w:val="00B2617A"/>
    <w:rsid w:val="00B26983"/>
    <w:rsid w:val="00B30591"/>
    <w:rsid w:val="00B31247"/>
    <w:rsid w:val="00B332E8"/>
    <w:rsid w:val="00B36DC2"/>
    <w:rsid w:val="00B371EE"/>
    <w:rsid w:val="00B40C57"/>
    <w:rsid w:val="00B414AE"/>
    <w:rsid w:val="00B42CA6"/>
    <w:rsid w:val="00B432C0"/>
    <w:rsid w:val="00B436BD"/>
    <w:rsid w:val="00B43E70"/>
    <w:rsid w:val="00B452A5"/>
    <w:rsid w:val="00B4658A"/>
    <w:rsid w:val="00B46A95"/>
    <w:rsid w:val="00B47200"/>
    <w:rsid w:val="00B47D50"/>
    <w:rsid w:val="00B51139"/>
    <w:rsid w:val="00B53561"/>
    <w:rsid w:val="00B53FA6"/>
    <w:rsid w:val="00B5437E"/>
    <w:rsid w:val="00B56A9F"/>
    <w:rsid w:val="00B60115"/>
    <w:rsid w:val="00B62944"/>
    <w:rsid w:val="00B6692B"/>
    <w:rsid w:val="00B723CC"/>
    <w:rsid w:val="00B73587"/>
    <w:rsid w:val="00B736AD"/>
    <w:rsid w:val="00B73ABE"/>
    <w:rsid w:val="00B74692"/>
    <w:rsid w:val="00B76FAD"/>
    <w:rsid w:val="00B778DD"/>
    <w:rsid w:val="00B80CE8"/>
    <w:rsid w:val="00B8215E"/>
    <w:rsid w:val="00B83B9A"/>
    <w:rsid w:val="00B8541D"/>
    <w:rsid w:val="00B93010"/>
    <w:rsid w:val="00B93842"/>
    <w:rsid w:val="00B96DF2"/>
    <w:rsid w:val="00BA1D84"/>
    <w:rsid w:val="00BA4AED"/>
    <w:rsid w:val="00BA55D5"/>
    <w:rsid w:val="00BA624A"/>
    <w:rsid w:val="00BA7187"/>
    <w:rsid w:val="00BB0266"/>
    <w:rsid w:val="00BB049C"/>
    <w:rsid w:val="00BB5B38"/>
    <w:rsid w:val="00BB6CC4"/>
    <w:rsid w:val="00BB7D27"/>
    <w:rsid w:val="00BC117C"/>
    <w:rsid w:val="00BC269E"/>
    <w:rsid w:val="00BC2C77"/>
    <w:rsid w:val="00BC55D4"/>
    <w:rsid w:val="00BC6DAD"/>
    <w:rsid w:val="00BD1598"/>
    <w:rsid w:val="00BD25AB"/>
    <w:rsid w:val="00BD3FC1"/>
    <w:rsid w:val="00BD4DF2"/>
    <w:rsid w:val="00BE065E"/>
    <w:rsid w:val="00BE2372"/>
    <w:rsid w:val="00BF023F"/>
    <w:rsid w:val="00BF09FF"/>
    <w:rsid w:val="00BF1A40"/>
    <w:rsid w:val="00BF2D1A"/>
    <w:rsid w:val="00BF7867"/>
    <w:rsid w:val="00C019BF"/>
    <w:rsid w:val="00C047CE"/>
    <w:rsid w:val="00C04A87"/>
    <w:rsid w:val="00C04FEB"/>
    <w:rsid w:val="00C05FAB"/>
    <w:rsid w:val="00C067BA"/>
    <w:rsid w:val="00C12C6A"/>
    <w:rsid w:val="00C13119"/>
    <w:rsid w:val="00C13878"/>
    <w:rsid w:val="00C17308"/>
    <w:rsid w:val="00C2029E"/>
    <w:rsid w:val="00C20BFB"/>
    <w:rsid w:val="00C22320"/>
    <w:rsid w:val="00C32BD8"/>
    <w:rsid w:val="00C33936"/>
    <w:rsid w:val="00C3478D"/>
    <w:rsid w:val="00C41087"/>
    <w:rsid w:val="00C45979"/>
    <w:rsid w:val="00C47630"/>
    <w:rsid w:val="00C51436"/>
    <w:rsid w:val="00C521FD"/>
    <w:rsid w:val="00C53B9A"/>
    <w:rsid w:val="00C5513C"/>
    <w:rsid w:val="00C55461"/>
    <w:rsid w:val="00C56BA0"/>
    <w:rsid w:val="00C573E3"/>
    <w:rsid w:val="00C60174"/>
    <w:rsid w:val="00C612EE"/>
    <w:rsid w:val="00C618BA"/>
    <w:rsid w:val="00C625D6"/>
    <w:rsid w:val="00C62967"/>
    <w:rsid w:val="00C63E14"/>
    <w:rsid w:val="00C661B6"/>
    <w:rsid w:val="00C75519"/>
    <w:rsid w:val="00C777C3"/>
    <w:rsid w:val="00C778BD"/>
    <w:rsid w:val="00C80110"/>
    <w:rsid w:val="00C80BE8"/>
    <w:rsid w:val="00C82701"/>
    <w:rsid w:val="00C830D5"/>
    <w:rsid w:val="00C87C7A"/>
    <w:rsid w:val="00C91E7E"/>
    <w:rsid w:val="00C9459A"/>
    <w:rsid w:val="00C96571"/>
    <w:rsid w:val="00CA555F"/>
    <w:rsid w:val="00CA732D"/>
    <w:rsid w:val="00CB1F33"/>
    <w:rsid w:val="00CB3532"/>
    <w:rsid w:val="00CB3853"/>
    <w:rsid w:val="00CB46CF"/>
    <w:rsid w:val="00CB71A5"/>
    <w:rsid w:val="00CC086E"/>
    <w:rsid w:val="00CC182D"/>
    <w:rsid w:val="00CC3012"/>
    <w:rsid w:val="00CC48EC"/>
    <w:rsid w:val="00CC4AC3"/>
    <w:rsid w:val="00CC5704"/>
    <w:rsid w:val="00CC5F39"/>
    <w:rsid w:val="00CC7413"/>
    <w:rsid w:val="00CD0024"/>
    <w:rsid w:val="00CD227D"/>
    <w:rsid w:val="00CD263F"/>
    <w:rsid w:val="00CD43DC"/>
    <w:rsid w:val="00CD68AD"/>
    <w:rsid w:val="00CE1D74"/>
    <w:rsid w:val="00CE412A"/>
    <w:rsid w:val="00CF0B03"/>
    <w:rsid w:val="00CF2BDA"/>
    <w:rsid w:val="00CF3988"/>
    <w:rsid w:val="00CF4E4B"/>
    <w:rsid w:val="00CF6C04"/>
    <w:rsid w:val="00CF7371"/>
    <w:rsid w:val="00D018C7"/>
    <w:rsid w:val="00D0230D"/>
    <w:rsid w:val="00D0262F"/>
    <w:rsid w:val="00D05061"/>
    <w:rsid w:val="00D068D1"/>
    <w:rsid w:val="00D149C5"/>
    <w:rsid w:val="00D2381A"/>
    <w:rsid w:val="00D240B2"/>
    <w:rsid w:val="00D24297"/>
    <w:rsid w:val="00D2447D"/>
    <w:rsid w:val="00D256D4"/>
    <w:rsid w:val="00D3233F"/>
    <w:rsid w:val="00D32FFE"/>
    <w:rsid w:val="00D3501C"/>
    <w:rsid w:val="00D3728A"/>
    <w:rsid w:val="00D3781D"/>
    <w:rsid w:val="00D4021B"/>
    <w:rsid w:val="00D41C01"/>
    <w:rsid w:val="00D45719"/>
    <w:rsid w:val="00D45A31"/>
    <w:rsid w:val="00D54E61"/>
    <w:rsid w:val="00D5625E"/>
    <w:rsid w:val="00D6010E"/>
    <w:rsid w:val="00D6649C"/>
    <w:rsid w:val="00D674CA"/>
    <w:rsid w:val="00D67C29"/>
    <w:rsid w:val="00D711F8"/>
    <w:rsid w:val="00D72205"/>
    <w:rsid w:val="00D730AE"/>
    <w:rsid w:val="00D73C45"/>
    <w:rsid w:val="00D77C38"/>
    <w:rsid w:val="00D8217C"/>
    <w:rsid w:val="00D84550"/>
    <w:rsid w:val="00D84AED"/>
    <w:rsid w:val="00D850EF"/>
    <w:rsid w:val="00D87020"/>
    <w:rsid w:val="00D870AD"/>
    <w:rsid w:val="00D87383"/>
    <w:rsid w:val="00D905DA"/>
    <w:rsid w:val="00D91237"/>
    <w:rsid w:val="00D936EA"/>
    <w:rsid w:val="00D9373E"/>
    <w:rsid w:val="00D939D6"/>
    <w:rsid w:val="00DA2DB8"/>
    <w:rsid w:val="00DA64A8"/>
    <w:rsid w:val="00DB0478"/>
    <w:rsid w:val="00DB14A6"/>
    <w:rsid w:val="00DC08B3"/>
    <w:rsid w:val="00DC0E9A"/>
    <w:rsid w:val="00DC19D0"/>
    <w:rsid w:val="00DC1DB4"/>
    <w:rsid w:val="00DC4F75"/>
    <w:rsid w:val="00DC6023"/>
    <w:rsid w:val="00DC606C"/>
    <w:rsid w:val="00DC62C1"/>
    <w:rsid w:val="00DC76B9"/>
    <w:rsid w:val="00DD04D0"/>
    <w:rsid w:val="00DD21AF"/>
    <w:rsid w:val="00DD222C"/>
    <w:rsid w:val="00DD2EFF"/>
    <w:rsid w:val="00DD341D"/>
    <w:rsid w:val="00DD4981"/>
    <w:rsid w:val="00DD6199"/>
    <w:rsid w:val="00DD6C16"/>
    <w:rsid w:val="00DD72A6"/>
    <w:rsid w:val="00DE04C4"/>
    <w:rsid w:val="00DE3EC5"/>
    <w:rsid w:val="00DE44CD"/>
    <w:rsid w:val="00DE5A2A"/>
    <w:rsid w:val="00DF494E"/>
    <w:rsid w:val="00DF7C80"/>
    <w:rsid w:val="00E01E09"/>
    <w:rsid w:val="00E026B2"/>
    <w:rsid w:val="00E02D27"/>
    <w:rsid w:val="00E03868"/>
    <w:rsid w:val="00E06A93"/>
    <w:rsid w:val="00E137D1"/>
    <w:rsid w:val="00E152AF"/>
    <w:rsid w:val="00E164E4"/>
    <w:rsid w:val="00E177FF"/>
    <w:rsid w:val="00E20122"/>
    <w:rsid w:val="00E21060"/>
    <w:rsid w:val="00E259FB"/>
    <w:rsid w:val="00E26541"/>
    <w:rsid w:val="00E272A7"/>
    <w:rsid w:val="00E274DB"/>
    <w:rsid w:val="00E3077C"/>
    <w:rsid w:val="00E30A33"/>
    <w:rsid w:val="00E36832"/>
    <w:rsid w:val="00E3688F"/>
    <w:rsid w:val="00E42D8A"/>
    <w:rsid w:val="00E47D23"/>
    <w:rsid w:val="00E514DC"/>
    <w:rsid w:val="00E61046"/>
    <w:rsid w:val="00E612F9"/>
    <w:rsid w:val="00E638B7"/>
    <w:rsid w:val="00E64164"/>
    <w:rsid w:val="00E6462C"/>
    <w:rsid w:val="00E66CDE"/>
    <w:rsid w:val="00E70D57"/>
    <w:rsid w:val="00E7582F"/>
    <w:rsid w:val="00E80598"/>
    <w:rsid w:val="00E805F1"/>
    <w:rsid w:val="00E83593"/>
    <w:rsid w:val="00E83C1E"/>
    <w:rsid w:val="00E8525B"/>
    <w:rsid w:val="00E85BB7"/>
    <w:rsid w:val="00E870B5"/>
    <w:rsid w:val="00E91299"/>
    <w:rsid w:val="00E920CA"/>
    <w:rsid w:val="00E932F4"/>
    <w:rsid w:val="00E93F8A"/>
    <w:rsid w:val="00E9611A"/>
    <w:rsid w:val="00E9693C"/>
    <w:rsid w:val="00E97E9B"/>
    <w:rsid w:val="00EA38AD"/>
    <w:rsid w:val="00EA4527"/>
    <w:rsid w:val="00EA4C99"/>
    <w:rsid w:val="00EA76F7"/>
    <w:rsid w:val="00EB1516"/>
    <w:rsid w:val="00EB1B40"/>
    <w:rsid w:val="00EB306A"/>
    <w:rsid w:val="00EB394F"/>
    <w:rsid w:val="00EB39A7"/>
    <w:rsid w:val="00EB3D7F"/>
    <w:rsid w:val="00EB5CDC"/>
    <w:rsid w:val="00EB67BD"/>
    <w:rsid w:val="00EB793F"/>
    <w:rsid w:val="00EC5369"/>
    <w:rsid w:val="00EC70DC"/>
    <w:rsid w:val="00EC740C"/>
    <w:rsid w:val="00EC7F10"/>
    <w:rsid w:val="00ED1BD1"/>
    <w:rsid w:val="00ED2A1D"/>
    <w:rsid w:val="00ED5B7A"/>
    <w:rsid w:val="00EE032A"/>
    <w:rsid w:val="00EE5816"/>
    <w:rsid w:val="00EE71E4"/>
    <w:rsid w:val="00EE770F"/>
    <w:rsid w:val="00EF02D1"/>
    <w:rsid w:val="00EF076E"/>
    <w:rsid w:val="00EF2126"/>
    <w:rsid w:val="00EF37C0"/>
    <w:rsid w:val="00EF45CD"/>
    <w:rsid w:val="00EF4725"/>
    <w:rsid w:val="00EF685F"/>
    <w:rsid w:val="00F00B8A"/>
    <w:rsid w:val="00F02333"/>
    <w:rsid w:val="00F03537"/>
    <w:rsid w:val="00F04407"/>
    <w:rsid w:val="00F05339"/>
    <w:rsid w:val="00F10858"/>
    <w:rsid w:val="00F108F6"/>
    <w:rsid w:val="00F1097B"/>
    <w:rsid w:val="00F12622"/>
    <w:rsid w:val="00F1262E"/>
    <w:rsid w:val="00F12911"/>
    <w:rsid w:val="00F13575"/>
    <w:rsid w:val="00F137D9"/>
    <w:rsid w:val="00F13A71"/>
    <w:rsid w:val="00F13F33"/>
    <w:rsid w:val="00F1576D"/>
    <w:rsid w:val="00F16531"/>
    <w:rsid w:val="00F1796A"/>
    <w:rsid w:val="00F21AE3"/>
    <w:rsid w:val="00F230B2"/>
    <w:rsid w:val="00F24C58"/>
    <w:rsid w:val="00F25366"/>
    <w:rsid w:val="00F27734"/>
    <w:rsid w:val="00F305A5"/>
    <w:rsid w:val="00F30D96"/>
    <w:rsid w:val="00F34DC5"/>
    <w:rsid w:val="00F373BA"/>
    <w:rsid w:val="00F4365E"/>
    <w:rsid w:val="00F437AC"/>
    <w:rsid w:val="00F44BC9"/>
    <w:rsid w:val="00F454E3"/>
    <w:rsid w:val="00F4580C"/>
    <w:rsid w:val="00F4672F"/>
    <w:rsid w:val="00F46930"/>
    <w:rsid w:val="00F470AE"/>
    <w:rsid w:val="00F47384"/>
    <w:rsid w:val="00F51C50"/>
    <w:rsid w:val="00F56C74"/>
    <w:rsid w:val="00F60867"/>
    <w:rsid w:val="00F60ABE"/>
    <w:rsid w:val="00F6308E"/>
    <w:rsid w:val="00F63591"/>
    <w:rsid w:val="00F6373A"/>
    <w:rsid w:val="00F65000"/>
    <w:rsid w:val="00F67CC5"/>
    <w:rsid w:val="00F70E1B"/>
    <w:rsid w:val="00F71267"/>
    <w:rsid w:val="00F714E3"/>
    <w:rsid w:val="00F724D6"/>
    <w:rsid w:val="00F76379"/>
    <w:rsid w:val="00F81471"/>
    <w:rsid w:val="00F830AE"/>
    <w:rsid w:val="00F8344C"/>
    <w:rsid w:val="00F83552"/>
    <w:rsid w:val="00F84D04"/>
    <w:rsid w:val="00F96747"/>
    <w:rsid w:val="00FA15A8"/>
    <w:rsid w:val="00FA3500"/>
    <w:rsid w:val="00FA38A6"/>
    <w:rsid w:val="00FA551D"/>
    <w:rsid w:val="00FA6BE2"/>
    <w:rsid w:val="00FA6E41"/>
    <w:rsid w:val="00FA7679"/>
    <w:rsid w:val="00FC2D8B"/>
    <w:rsid w:val="00FC42E0"/>
    <w:rsid w:val="00FC76BA"/>
    <w:rsid w:val="00FD167D"/>
    <w:rsid w:val="00FD20B0"/>
    <w:rsid w:val="00FD65B5"/>
    <w:rsid w:val="00FD7931"/>
    <w:rsid w:val="00FE3E9E"/>
    <w:rsid w:val="00FE5465"/>
    <w:rsid w:val="00FE625D"/>
    <w:rsid w:val="00FE717A"/>
    <w:rsid w:val="00FE7678"/>
    <w:rsid w:val="019BB9D8"/>
    <w:rsid w:val="01BF64F1"/>
    <w:rsid w:val="02B0B40B"/>
    <w:rsid w:val="0589619B"/>
    <w:rsid w:val="071F25EF"/>
    <w:rsid w:val="07FE5EA4"/>
    <w:rsid w:val="0CA5E406"/>
    <w:rsid w:val="0CAB50D1"/>
    <w:rsid w:val="0CE1FFCA"/>
    <w:rsid w:val="12856B26"/>
    <w:rsid w:val="16D4969A"/>
    <w:rsid w:val="16DC3A5B"/>
    <w:rsid w:val="17FCDEF3"/>
    <w:rsid w:val="18148F96"/>
    <w:rsid w:val="1B2CAF07"/>
    <w:rsid w:val="1EC5DBFC"/>
    <w:rsid w:val="21533AF6"/>
    <w:rsid w:val="226F8054"/>
    <w:rsid w:val="22BCC213"/>
    <w:rsid w:val="290CA309"/>
    <w:rsid w:val="29752E4C"/>
    <w:rsid w:val="2A101F4A"/>
    <w:rsid w:val="2A3D0026"/>
    <w:rsid w:val="2A7A9239"/>
    <w:rsid w:val="2AD2D509"/>
    <w:rsid w:val="2B17970C"/>
    <w:rsid w:val="2CD30051"/>
    <w:rsid w:val="2E0A75CB"/>
    <w:rsid w:val="30F7669F"/>
    <w:rsid w:val="310BE348"/>
    <w:rsid w:val="32573E79"/>
    <w:rsid w:val="3268029B"/>
    <w:rsid w:val="343D35AE"/>
    <w:rsid w:val="38E635F4"/>
    <w:rsid w:val="38FCD328"/>
    <w:rsid w:val="3A33C42B"/>
    <w:rsid w:val="3AF73F4D"/>
    <w:rsid w:val="3BEA1B99"/>
    <w:rsid w:val="3DD0444B"/>
    <w:rsid w:val="3F489468"/>
    <w:rsid w:val="3FDD040C"/>
    <w:rsid w:val="41445271"/>
    <w:rsid w:val="41630C84"/>
    <w:rsid w:val="43C6A913"/>
    <w:rsid w:val="456A75AF"/>
    <w:rsid w:val="457CE10B"/>
    <w:rsid w:val="45E9126B"/>
    <w:rsid w:val="467228C7"/>
    <w:rsid w:val="47B29506"/>
    <w:rsid w:val="4A5269E2"/>
    <w:rsid w:val="4C64E02E"/>
    <w:rsid w:val="4D2FD9FF"/>
    <w:rsid w:val="4EB393B3"/>
    <w:rsid w:val="4F1FB3E7"/>
    <w:rsid w:val="4FA81044"/>
    <w:rsid w:val="501E2EAF"/>
    <w:rsid w:val="55221936"/>
    <w:rsid w:val="568AD7BA"/>
    <w:rsid w:val="57245760"/>
    <w:rsid w:val="59EA8CF5"/>
    <w:rsid w:val="604D028C"/>
    <w:rsid w:val="60598433"/>
    <w:rsid w:val="6059CE79"/>
    <w:rsid w:val="634125AE"/>
    <w:rsid w:val="66C90FFD"/>
    <w:rsid w:val="68D7B6E9"/>
    <w:rsid w:val="69D24B1A"/>
    <w:rsid w:val="6B25E0B8"/>
    <w:rsid w:val="6B634FC3"/>
    <w:rsid w:val="6D09EBDC"/>
    <w:rsid w:val="6E845744"/>
    <w:rsid w:val="722481CD"/>
    <w:rsid w:val="742FC8AF"/>
    <w:rsid w:val="74CA3B2B"/>
    <w:rsid w:val="76C05607"/>
    <w:rsid w:val="77BDDA35"/>
    <w:rsid w:val="78DD9163"/>
    <w:rsid w:val="7902135F"/>
    <w:rsid w:val="7A1EC20F"/>
    <w:rsid w:val="7AD0372F"/>
    <w:rsid w:val="7AECF5F9"/>
    <w:rsid w:val="7B7002E9"/>
    <w:rsid w:val="7BFE231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471869"/>
  <w15:chartTrackingRefBased/>
  <w15:docId w15:val="{B922FD74-2907-4EC5-9AF1-F44973CF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16A6"/>
    <w:pPr>
      <w:keepLines/>
      <w:suppressAutoHyphens/>
      <w:spacing w:after="90" w:line="312" w:lineRule="auto"/>
      <w:jc w:val="both"/>
    </w:pPr>
    <w:rPr>
      <w:rFonts w:ascii="Verdana" w:eastAsia="Times New Roman" w:hAnsi="Verdana" w:cs="Times New Roman"/>
      <w:sz w:val="18"/>
      <w:szCs w:val="20"/>
    </w:rPr>
  </w:style>
  <w:style w:type="paragraph" w:styleId="Kop1">
    <w:name w:val="heading 1"/>
    <w:basedOn w:val="Standaard"/>
    <w:next w:val="Standaard"/>
    <w:link w:val="Kop1Char"/>
    <w:uiPriority w:val="9"/>
    <w:qFormat/>
    <w:rsid w:val="00807F53"/>
    <w:pPr>
      <w:keepNext/>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Kop 2 Hoofdstuktitel"/>
    <w:basedOn w:val="Standaard"/>
    <w:next w:val="Standaard"/>
    <w:link w:val="Kop2Char"/>
    <w:uiPriority w:val="1"/>
    <w:qFormat/>
    <w:rsid w:val="00EC7F10"/>
    <w:pPr>
      <w:keepLines w:val="0"/>
      <w:numPr>
        <w:numId w:val="2"/>
      </w:numPr>
      <w:suppressAutoHyphens w:val="0"/>
      <w:spacing w:before="600" w:after="300" w:line="400" w:lineRule="atLeast"/>
      <w:outlineLvl w:val="1"/>
    </w:pPr>
    <w:rPr>
      <w:rFonts w:cs="Courier New"/>
      <w:color w:val="2F5496" w:themeColor="accent1" w:themeShade="BF"/>
      <w:sz w:val="36"/>
      <w:szCs w:val="50"/>
      <w:lang w:eastAsia="nl-NL"/>
    </w:rPr>
  </w:style>
  <w:style w:type="paragraph" w:styleId="Kop3">
    <w:name w:val="heading 3"/>
    <w:aliases w:val="Kop 3 Paragraaftitel"/>
    <w:basedOn w:val="Standaard"/>
    <w:next w:val="Standaard"/>
    <w:link w:val="Kop3Char"/>
    <w:uiPriority w:val="1"/>
    <w:qFormat/>
    <w:rsid w:val="009A10A2"/>
    <w:pPr>
      <w:keepNext/>
      <w:keepLines w:val="0"/>
      <w:numPr>
        <w:ilvl w:val="1"/>
        <w:numId w:val="2"/>
      </w:numPr>
      <w:suppressAutoHyphens w:val="0"/>
      <w:spacing w:before="300" w:after="300" w:line="330" w:lineRule="atLeast"/>
      <w:outlineLvl w:val="2"/>
    </w:pPr>
    <w:rPr>
      <w:bCs/>
      <w:color w:val="2F5496" w:themeColor="accent1" w:themeShade="BF"/>
      <w:sz w:val="24"/>
      <w:szCs w:val="26"/>
      <w:lang w:eastAsia="nl-NL"/>
    </w:rPr>
  </w:style>
  <w:style w:type="paragraph" w:styleId="Kop4">
    <w:name w:val="heading 4"/>
    <w:basedOn w:val="Standaard"/>
    <w:next w:val="Standaard"/>
    <w:link w:val="Kop4Char"/>
    <w:uiPriority w:val="1"/>
    <w:qFormat/>
    <w:rsid w:val="00807F53"/>
    <w:pPr>
      <w:keepNext/>
      <w:numPr>
        <w:ilvl w:val="2"/>
        <w:numId w:val="2"/>
      </w:numPr>
      <w:suppressAutoHyphens w:val="0"/>
      <w:spacing w:before="300" w:line="280" w:lineRule="atLeast"/>
      <w:outlineLvl w:val="3"/>
    </w:pPr>
    <w:rPr>
      <w:rFonts w:ascii="Arial" w:eastAsiaTheme="majorEastAsia" w:hAnsi="Arial" w:cstheme="majorBidi"/>
      <w:b/>
      <w:iCs/>
      <w:color w:val="00A9F3"/>
      <w:lang w:eastAsia="nl-NL"/>
    </w:rPr>
  </w:style>
  <w:style w:type="paragraph" w:styleId="Kop5">
    <w:name w:val="heading 5"/>
    <w:basedOn w:val="Standaard"/>
    <w:next w:val="Standaard"/>
    <w:link w:val="Kop5Char"/>
    <w:uiPriority w:val="1"/>
    <w:qFormat/>
    <w:rsid w:val="00807F53"/>
    <w:pPr>
      <w:keepNext/>
      <w:numPr>
        <w:ilvl w:val="3"/>
        <w:numId w:val="2"/>
      </w:numPr>
      <w:suppressAutoHyphens w:val="0"/>
      <w:spacing w:before="300" w:line="280" w:lineRule="atLeast"/>
      <w:outlineLvl w:val="4"/>
    </w:pPr>
    <w:rPr>
      <w:rFonts w:ascii="Arial" w:eastAsiaTheme="majorEastAsia" w:hAnsi="Arial" w:cstheme="majorBidi"/>
      <w:b/>
      <w:i/>
      <w:color w:val="00A9F3"/>
      <w:lang w:eastAsia="nl-NL"/>
    </w:rPr>
  </w:style>
  <w:style w:type="paragraph" w:styleId="Kop6">
    <w:name w:val="heading 6"/>
    <w:basedOn w:val="Standaard"/>
    <w:next w:val="Standaard"/>
    <w:link w:val="Kop6Char"/>
    <w:uiPriority w:val="1"/>
    <w:qFormat/>
    <w:rsid w:val="00807F53"/>
    <w:pPr>
      <w:keepNext/>
      <w:numPr>
        <w:ilvl w:val="4"/>
        <w:numId w:val="2"/>
      </w:numPr>
      <w:suppressAutoHyphens w:val="0"/>
      <w:spacing w:before="300" w:line="280" w:lineRule="atLeast"/>
      <w:outlineLvl w:val="5"/>
    </w:pPr>
    <w:rPr>
      <w:rFonts w:ascii="Arial" w:eastAsiaTheme="majorEastAsia" w:hAnsi="Arial" w:cstheme="majorBidi"/>
      <w:i/>
      <w:color w:val="00A9F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2957"/>
    <w:pPr>
      <w:spacing w:after="160" w:line="259" w:lineRule="auto"/>
      <w:ind w:left="720"/>
      <w:contextualSpacing/>
    </w:pPr>
    <w:rPr>
      <w:rFonts w:eastAsiaTheme="minorHAnsi" w:cstheme="minorBidi"/>
      <w:szCs w:val="22"/>
    </w:rPr>
  </w:style>
  <w:style w:type="character" w:styleId="Hyperlink">
    <w:name w:val="Hyperlink"/>
    <w:basedOn w:val="Standaardalinea-lettertype"/>
    <w:uiPriority w:val="99"/>
    <w:unhideWhenUsed/>
    <w:rsid w:val="006D2957"/>
    <w:rPr>
      <w:color w:val="0000FF"/>
      <w:u w:val="single"/>
    </w:rPr>
  </w:style>
  <w:style w:type="character" w:styleId="GevolgdeHyperlink">
    <w:name w:val="FollowedHyperlink"/>
    <w:basedOn w:val="Standaardalinea-lettertype"/>
    <w:uiPriority w:val="99"/>
    <w:semiHidden/>
    <w:unhideWhenUsed/>
    <w:rsid w:val="00F63591"/>
    <w:rPr>
      <w:color w:val="954F72" w:themeColor="followedHyperlink"/>
      <w:u w:val="single"/>
    </w:rPr>
  </w:style>
  <w:style w:type="character" w:styleId="Verwijzingopmerking">
    <w:name w:val="annotation reference"/>
    <w:basedOn w:val="Standaardalinea-lettertype"/>
    <w:semiHidden/>
    <w:unhideWhenUsed/>
    <w:rsid w:val="001749DE"/>
    <w:rPr>
      <w:sz w:val="16"/>
      <w:szCs w:val="16"/>
    </w:rPr>
  </w:style>
  <w:style w:type="paragraph" w:styleId="Tekstopmerking">
    <w:name w:val="annotation text"/>
    <w:basedOn w:val="Standaard"/>
    <w:link w:val="TekstopmerkingChar"/>
    <w:uiPriority w:val="99"/>
    <w:unhideWhenUsed/>
    <w:rsid w:val="001749DE"/>
    <w:pPr>
      <w:spacing w:line="240" w:lineRule="auto"/>
    </w:pPr>
  </w:style>
  <w:style w:type="character" w:customStyle="1" w:styleId="TekstopmerkingChar">
    <w:name w:val="Tekst opmerking Char"/>
    <w:basedOn w:val="Standaardalinea-lettertype"/>
    <w:link w:val="Tekstopmerking"/>
    <w:uiPriority w:val="99"/>
    <w:rsid w:val="001749DE"/>
    <w:rPr>
      <w:rFonts w:ascii="Verdana" w:eastAsia="Times New Roman"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749DE"/>
    <w:rPr>
      <w:b/>
      <w:bCs/>
    </w:rPr>
  </w:style>
  <w:style w:type="character" w:customStyle="1" w:styleId="OnderwerpvanopmerkingChar">
    <w:name w:val="Onderwerp van opmerking Char"/>
    <w:basedOn w:val="TekstopmerkingChar"/>
    <w:link w:val="Onderwerpvanopmerking"/>
    <w:uiPriority w:val="99"/>
    <w:semiHidden/>
    <w:rsid w:val="001749DE"/>
    <w:rPr>
      <w:rFonts w:ascii="Verdana" w:eastAsia="Times New Roman" w:hAnsi="Verdana" w:cs="Times New Roman"/>
      <w:b/>
      <w:bCs/>
      <w:sz w:val="20"/>
      <w:szCs w:val="20"/>
    </w:rPr>
  </w:style>
  <w:style w:type="paragraph" w:styleId="Ballontekst">
    <w:name w:val="Balloon Text"/>
    <w:basedOn w:val="Standaard"/>
    <w:link w:val="BallontekstChar"/>
    <w:uiPriority w:val="99"/>
    <w:semiHidden/>
    <w:unhideWhenUsed/>
    <w:rsid w:val="001749DE"/>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749DE"/>
    <w:rPr>
      <w:rFonts w:ascii="Segoe UI" w:eastAsia="Times New Roman" w:hAnsi="Segoe UI" w:cs="Segoe UI"/>
      <w:sz w:val="18"/>
      <w:szCs w:val="18"/>
    </w:rPr>
  </w:style>
  <w:style w:type="paragraph" w:customStyle="1" w:styleId="lst1">
    <w:name w:val="lst1"/>
    <w:basedOn w:val="Standaard"/>
    <w:rsid w:val="007F32EF"/>
    <w:pPr>
      <w:keepNext/>
      <w:numPr>
        <w:numId w:val="3"/>
      </w:numPr>
      <w:spacing w:before="200"/>
    </w:pPr>
    <w:rPr>
      <w:b/>
    </w:rPr>
  </w:style>
  <w:style w:type="paragraph" w:customStyle="1" w:styleId="lst11">
    <w:name w:val="lst11"/>
    <w:basedOn w:val="Standaard"/>
    <w:rsid w:val="007F32EF"/>
    <w:pPr>
      <w:numPr>
        <w:ilvl w:val="1"/>
        <w:numId w:val="3"/>
      </w:numPr>
    </w:pPr>
  </w:style>
  <w:style w:type="paragraph" w:customStyle="1" w:styleId="lst111">
    <w:name w:val="lst111"/>
    <w:basedOn w:val="Standaard"/>
    <w:rsid w:val="007F32EF"/>
    <w:pPr>
      <w:numPr>
        <w:ilvl w:val="2"/>
        <w:numId w:val="3"/>
      </w:numPr>
    </w:pPr>
  </w:style>
  <w:style w:type="character" w:customStyle="1" w:styleId="Kop2Char">
    <w:name w:val="Kop 2 Char"/>
    <w:aliases w:val="Kop 2 Hoofdstuktitel Char"/>
    <w:basedOn w:val="Standaardalinea-lettertype"/>
    <w:link w:val="Kop2"/>
    <w:uiPriority w:val="1"/>
    <w:rsid w:val="00EC7F10"/>
    <w:rPr>
      <w:rFonts w:ascii="Verdana" w:eastAsia="Times New Roman" w:hAnsi="Verdana" w:cs="Courier New"/>
      <w:color w:val="2F5496" w:themeColor="accent1" w:themeShade="BF"/>
      <w:sz w:val="36"/>
      <w:szCs w:val="50"/>
      <w:lang w:eastAsia="nl-NL"/>
    </w:rPr>
  </w:style>
  <w:style w:type="character" w:customStyle="1" w:styleId="Kop3Char">
    <w:name w:val="Kop 3 Char"/>
    <w:aliases w:val="Kop 3 Paragraaftitel Char"/>
    <w:basedOn w:val="Standaardalinea-lettertype"/>
    <w:link w:val="Kop3"/>
    <w:uiPriority w:val="1"/>
    <w:rsid w:val="009A10A2"/>
    <w:rPr>
      <w:rFonts w:ascii="Verdana" w:eastAsia="Times New Roman" w:hAnsi="Verdana" w:cs="Times New Roman"/>
      <w:bCs/>
      <w:color w:val="2F5496" w:themeColor="accent1" w:themeShade="BF"/>
      <w:sz w:val="24"/>
      <w:szCs w:val="26"/>
      <w:lang w:eastAsia="nl-NL"/>
    </w:rPr>
  </w:style>
  <w:style w:type="character" w:customStyle="1" w:styleId="Kop4Char">
    <w:name w:val="Kop 4 Char"/>
    <w:basedOn w:val="Standaardalinea-lettertype"/>
    <w:link w:val="Kop4"/>
    <w:uiPriority w:val="1"/>
    <w:rsid w:val="00807F53"/>
    <w:rPr>
      <w:rFonts w:ascii="Arial" w:eastAsiaTheme="majorEastAsia" w:hAnsi="Arial" w:cstheme="majorBidi"/>
      <w:b/>
      <w:iCs/>
      <w:color w:val="00A9F3"/>
      <w:sz w:val="18"/>
      <w:szCs w:val="20"/>
      <w:lang w:eastAsia="nl-NL"/>
    </w:rPr>
  </w:style>
  <w:style w:type="character" w:customStyle="1" w:styleId="Kop5Char">
    <w:name w:val="Kop 5 Char"/>
    <w:basedOn w:val="Standaardalinea-lettertype"/>
    <w:link w:val="Kop5"/>
    <w:uiPriority w:val="1"/>
    <w:rsid w:val="00807F53"/>
    <w:rPr>
      <w:rFonts w:ascii="Arial" w:eastAsiaTheme="majorEastAsia" w:hAnsi="Arial" w:cstheme="majorBidi"/>
      <w:b/>
      <w:i/>
      <w:color w:val="00A9F3"/>
      <w:sz w:val="18"/>
      <w:szCs w:val="20"/>
      <w:lang w:eastAsia="nl-NL"/>
    </w:rPr>
  </w:style>
  <w:style w:type="character" w:customStyle="1" w:styleId="Kop6Char">
    <w:name w:val="Kop 6 Char"/>
    <w:basedOn w:val="Standaardalinea-lettertype"/>
    <w:link w:val="Kop6"/>
    <w:uiPriority w:val="1"/>
    <w:rsid w:val="00807F53"/>
    <w:rPr>
      <w:rFonts w:ascii="Arial" w:eastAsiaTheme="majorEastAsia" w:hAnsi="Arial" w:cstheme="majorBidi"/>
      <w:i/>
      <w:color w:val="00A9F3"/>
      <w:sz w:val="18"/>
      <w:szCs w:val="20"/>
      <w:lang w:eastAsia="nl-NL"/>
    </w:rPr>
  </w:style>
  <w:style w:type="paragraph" w:customStyle="1" w:styleId="Ondertiteldocument">
    <w:name w:val="Ondertitel document"/>
    <w:basedOn w:val="Standaard"/>
    <w:next w:val="Standaard"/>
    <w:uiPriority w:val="2"/>
    <w:qFormat/>
    <w:rsid w:val="00807F53"/>
    <w:pPr>
      <w:keepLines w:val="0"/>
      <w:suppressAutoHyphens w:val="0"/>
      <w:spacing w:after="800" w:line="640" w:lineRule="atLeast"/>
    </w:pPr>
    <w:rPr>
      <w:rFonts w:ascii="Arial" w:hAnsi="Arial"/>
      <w:color w:val="00A9F3"/>
      <w:sz w:val="48"/>
      <w:lang w:eastAsia="nl-NL"/>
    </w:rPr>
  </w:style>
  <w:style w:type="paragraph" w:styleId="Titel">
    <w:name w:val="Title"/>
    <w:basedOn w:val="Standaard"/>
    <w:next w:val="Standaard"/>
    <w:link w:val="TitelChar"/>
    <w:uiPriority w:val="2"/>
    <w:qFormat/>
    <w:rsid w:val="005F6AF2"/>
    <w:pPr>
      <w:keepNext/>
      <w:keepLines w:val="0"/>
      <w:suppressAutoHyphens w:val="0"/>
      <w:spacing w:before="800" w:after="800" w:line="800" w:lineRule="atLeast"/>
    </w:pPr>
    <w:rPr>
      <w:rFonts w:eastAsiaTheme="majorEastAsia" w:cstheme="majorBidi"/>
      <w:color w:val="002C64"/>
      <w:spacing w:val="-10"/>
      <w:kern w:val="32"/>
      <w:sz w:val="60"/>
      <w:szCs w:val="56"/>
      <w:lang w:eastAsia="nl-NL"/>
    </w:rPr>
  </w:style>
  <w:style w:type="character" w:customStyle="1" w:styleId="TitelChar">
    <w:name w:val="Titel Char"/>
    <w:basedOn w:val="Standaardalinea-lettertype"/>
    <w:link w:val="Titel"/>
    <w:uiPriority w:val="2"/>
    <w:rsid w:val="005F6AF2"/>
    <w:rPr>
      <w:rFonts w:ascii="Verdana" w:eastAsiaTheme="majorEastAsia" w:hAnsi="Verdana" w:cstheme="majorBidi"/>
      <w:color w:val="002C64"/>
      <w:spacing w:val="-10"/>
      <w:kern w:val="32"/>
      <w:sz w:val="60"/>
      <w:szCs w:val="56"/>
      <w:lang w:eastAsia="nl-NL"/>
    </w:rPr>
  </w:style>
  <w:style w:type="paragraph" w:customStyle="1" w:styleId="Colofontekst">
    <w:name w:val="Colofontekst"/>
    <w:basedOn w:val="Standaard"/>
    <w:next w:val="Standaard"/>
    <w:uiPriority w:val="4"/>
    <w:qFormat/>
    <w:rsid w:val="00807F53"/>
    <w:pPr>
      <w:keepLines w:val="0"/>
      <w:suppressAutoHyphens w:val="0"/>
      <w:spacing w:line="280" w:lineRule="atLeast"/>
    </w:pPr>
    <w:rPr>
      <w:rFonts w:ascii="Arial" w:hAnsi="Arial"/>
      <w:lang w:eastAsia="nl-NL"/>
    </w:rPr>
  </w:style>
  <w:style w:type="paragraph" w:styleId="Inhopg2">
    <w:name w:val="toc 2"/>
    <w:basedOn w:val="Standaard"/>
    <w:next w:val="Standaard"/>
    <w:autoRedefine/>
    <w:uiPriority w:val="39"/>
    <w:unhideWhenUsed/>
    <w:rsid w:val="0094700A"/>
    <w:pPr>
      <w:keepLines w:val="0"/>
      <w:tabs>
        <w:tab w:val="right" w:leader="dot" w:pos="9062"/>
      </w:tabs>
      <w:suppressAutoHyphens w:val="0"/>
      <w:spacing w:after="100" w:line="280" w:lineRule="atLeast"/>
    </w:pPr>
    <w:rPr>
      <w:rFonts w:ascii="Arial" w:hAnsi="Arial"/>
      <w:noProof/>
      <w:sz w:val="28"/>
      <w:szCs w:val="28"/>
      <w:lang w:eastAsia="nl-NL"/>
    </w:rPr>
  </w:style>
  <w:style w:type="paragraph" w:styleId="Inhopg3">
    <w:name w:val="toc 3"/>
    <w:basedOn w:val="Standaard"/>
    <w:next w:val="Standaard"/>
    <w:autoRedefine/>
    <w:uiPriority w:val="39"/>
    <w:unhideWhenUsed/>
    <w:rsid w:val="005F0CD1"/>
    <w:pPr>
      <w:keepLines w:val="0"/>
      <w:tabs>
        <w:tab w:val="right" w:leader="dot" w:pos="8921"/>
      </w:tabs>
      <w:suppressAutoHyphens w:val="0"/>
      <w:spacing w:after="100" w:line="280" w:lineRule="atLeast"/>
      <w:ind w:left="567"/>
    </w:pPr>
    <w:rPr>
      <w:noProof/>
      <w:color w:val="00427C"/>
      <w:szCs w:val="18"/>
      <w:lang w:eastAsia="nl-NL"/>
    </w:rPr>
  </w:style>
  <w:style w:type="character" w:customStyle="1" w:styleId="Kop1Char">
    <w:name w:val="Kop 1 Char"/>
    <w:basedOn w:val="Standaardalinea-lettertype"/>
    <w:link w:val="Kop1"/>
    <w:uiPriority w:val="9"/>
    <w:rsid w:val="00807F5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2"/>
    <w:next w:val="Standaard"/>
    <w:uiPriority w:val="39"/>
    <w:unhideWhenUsed/>
    <w:qFormat/>
    <w:rsid w:val="00807F53"/>
    <w:pPr>
      <w:keepLines/>
      <w:outlineLvl w:val="9"/>
    </w:pPr>
    <w:rPr>
      <w:rFonts w:eastAsiaTheme="majorEastAsia" w:cstheme="majorBidi"/>
      <w:bCs/>
    </w:rPr>
  </w:style>
  <w:style w:type="paragraph" w:styleId="Koptekst">
    <w:name w:val="header"/>
    <w:basedOn w:val="Standaard"/>
    <w:link w:val="KoptekstChar"/>
    <w:uiPriority w:val="99"/>
    <w:unhideWhenUsed/>
    <w:rsid w:val="00807F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7F53"/>
    <w:rPr>
      <w:rFonts w:ascii="Verdana" w:eastAsia="Times New Roman" w:hAnsi="Verdana" w:cs="Times New Roman"/>
      <w:sz w:val="20"/>
      <w:szCs w:val="20"/>
    </w:rPr>
  </w:style>
  <w:style w:type="paragraph" w:styleId="Voettekst">
    <w:name w:val="footer"/>
    <w:basedOn w:val="Standaard"/>
    <w:link w:val="VoettekstChar"/>
    <w:uiPriority w:val="99"/>
    <w:unhideWhenUsed/>
    <w:rsid w:val="00807F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7F53"/>
    <w:rPr>
      <w:rFonts w:ascii="Verdana" w:eastAsia="Times New Roman" w:hAnsi="Verdana" w:cs="Times New Roman"/>
      <w:sz w:val="20"/>
      <w:szCs w:val="20"/>
    </w:rPr>
  </w:style>
  <w:style w:type="character" w:styleId="Onopgelostemelding">
    <w:name w:val="Unresolved Mention"/>
    <w:basedOn w:val="Standaardalinea-lettertype"/>
    <w:uiPriority w:val="99"/>
    <w:unhideWhenUsed/>
    <w:rsid w:val="00115DA0"/>
    <w:rPr>
      <w:color w:val="605E5C"/>
      <w:shd w:val="clear" w:color="auto" w:fill="E1DFDD"/>
    </w:rPr>
  </w:style>
  <w:style w:type="paragraph" w:styleId="Revisie">
    <w:name w:val="Revision"/>
    <w:hidden/>
    <w:uiPriority w:val="99"/>
    <w:semiHidden/>
    <w:rsid w:val="00511D3D"/>
    <w:pPr>
      <w:spacing w:after="0" w:line="240" w:lineRule="auto"/>
    </w:pPr>
    <w:rPr>
      <w:rFonts w:ascii="Verdana" w:eastAsia="Times New Roman" w:hAnsi="Verdana" w:cs="Times New Roman"/>
      <w:sz w:val="20"/>
      <w:szCs w:val="20"/>
    </w:rPr>
  </w:style>
  <w:style w:type="character" w:styleId="Vermelding">
    <w:name w:val="Mention"/>
    <w:basedOn w:val="Standaardalinea-lettertype"/>
    <w:uiPriority w:val="99"/>
    <w:unhideWhenUsed/>
    <w:rsid w:val="00C3478D"/>
    <w:rPr>
      <w:color w:val="2B579A"/>
      <w:shd w:val="clear" w:color="auto" w:fill="E1DFDD"/>
    </w:rPr>
  </w:style>
  <w:style w:type="paragraph" w:styleId="Geenafstand">
    <w:name w:val="No Spacing"/>
    <w:uiPriority w:val="1"/>
    <w:qFormat/>
    <w:rsid w:val="00FC42E0"/>
    <w:pPr>
      <w:spacing w:after="0" w:line="240" w:lineRule="auto"/>
    </w:pPr>
    <w:rPr>
      <w:rFonts w:ascii="Verdana" w:hAnsi="Verdana"/>
    </w:rPr>
  </w:style>
  <w:style w:type="character" w:styleId="Paginanummer">
    <w:name w:val="page number"/>
    <w:rsid w:val="008E1832"/>
    <w:rPr>
      <w:rFonts w:ascii="Verdana" w:hAnsi="Verdana"/>
      <w:sz w:val="14"/>
    </w:rPr>
  </w:style>
  <w:style w:type="table" w:styleId="Tabelraster">
    <w:name w:val="Table Grid"/>
    <w:basedOn w:val="Standaardtabel"/>
    <w:rsid w:val="00935A1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25776">
      <w:bodyDiv w:val="1"/>
      <w:marLeft w:val="0"/>
      <w:marRight w:val="0"/>
      <w:marTop w:val="0"/>
      <w:marBottom w:val="0"/>
      <w:divBdr>
        <w:top w:val="none" w:sz="0" w:space="0" w:color="auto"/>
        <w:left w:val="none" w:sz="0" w:space="0" w:color="auto"/>
        <w:bottom w:val="none" w:sz="0" w:space="0" w:color="auto"/>
        <w:right w:val="none" w:sz="0" w:space="0" w:color="auto"/>
      </w:divBdr>
    </w:div>
    <w:div w:id="645477298">
      <w:bodyDiv w:val="1"/>
      <w:marLeft w:val="0"/>
      <w:marRight w:val="0"/>
      <w:marTop w:val="0"/>
      <w:marBottom w:val="0"/>
      <w:divBdr>
        <w:top w:val="none" w:sz="0" w:space="0" w:color="auto"/>
        <w:left w:val="none" w:sz="0" w:space="0" w:color="auto"/>
        <w:bottom w:val="none" w:sz="0" w:space="0" w:color="auto"/>
        <w:right w:val="none" w:sz="0" w:space="0" w:color="auto"/>
      </w:divBdr>
    </w:div>
    <w:div w:id="728383731">
      <w:bodyDiv w:val="1"/>
      <w:marLeft w:val="0"/>
      <w:marRight w:val="0"/>
      <w:marTop w:val="0"/>
      <w:marBottom w:val="0"/>
      <w:divBdr>
        <w:top w:val="none" w:sz="0" w:space="0" w:color="auto"/>
        <w:left w:val="none" w:sz="0" w:space="0" w:color="auto"/>
        <w:bottom w:val="none" w:sz="0" w:space="0" w:color="auto"/>
        <w:right w:val="none" w:sz="0" w:space="0" w:color="auto"/>
      </w:divBdr>
    </w:div>
    <w:div w:id="958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vanderpeijl@aedes.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34D8135B-0B99-4D7E-A463-F4173B229288}">
    <t:Anchor>
      <t:Comment id="593564541"/>
    </t:Anchor>
    <t:History>
      <t:Event id="{360CF424-F540-4B24-B798-D308038C2394}" time="2020-11-19T15:02:47Z">
        <t:Attribution userId="S::natacha.gefferie@vng.nl::4faecc1e-6272-4a0b-a2a3-ad26c829454f" userProvider="AD" userName="Natacha Gefferie"/>
        <t:Anchor>
          <t:Comment id="1779576362"/>
        </t:Anchor>
        <t:Create/>
      </t:Event>
      <t:Event id="{B52781D2-75D2-49A1-9489-5E92E78ECDA9}" time="2020-11-19T15:02:47Z">
        <t:Attribution userId="S::natacha.gefferie@vng.nl::4faecc1e-6272-4a0b-a2a3-ad26c829454f" userProvider="AD" userName="Natacha Gefferie"/>
        <t:Anchor>
          <t:Comment id="1779576362"/>
        </t:Anchor>
        <t:Assign userId="S::Ivo.Hendriks@vng.nl::8b309fb3-d94f-4d08-8aee-08a56a134ca1" userProvider="AD" userName="Ivo Hendriks"/>
      </t:Event>
      <t:Event id="{833AE631-3062-423D-B178-47175FD3B3C3}" time="2020-11-19T15:02:47Z">
        <t:Attribution userId="S::natacha.gefferie@vng.nl::4faecc1e-6272-4a0b-a2a3-ad26c829454f" userProvider="AD" userName="Natacha Gefferie"/>
        <t:Anchor>
          <t:Comment id="1779576362"/>
        </t:Anchor>
        <t:SetTitle title="@Ivo Hendriks zal ik doen. Is Maar dit geen tekstuele correctie oftwel kan dit zonder consequenties van een nieuwe versie aangepast worden denk je?"/>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AA3B3FAE1364B8476129B4D197812" ma:contentTypeVersion="13" ma:contentTypeDescription="Een nieuw document maken." ma:contentTypeScope="" ma:versionID="76735243079c05f872148fb67fe8b2f3">
  <xsd:schema xmlns:xsd="http://www.w3.org/2001/XMLSchema" xmlns:xs="http://www.w3.org/2001/XMLSchema" xmlns:p="http://schemas.microsoft.com/office/2006/metadata/properties" xmlns:ns2="65cb43ca-349f-4b92-8659-6e2b0c718ee4" xmlns:ns3="2ad4fc1f-90c1-454c-8a25-58d9a2abe12b" targetNamespace="http://schemas.microsoft.com/office/2006/metadata/properties" ma:root="true" ma:fieldsID="1258efcabbc468f2e24217fc9a4008e7" ns2:_="" ns3:_="">
    <xsd:import namespace="65cb43ca-349f-4b92-8659-6e2b0c718ee4"/>
    <xsd:import namespace="2ad4fc1f-90c1-454c-8a25-58d9a2abe1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b43ca-349f-4b92-8659-6e2b0c718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4fc1f-90c1-454c-8a25-58d9a2abe12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B5D5-DA43-41FA-B97B-53DB2074B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b43ca-349f-4b92-8659-6e2b0c718ee4"/>
    <ds:schemaRef ds:uri="2ad4fc1f-90c1-454c-8a25-58d9a2abe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CDFBD-C114-483E-98CA-0C3596AA2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2153B4-4338-4BC5-9A4C-5356B0FB7CB2}">
  <ds:schemaRefs>
    <ds:schemaRef ds:uri="http://schemas.microsoft.com/sharepoint/v3/contenttype/forms"/>
  </ds:schemaRefs>
</ds:datastoreItem>
</file>

<file path=customXml/itemProps4.xml><?xml version="1.0" encoding="utf-8"?>
<ds:datastoreItem xmlns:ds="http://schemas.openxmlformats.org/officeDocument/2006/customXml" ds:itemID="{918EA134-D48B-4142-A20A-BF21E94A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3481</Words>
  <Characters>19151</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Wenselaar</dc:creator>
  <cp:keywords/>
  <dc:description/>
  <cp:lastModifiedBy>Leonie Harbers</cp:lastModifiedBy>
  <cp:revision>4</cp:revision>
  <cp:lastPrinted>2022-01-07T07:27:00Z</cp:lastPrinted>
  <dcterms:created xsi:type="dcterms:W3CDTF">2022-01-07T07:31:00Z</dcterms:created>
  <dcterms:modified xsi:type="dcterms:W3CDTF">2022-01-07T15:53:00Z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0x010100C42AA3B3FAE1364B8476129B4D197812</vt:lpwstr>
  </property>
</Properties>
</file>