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8E68C" w14:textId="012A12D9" w:rsidR="007062DF" w:rsidRPr="00BB394D" w:rsidRDefault="007062DF" w:rsidP="007062DF">
      <w:pPr>
        <w:pStyle w:val="Kop4"/>
        <w:keepLines w:val="0"/>
        <w:widowControl w:val="0"/>
        <w:autoSpaceDE w:val="0"/>
        <w:autoSpaceDN w:val="0"/>
        <w:spacing w:before="0" w:line="320" w:lineRule="atLeast"/>
        <w:jc w:val="center"/>
        <w:rPr>
          <w:rFonts w:ascii="Verdana" w:eastAsia="Times New Roman" w:hAnsi="Verdana" w:cs="Times New Roman"/>
          <w:b/>
          <w:bCs/>
          <w:i w:val="0"/>
          <w:iCs w:val="0"/>
          <w:color w:val="00427C"/>
          <w:spacing w:val="8"/>
          <w:sz w:val="28"/>
          <w:szCs w:val="28"/>
        </w:rPr>
      </w:pPr>
      <w:r w:rsidRPr="00BB394D">
        <w:rPr>
          <w:rFonts w:ascii="Verdana" w:eastAsia="Times New Roman" w:hAnsi="Verdana" w:cs="Times New Roman"/>
          <w:b/>
          <w:bCs/>
          <w:i w:val="0"/>
          <w:iCs w:val="0"/>
          <w:color w:val="00427C"/>
          <w:spacing w:val="8"/>
          <w:sz w:val="28"/>
          <w:szCs w:val="28"/>
        </w:rPr>
        <w:t xml:space="preserve">MODEL </w:t>
      </w:r>
      <w:r w:rsidR="002C402E">
        <w:rPr>
          <w:rFonts w:ascii="Verdana" w:eastAsia="Times New Roman" w:hAnsi="Verdana" w:cs="Times New Roman"/>
          <w:b/>
          <w:bCs/>
          <w:i w:val="0"/>
          <w:iCs w:val="0"/>
          <w:color w:val="00427C"/>
          <w:spacing w:val="8"/>
          <w:sz w:val="28"/>
          <w:szCs w:val="28"/>
        </w:rPr>
        <w:t>(RAAM)</w:t>
      </w:r>
      <w:r w:rsidRPr="00BB394D">
        <w:rPr>
          <w:rFonts w:ascii="Verdana" w:eastAsia="Times New Roman" w:hAnsi="Verdana" w:cs="Times New Roman"/>
          <w:b/>
          <w:bCs/>
          <w:i w:val="0"/>
          <w:iCs w:val="0"/>
          <w:color w:val="00427C"/>
          <w:spacing w:val="8"/>
          <w:sz w:val="28"/>
          <w:szCs w:val="28"/>
        </w:rPr>
        <w:t>OVEREENKOMST</w:t>
      </w:r>
      <w:bookmarkStart w:id="0" w:name="OpenAt"/>
      <w:bookmarkEnd w:id="0"/>
      <w:r w:rsidR="007148EE">
        <w:rPr>
          <w:rFonts w:ascii="Verdana" w:eastAsia="Times New Roman" w:hAnsi="Verdana" w:cs="Times New Roman"/>
          <w:b/>
          <w:bCs/>
          <w:i w:val="0"/>
          <w:iCs w:val="0"/>
          <w:color w:val="00427C"/>
          <w:spacing w:val="8"/>
          <w:sz w:val="28"/>
          <w:szCs w:val="28"/>
        </w:rPr>
        <w:t xml:space="preserve"> ICT Prestatie</w:t>
      </w:r>
    </w:p>
    <w:p w14:paraId="48714CC6" w14:textId="303CAF7B" w:rsidR="00894AE5" w:rsidRPr="004A3D19" w:rsidRDefault="00894AE5" w:rsidP="00447C37">
      <w:pPr>
        <w:spacing w:after="0"/>
        <w:rPr>
          <w:rFonts w:ascii="Verdana" w:hAnsi="Verdana" w:cs="Arial"/>
          <w:b/>
          <w:color w:val="00427C"/>
        </w:rPr>
      </w:pPr>
    </w:p>
    <w:p w14:paraId="7A9FEF7C" w14:textId="06CC37AD" w:rsidR="00EF7537" w:rsidRPr="00BB394D" w:rsidRDefault="00B2300C" w:rsidP="00EF7537">
      <w:pPr>
        <w:rPr>
          <w:rFonts w:ascii="Verdana" w:hAnsi="Verdana" w:cstheme="minorHAnsi"/>
          <w:color w:val="00427C"/>
          <w:sz w:val="24"/>
          <w:szCs w:val="24"/>
        </w:rPr>
      </w:pPr>
      <w:r w:rsidRPr="00BB394D">
        <w:rPr>
          <w:rFonts w:ascii="Verdana" w:hAnsi="Verdana" w:cstheme="minorHAnsi"/>
          <w:b/>
          <w:bCs/>
          <w:color w:val="00427C"/>
          <w:sz w:val="24"/>
          <w:szCs w:val="24"/>
        </w:rPr>
        <w:t xml:space="preserve">Overeenkomst ten behoeve van </w:t>
      </w:r>
      <w:r w:rsidR="00EF7537" w:rsidRPr="00BB394D">
        <w:rPr>
          <w:rFonts w:ascii="Verdana" w:hAnsi="Verdana" w:cstheme="minorHAnsi"/>
          <w:b/>
          <w:bCs/>
          <w:color w:val="00427C"/>
          <w:sz w:val="24"/>
          <w:szCs w:val="24"/>
        </w:rPr>
        <w:t>[</w:t>
      </w:r>
      <w:r w:rsidRPr="00BB394D">
        <w:rPr>
          <w:rFonts w:ascii="Verdana" w:hAnsi="Verdana" w:cstheme="minorHAnsi"/>
          <w:b/>
          <w:bCs/>
          <w:color w:val="00427C"/>
          <w:sz w:val="24"/>
          <w:szCs w:val="24"/>
        </w:rPr>
        <w:t>Vrije tekstruimt</w:t>
      </w:r>
      <w:r w:rsidRPr="00DA2A76">
        <w:rPr>
          <w:rFonts w:ascii="Verdana" w:hAnsi="Verdana" w:cstheme="minorHAnsi"/>
          <w:b/>
          <w:bCs/>
          <w:color w:val="00427C"/>
          <w:sz w:val="24"/>
          <w:szCs w:val="24"/>
        </w:rPr>
        <w:t>e</w:t>
      </w:r>
      <w:r w:rsidR="00EF7537" w:rsidRPr="00DA2A76">
        <w:rPr>
          <w:rFonts w:ascii="Verdana" w:hAnsi="Verdana" w:cstheme="minorHAnsi"/>
          <w:b/>
          <w:bCs/>
          <w:color w:val="00427C"/>
          <w:sz w:val="24"/>
          <w:szCs w:val="24"/>
        </w:rPr>
        <w:t>]</w:t>
      </w:r>
    </w:p>
    <w:p w14:paraId="691F0816" w14:textId="4CF380E8" w:rsidR="00B2300C" w:rsidRPr="00BB394D" w:rsidRDefault="00B2300C" w:rsidP="00EF7537">
      <w:pPr>
        <w:rPr>
          <w:rFonts w:ascii="Verdana" w:hAnsi="Verdana" w:cstheme="minorHAnsi"/>
          <w:color w:val="00427C"/>
          <w:sz w:val="24"/>
          <w:szCs w:val="24"/>
        </w:rPr>
      </w:pPr>
      <w:r w:rsidRPr="00BB394D">
        <w:rPr>
          <w:rFonts w:ascii="Verdana" w:eastAsia="Calibri" w:hAnsi="Verdana" w:cstheme="minorHAnsi"/>
          <w:b/>
          <w:bCs/>
          <w:color w:val="00427C"/>
          <w:sz w:val="24"/>
          <w:szCs w:val="24"/>
        </w:rPr>
        <w:t xml:space="preserve">REFERENTIE: </w:t>
      </w:r>
      <w:r w:rsidR="00EF7537" w:rsidRPr="00BB394D">
        <w:rPr>
          <w:rFonts w:ascii="Verdana" w:hAnsi="Verdana" w:cstheme="minorHAnsi"/>
          <w:b/>
          <w:bCs/>
          <w:color w:val="00427C"/>
          <w:sz w:val="24"/>
          <w:szCs w:val="24"/>
        </w:rPr>
        <w:t>[V</w:t>
      </w:r>
      <w:r w:rsidRPr="00BB394D">
        <w:rPr>
          <w:rFonts w:ascii="Verdana" w:hAnsi="Verdana" w:cstheme="minorHAnsi"/>
          <w:b/>
          <w:bCs/>
          <w:color w:val="00427C"/>
          <w:sz w:val="24"/>
          <w:szCs w:val="24"/>
        </w:rPr>
        <w:t>rije tekstruimte</w:t>
      </w:r>
      <w:r w:rsidR="00EF7537" w:rsidRPr="00DA2A76">
        <w:rPr>
          <w:rFonts w:ascii="Verdana" w:hAnsi="Verdana" w:cstheme="minorHAnsi"/>
          <w:b/>
          <w:bCs/>
          <w:color w:val="00427C"/>
          <w:sz w:val="24"/>
          <w:szCs w:val="24"/>
        </w:rPr>
        <w:t>]</w:t>
      </w:r>
    </w:p>
    <w:p w14:paraId="668624D5" w14:textId="77777777" w:rsidR="00B2300C" w:rsidRPr="00BB394D" w:rsidRDefault="00B2300C" w:rsidP="00B2300C">
      <w:pPr>
        <w:spacing w:after="128" w:line="255" w:lineRule="atLeast"/>
        <w:rPr>
          <w:rFonts w:ascii="Verdana" w:eastAsia="Times New Roman" w:hAnsi="Verdana" w:cstheme="minorHAnsi"/>
          <w:color w:val="00427C"/>
          <w:sz w:val="18"/>
          <w:szCs w:val="18"/>
        </w:rPr>
      </w:pPr>
      <w:r w:rsidRPr="00BB394D">
        <w:rPr>
          <w:rFonts w:ascii="Verdana" w:eastAsia="Times New Roman" w:hAnsi="Verdana" w:cstheme="minorHAnsi"/>
          <w:b/>
          <w:bCs/>
          <w:color w:val="00427C"/>
          <w:sz w:val="18"/>
          <w:szCs w:val="18"/>
        </w:rPr>
        <w:t>De ondergetekenden:</w:t>
      </w:r>
    </w:p>
    <w:p w14:paraId="433FEE59" w14:textId="6FF8FFB0" w:rsidR="00B2300C" w:rsidRPr="00BB394D" w:rsidRDefault="00B2300C" w:rsidP="00631DF4">
      <w:pPr>
        <w:pStyle w:val="Lijstalinea"/>
        <w:numPr>
          <w:ilvl w:val="0"/>
          <w:numId w:val="1"/>
        </w:numPr>
        <w:suppressAutoHyphens/>
        <w:spacing w:after="0"/>
        <w:ind w:left="709" w:hanging="709"/>
        <w:rPr>
          <w:rFonts w:ascii="Verdana" w:hAnsi="Verdana" w:cstheme="minorHAnsi"/>
          <w:color w:val="00427C"/>
          <w:sz w:val="18"/>
          <w:szCs w:val="18"/>
        </w:rPr>
      </w:pPr>
      <w:r w:rsidRPr="00BB394D">
        <w:rPr>
          <w:rFonts w:ascii="Verdana" w:hAnsi="Verdana" w:cstheme="minorHAnsi"/>
          <w:b/>
          <w:bCs/>
          <w:color w:val="00427C"/>
          <w:sz w:val="18"/>
          <w:szCs w:val="18"/>
        </w:rPr>
        <w:t>[invullen naam rechtspersoon]</w:t>
      </w:r>
      <w:r w:rsidRPr="00BB394D">
        <w:rPr>
          <w:rFonts w:ascii="Verdana" w:hAnsi="Verdana" w:cstheme="minorHAnsi"/>
          <w:color w:val="00427C"/>
          <w:sz w:val="18"/>
          <w:szCs w:val="18"/>
        </w:rPr>
        <w:t xml:space="preserve">, statutair gevestigd en kantoorhoudend te </w:t>
      </w:r>
      <w:r w:rsidRPr="00BB394D">
        <w:rPr>
          <w:rFonts w:ascii="Verdana" w:hAnsi="Verdana" w:cstheme="minorHAnsi"/>
          <w:b/>
          <w:bCs/>
          <w:color w:val="00427C"/>
          <w:sz w:val="18"/>
          <w:szCs w:val="18"/>
        </w:rPr>
        <w:t>[postcode] [plaats]</w:t>
      </w:r>
      <w:r w:rsidRPr="00BB394D">
        <w:rPr>
          <w:rFonts w:ascii="Verdana" w:hAnsi="Verdana" w:cstheme="minorHAnsi"/>
          <w:color w:val="00427C"/>
          <w:sz w:val="18"/>
          <w:szCs w:val="18"/>
        </w:rPr>
        <w:t xml:space="preserve"> aan </w:t>
      </w:r>
      <w:r w:rsidRPr="00BB394D">
        <w:rPr>
          <w:rFonts w:ascii="Verdana" w:hAnsi="Verdana" w:cstheme="minorHAnsi"/>
          <w:b/>
          <w:bCs/>
          <w:color w:val="00427C"/>
          <w:sz w:val="18"/>
          <w:szCs w:val="18"/>
        </w:rPr>
        <w:t>[adres]</w:t>
      </w:r>
      <w:r w:rsidRPr="00BB394D">
        <w:rPr>
          <w:rFonts w:ascii="Verdana" w:hAnsi="Verdana" w:cstheme="minorHAnsi"/>
          <w:color w:val="00427C"/>
          <w:sz w:val="18"/>
          <w:szCs w:val="18"/>
        </w:rPr>
        <w:t xml:space="preserve">, ingeschreven in het handelsregister bij de Kamer van Koophandel onder nummer </w:t>
      </w:r>
      <w:r w:rsidRPr="00BB394D">
        <w:rPr>
          <w:rFonts w:ascii="Verdana" w:hAnsi="Verdana" w:cstheme="minorHAnsi"/>
          <w:b/>
          <w:bCs/>
          <w:color w:val="00427C"/>
          <w:sz w:val="18"/>
          <w:szCs w:val="18"/>
        </w:rPr>
        <w:t>[KvK-nummer]</w:t>
      </w:r>
      <w:r w:rsidRPr="00BB394D">
        <w:rPr>
          <w:rFonts w:ascii="Verdana" w:hAnsi="Verdana" w:cstheme="minorHAnsi"/>
          <w:color w:val="00427C"/>
          <w:sz w:val="18"/>
          <w:szCs w:val="18"/>
        </w:rPr>
        <w:t xml:space="preserve">, en te dezen rechtsgeldig vertegenwoordigd door </w:t>
      </w:r>
      <w:r w:rsidRPr="00BB394D">
        <w:rPr>
          <w:rFonts w:ascii="Verdana" w:hAnsi="Verdana" w:cstheme="minorHAnsi"/>
          <w:b/>
          <w:bCs/>
          <w:color w:val="00427C"/>
          <w:sz w:val="18"/>
          <w:szCs w:val="18"/>
        </w:rPr>
        <w:t>[</w:t>
      </w:r>
      <w:r w:rsidR="009F6FE0" w:rsidRPr="00BB394D">
        <w:rPr>
          <w:rFonts w:ascii="Verdana" w:hAnsi="Verdana" w:cstheme="minorHAnsi"/>
          <w:b/>
          <w:bCs/>
          <w:color w:val="00427C"/>
          <w:sz w:val="18"/>
          <w:szCs w:val="18"/>
        </w:rPr>
        <w:t>Naam (eerste) vertegenwoordiger van Opdrachtgever, Functie (eerste) vertegenwoordiger van Opdrachtgever</w:t>
      </w:r>
      <w:r w:rsidRPr="00BB394D">
        <w:rPr>
          <w:rFonts w:ascii="Verdana" w:hAnsi="Verdana" w:cstheme="minorHAnsi"/>
          <w:b/>
          <w:bCs/>
          <w:color w:val="00427C"/>
          <w:sz w:val="18"/>
          <w:szCs w:val="18"/>
        </w:rPr>
        <w:t>]</w:t>
      </w:r>
      <w:r w:rsidRPr="00BB394D">
        <w:rPr>
          <w:rFonts w:ascii="Verdana" w:hAnsi="Verdana" w:cstheme="minorHAnsi"/>
          <w:color w:val="00427C"/>
          <w:sz w:val="18"/>
          <w:szCs w:val="18"/>
        </w:rPr>
        <w:t>, hierna te noemen “</w:t>
      </w:r>
      <w:r w:rsidRPr="00BB394D">
        <w:rPr>
          <w:rFonts w:ascii="Verdana" w:hAnsi="Verdana" w:cstheme="minorHAnsi"/>
          <w:b/>
          <w:bCs/>
          <w:color w:val="00427C"/>
          <w:sz w:val="18"/>
          <w:szCs w:val="18"/>
        </w:rPr>
        <w:t>Opdrachtgever</w:t>
      </w:r>
      <w:r w:rsidRPr="00BB394D">
        <w:rPr>
          <w:rFonts w:ascii="Verdana" w:hAnsi="Verdana" w:cstheme="minorHAnsi"/>
          <w:color w:val="00427C"/>
          <w:sz w:val="18"/>
          <w:szCs w:val="18"/>
        </w:rPr>
        <w:t>”,</w:t>
      </w:r>
    </w:p>
    <w:p w14:paraId="06A7A68D" w14:textId="77777777" w:rsidR="00B2300C" w:rsidRPr="00BB394D" w:rsidRDefault="00B2300C" w:rsidP="00B2300C">
      <w:pPr>
        <w:pStyle w:val="Lijstalinea"/>
        <w:suppressAutoHyphens/>
        <w:spacing w:after="0"/>
        <w:ind w:left="709" w:hanging="709"/>
        <w:rPr>
          <w:rFonts w:ascii="Verdana" w:hAnsi="Verdana" w:cstheme="minorHAnsi"/>
          <w:color w:val="00427C"/>
          <w:sz w:val="18"/>
          <w:szCs w:val="18"/>
        </w:rPr>
      </w:pPr>
    </w:p>
    <w:p w14:paraId="68AD1702" w14:textId="77777777" w:rsidR="00B2300C" w:rsidRPr="00BB394D" w:rsidRDefault="00B2300C" w:rsidP="00B2300C">
      <w:pPr>
        <w:spacing w:after="0"/>
        <w:ind w:left="709" w:hanging="709"/>
        <w:rPr>
          <w:rFonts w:ascii="Verdana" w:hAnsi="Verdana" w:cstheme="minorHAnsi"/>
          <w:color w:val="00427C"/>
          <w:sz w:val="18"/>
          <w:szCs w:val="18"/>
        </w:rPr>
      </w:pPr>
      <w:r w:rsidRPr="00BB394D">
        <w:rPr>
          <w:rFonts w:ascii="Verdana" w:hAnsi="Verdana" w:cstheme="minorHAnsi"/>
          <w:color w:val="00427C"/>
          <w:sz w:val="18"/>
          <w:szCs w:val="18"/>
        </w:rPr>
        <w:t>en</w:t>
      </w:r>
    </w:p>
    <w:p w14:paraId="535892E0" w14:textId="77777777" w:rsidR="00B2300C" w:rsidRPr="00BB394D" w:rsidRDefault="00B2300C" w:rsidP="00B2300C">
      <w:pPr>
        <w:spacing w:after="0"/>
        <w:ind w:left="709" w:hanging="709"/>
        <w:rPr>
          <w:rFonts w:ascii="Verdana" w:hAnsi="Verdana" w:cstheme="minorHAnsi"/>
          <w:color w:val="00427C"/>
          <w:sz w:val="18"/>
          <w:szCs w:val="18"/>
        </w:rPr>
      </w:pPr>
    </w:p>
    <w:p w14:paraId="08076B7A" w14:textId="7C512117" w:rsidR="00B2300C" w:rsidRPr="00BB394D" w:rsidRDefault="00B2300C" w:rsidP="00631DF4">
      <w:pPr>
        <w:pStyle w:val="Lijstalinea"/>
        <w:numPr>
          <w:ilvl w:val="0"/>
          <w:numId w:val="1"/>
        </w:numPr>
        <w:suppressAutoHyphens/>
        <w:spacing w:after="0"/>
        <w:ind w:left="709" w:hanging="709"/>
        <w:rPr>
          <w:rFonts w:ascii="Verdana" w:hAnsi="Verdana" w:cstheme="minorHAnsi"/>
          <w:color w:val="00427C"/>
          <w:sz w:val="18"/>
          <w:szCs w:val="18"/>
        </w:rPr>
      </w:pPr>
      <w:r w:rsidRPr="00BB394D">
        <w:rPr>
          <w:rFonts w:ascii="Verdana" w:hAnsi="Verdana" w:cstheme="minorHAnsi"/>
          <w:b/>
          <w:bCs/>
          <w:color w:val="00427C"/>
          <w:sz w:val="18"/>
          <w:szCs w:val="18"/>
        </w:rPr>
        <w:t>[invullen naam rechtspersoon]</w:t>
      </w:r>
      <w:r w:rsidRPr="00BB394D">
        <w:rPr>
          <w:rFonts w:ascii="Verdana" w:hAnsi="Verdana" w:cstheme="minorHAnsi"/>
          <w:color w:val="00427C"/>
          <w:sz w:val="18"/>
          <w:szCs w:val="18"/>
        </w:rPr>
        <w:t xml:space="preserve">, statutair gevestigd en kantoorhoudend te </w:t>
      </w:r>
      <w:r w:rsidRPr="00BB394D">
        <w:rPr>
          <w:rFonts w:ascii="Verdana" w:hAnsi="Verdana" w:cstheme="minorHAnsi"/>
          <w:b/>
          <w:bCs/>
          <w:color w:val="00427C"/>
          <w:sz w:val="18"/>
          <w:szCs w:val="18"/>
        </w:rPr>
        <w:t xml:space="preserve">[postcode] </w:t>
      </w:r>
      <w:r w:rsidR="00AD6297" w:rsidRPr="00BB394D">
        <w:rPr>
          <w:rFonts w:ascii="Verdana" w:hAnsi="Verdana" w:cstheme="minorHAnsi"/>
          <w:b/>
          <w:bCs/>
          <w:color w:val="00427C"/>
          <w:sz w:val="18"/>
          <w:szCs w:val="18"/>
        </w:rPr>
        <w:t>[</w:t>
      </w:r>
      <w:r w:rsidRPr="00BB394D">
        <w:rPr>
          <w:rFonts w:ascii="Verdana" w:hAnsi="Verdana" w:cstheme="minorHAnsi"/>
          <w:b/>
          <w:bCs/>
          <w:color w:val="00427C"/>
          <w:sz w:val="18"/>
          <w:szCs w:val="18"/>
        </w:rPr>
        <w:t>plaats]</w:t>
      </w:r>
      <w:r w:rsidRPr="00BB394D">
        <w:rPr>
          <w:rFonts w:ascii="Verdana" w:hAnsi="Verdana" w:cstheme="minorHAnsi"/>
          <w:color w:val="00427C"/>
          <w:sz w:val="18"/>
          <w:szCs w:val="18"/>
        </w:rPr>
        <w:t xml:space="preserve"> aan </w:t>
      </w:r>
      <w:r w:rsidRPr="00BB394D">
        <w:rPr>
          <w:rFonts w:ascii="Verdana" w:hAnsi="Verdana" w:cstheme="minorHAnsi"/>
          <w:b/>
          <w:bCs/>
          <w:color w:val="00427C"/>
          <w:sz w:val="18"/>
          <w:szCs w:val="18"/>
        </w:rPr>
        <w:t>[adres]</w:t>
      </w:r>
      <w:r w:rsidRPr="00BB394D">
        <w:rPr>
          <w:rFonts w:ascii="Verdana" w:hAnsi="Verdana" w:cstheme="minorHAnsi"/>
          <w:color w:val="00427C"/>
          <w:sz w:val="18"/>
          <w:szCs w:val="18"/>
        </w:rPr>
        <w:t xml:space="preserve">, ingeschreven in het handelsregister bij de Kamer van Koophandel onder nummer </w:t>
      </w:r>
      <w:r w:rsidRPr="00BB394D">
        <w:rPr>
          <w:rFonts w:ascii="Verdana" w:hAnsi="Verdana" w:cstheme="minorHAnsi"/>
          <w:b/>
          <w:bCs/>
          <w:color w:val="00427C"/>
          <w:sz w:val="18"/>
          <w:szCs w:val="18"/>
        </w:rPr>
        <w:t>[KvK-nummer]</w:t>
      </w:r>
      <w:r w:rsidRPr="00BB394D">
        <w:rPr>
          <w:rFonts w:ascii="Verdana" w:hAnsi="Verdana" w:cstheme="minorHAnsi"/>
          <w:color w:val="00427C"/>
          <w:sz w:val="18"/>
          <w:szCs w:val="18"/>
        </w:rPr>
        <w:t xml:space="preserve">, en te dezen rechtsgeldig vertegenwoordigd door </w:t>
      </w:r>
      <w:r w:rsidR="00B21E6E" w:rsidRPr="00BB394D">
        <w:rPr>
          <w:rFonts w:ascii="Verdana" w:hAnsi="Verdana" w:cstheme="minorHAnsi"/>
          <w:b/>
          <w:bCs/>
          <w:color w:val="00427C"/>
          <w:sz w:val="18"/>
          <w:szCs w:val="18"/>
        </w:rPr>
        <w:t xml:space="preserve">[Naam (eerste) vertegenwoordiger van </w:t>
      </w:r>
      <w:r w:rsidR="00FF02AA">
        <w:rPr>
          <w:rFonts w:ascii="Verdana" w:hAnsi="Verdana" w:cstheme="minorHAnsi"/>
          <w:b/>
          <w:bCs/>
          <w:color w:val="00427C"/>
          <w:sz w:val="18"/>
          <w:szCs w:val="18"/>
        </w:rPr>
        <w:t>Leverancier</w:t>
      </w:r>
      <w:r w:rsidR="00B21E6E" w:rsidRPr="00BB394D">
        <w:rPr>
          <w:rFonts w:ascii="Verdana" w:hAnsi="Verdana" w:cstheme="minorHAnsi"/>
          <w:b/>
          <w:bCs/>
          <w:color w:val="00427C"/>
          <w:sz w:val="18"/>
          <w:szCs w:val="18"/>
        </w:rPr>
        <w:t xml:space="preserve">, Functie (eerste) vertegenwoordiger van </w:t>
      </w:r>
      <w:r w:rsidR="00FF02AA">
        <w:rPr>
          <w:rFonts w:ascii="Verdana" w:hAnsi="Verdana" w:cstheme="minorHAnsi"/>
          <w:b/>
          <w:bCs/>
          <w:color w:val="00427C"/>
          <w:sz w:val="18"/>
          <w:szCs w:val="18"/>
        </w:rPr>
        <w:t>Leverancier</w:t>
      </w:r>
      <w:r w:rsidR="00B21E6E" w:rsidRPr="00BB394D">
        <w:rPr>
          <w:rFonts w:ascii="Verdana" w:hAnsi="Verdana" w:cstheme="minorHAnsi"/>
          <w:b/>
          <w:bCs/>
          <w:color w:val="00427C"/>
          <w:sz w:val="18"/>
          <w:szCs w:val="18"/>
        </w:rPr>
        <w:t>]</w:t>
      </w:r>
      <w:r w:rsidRPr="00BB394D">
        <w:rPr>
          <w:rFonts w:ascii="Verdana" w:hAnsi="Verdana" w:cstheme="minorHAnsi"/>
          <w:color w:val="00427C"/>
          <w:sz w:val="18"/>
          <w:szCs w:val="18"/>
        </w:rPr>
        <w:t xml:space="preserve">, hierna te noemen </w:t>
      </w:r>
      <w:r w:rsidR="003F4747" w:rsidRPr="00BB394D">
        <w:rPr>
          <w:rFonts w:ascii="Verdana" w:hAnsi="Verdana" w:cstheme="minorHAnsi"/>
          <w:color w:val="00427C"/>
          <w:sz w:val="18"/>
          <w:szCs w:val="18"/>
        </w:rPr>
        <w:t>“</w:t>
      </w:r>
      <w:r w:rsidR="003F4747" w:rsidRPr="00BB394D">
        <w:rPr>
          <w:rFonts w:ascii="Verdana" w:hAnsi="Verdana" w:cstheme="minorHAnsi"/>
          <w:b/>
          <w:bCs/>
          <w:color w:val="00427C"/>
          <w:sz w:val="18"/>
          <w:szCs w:val="18"/>
        </w:rPr>
        <w:t>Leverancier</w:t>
      </w:r>
      <w:r w:rsidR="003F4747" w:rsidRPr="00BB394D">
        <w:rPr>
          <w:rFonts w:ascii="Verdana" w:hAnsi="Verdana" w:cstheme="minorHAnsi"/>
          <w:color w:val="00427C"/>
          <w:sz w:val="18"/>
          <w:szCs w:val="18"/>
        </w:rPr>
        <w:t>”</w:t>
      </w:r>
      <w:r w:rsidRPr="00BB394D">
        <w:rPr>
          <w:rFonts w:ascii="Verdana" w:hAnsi="Verdana" w:cstheme="minorHAnsi"/>
          <w:color w:val="00427C"/>
          <w:sz w:val="18"/>
          <w:szCs w:val="18"/>
        </w:rPr>
        <w:t>,</w:t>
      </w:r>
    </w:p>
    <w:p w14:paraId="55285AB6" w14:textId="77777777" w:rsidR="00F4645C" w:rsidRDefault="00F4645C" w:rsidP="00B2300C">
      <w:pPr>
        <w:rPr>
          <w:rFonts w:ascii="Verdana" w:hAnsi="Verdana" w:cstheme="minorHAnsi"/>
          <w:color w:val="00427C"/>
          <w:sz w:val="18"/>
          <w:szCs w:val="18"/>
        </w:rPr>
      </w:pPr>
    </w:p>
    <w:p w14:paraId="2C806A46" w14:textId="10C5AC8F" w:rsidR="00B2300C" w:rsidRPr="00BB394D" w:rsidRDefault="00B2300C" w:rsidP="00B2300C">
      <w:pPr>
        <w:rPr>
          <w:rFonts w:ascii="Verdana" w:hAnsi="Verdana" w:cstheme="minorHAnsi"/>
          <w:color w:val="00427C"/>
          <w:sz w:val="18"/>
          <w:szCs w:val="18"/>
        </w:rPr>
      </w:pPr>
      <w:r w:rsidRPr="00BB394D">
        <w:rPr>
          <w:rFonts w:ascii="Verdana" w:hAnsi="Verdana" w:cstheme="minorHAnsi"/>
          <w:color w:val="00427C"/>
          <w:sz w:val="18"/>
          <w:szCs w:val="18"/>
        </w:rPr>
        <w:t>tezamen hierna verder aan te duiden als "</w:t>
      </w:r>
      <w:r w:rsidR="00125B6D">
        <w:rPr>
          <w:rFonts w:ascii="Verdana" w:hAnsi="Verdana" w:cstheme="minorHAnsi"/>
          <w:b/>
          <w:bCs/>
          <w:color w:val="00427C"/>
          <w:sz w:val="18"/>
          <w:szCs w:val="18"/>
        </w:rPr>
        <w:t>P</w:t>
      </w:r>
      <w:r w:rsidRPr="00BB394D">
        <w:rPr>
          <w:rFonts w:ascii="Verdana" w:hAnsi="Verdana" w:cstheme="minorHAnsi"/>
          <w:b/>
          <w:bCs/>
          <w:color w:val="00427C"/>
          <w:sz w:val="18"/>
          <w:szCs w:val="18"/>
        </w:rPr>
        <w:t>artijen</w:t>
      </w:r>
      <w:r w:rsidRPr="00BB394D">
        <w:rPr>
          <w:rFonts w:ascii="Verdana" w:hAnsi="Verdana" w:cstheme="minorHAnsi"/>
          <w:color w:val="00427C"/>
          <w:sz w:val="18"/>
          <w:szCs w:val="18"/>
        </w:rPr>
        <w:t>" dan wel afzonderlijk als "</w:t>
      </w:r>
      <w:r w:rsidR="00125B6D">
        <w:rPr>
          <w:rFonts w:ascii="Verdana" w:hAnsi="Verdana" w:cstheme="minorHAnsi"/>
          <w:b/>
          <w:bCs/>
          <w:color w:val="00427C"/>
          <w:sz w:val="18"/>
          <w:szCs w:val="18"/>
        </w:rPr>
        <w:t>P</w:t>
      </w:r>
      <w:r w:rsidRPr="00BB394D">
        <w:rPr>
          <w:rFonts w:ascii="Verdana" w:hAnsi="Verdana" w:cstheme="minorHAnsi"/>
          <w:b/>
          <w:bCs/>
          <w:color w:val="00427C"/>
          <w:sz w:val="18"/>
          <w:szCs w:val="18"/>
        </w:rPr>
        <w:t>artij</w:t>
      </w:r>
      <w:r w:rsidRPr="00BB394D">
        <w:rPr>
          <w:rFonts w:ascii="Verdana" w:hAnsi="Verdana" w:cstheme="minorHAnsi"/>
          <w:color w:val="00427C"/>
          <w:sz w:val="18"/>
          <w:szCs w:val="18"/>
        </w:rPr>
        <w:t>",</w:t>
      </w:r>
    </w:p>
    <w:p w14:paraId="5579C350" w14:textId="77777777"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b/>
          <w:bCs/>
          <w:color w:val="00427C"/>
          <w:sz w:val="18"/>
          <w:szCs w:val="18"/>
        </w:rPr>
        <w:t>overwegende dat:</w:t>
      </w:r>
    </w:p>
    <w:p w14:paraId="3B46C3A2" w14:textId="52573006" w:rsidR="00B2300C" w:rsidRPr="00BB394D" w:rsidRDefault="00B2300C" w:rsidP="00F4645C">
      <w:pPr>
        <w:numPr>
          <w:ilvl w:val="0"/>
          <w:numId w:val="2"/>
        </w:numPr>
        <w:spacing w:after="0" w:line="259" w:lineRule="auto"/>
        <w:rPr>
          <w:rFonts w:ascii="Verdana" w:hAnsi="Verdana" w:cstheme="minorHAnsi"/>
          <w:color w:val="00427C"/>
          <w:sz w:val="18"/>
          <w:szCs w:val="18"/>
        </w:rPr>
      </w:pPr>
      <w:r w:rsidRPr="00BB394D">
        <w:rPr>
          <w:rFonts w:ascii="Verdana" w:hAnsi="Verdana" w:cstheme="minorHAnsi"/>
          <w:color w:val="00427C"/>
          <w:sz w:val="18"/>
          <w:szCs w:val="18"/>
        </w:rPr>
        <w:t xml:space="preserve">Opdrachtgever in het kader van de uitoefening van zijn taak behoefte heeft aan het beoogde gebruik van de </w:t>
      </w:r>
      <w:r w:rsidR="00EB1F55">
        <w:rPr>
          <w:rFonts w:ascii="Verdana" w:hAnsi="Verdana" w:cstheme="minorHAnsi"/>
          <w:color w:val="00427C"/>
          <w:sz w:val="18"/>
          <w:szCs w:val="18"/>
        </w:rPr>
        <w:t xml:space="preserve">door Leverancier </w:t>
      </w:r>
      <w:r w:rsidR="00121D0B">
        <w:rPr>
          <w:rFonts w:ascii="Verdana" w:hAnsi="Verdana" w:cstheme="minorHAnsi"/>
          <w:color w:val="00427C"/>
          <w:sz w:val="18"/>
          <w:szCs w:val="18"/>
        </w:rPr>
        <w:t>op grond van de overeenkomst te leveren goederen, waaronder zaken, gebruiksrechten (software) en diensten</w:t>
      </w:r>
      <w:r w:rsidR="00D6541E">
        <w:rPr>
          <w:rFonts w:ascii="Verdana" w:hAnsi="Verdana" w:cstheme="minorHAnsi"/>
          <w:color w:val="00427C"/>
          <w:sz w:val="18"/>
          <w:szCs w:val="18"/>
        </w:rPr>
        <w:t xml:space="preserve">, hierna te noemen </w:t>
      </w:r>
      <w:r w:rsidR="00765BC7">
        <w:rPr>
          <w:rFonts w:ascii="Verdana" w:hAnsi="Verdana" w:cstheme="minorHAnsi"/>
          <w:color w:val="00427C"/>
          <w:sz w:val="18"/>
          <w:szCs w:val="18"/>
        </w:rPr>
        <w:t>“</w:t>
      </w:r>
      <w:r w:rsidRPr="0071033A">
        <w:rPr>
          <w:rFonts w:ascii="Verdana" w:hAnsi="Verdana" w:cstheme="minorHAnsi"/>
          <w:b/>
          <w:bCs/>
          <w:color w:val="00427C"/>
          <w:sz w:val="18"/>
          <w:szCs w:val="18"/>
        </w:rPr>
        <w:t>ICT Prestatie</w:t>
      </w:r>
      <w:r w:rsidR="00765BC7">
        <w:rPr>
          <w:rFonts w:ascii="Verdana" w:hAnsi="Verdana" w:cstheme="minorHAnsi"/>
          <w:color w:val="00427C"/>
          <w:sz w:val="18"/>
          <w:szCs w:val="18"/>
        </w:rPr>
        <w:t>”</w:t>
      </w:r>
      <w:r w:rsidR="00B4500D">
        <w:rPr>
          <w:rFonts w:ascii="Verdana" w:hAnsi="Verdana" w:cstheme="minorHAnsi"/>
          <w:color w:val="00427C"/>
          <w:sz w:val="18"/>
          <w:szCs w:val="18"/>
        </w:rPr>
        <w:t>.</w:t>
      </w:r>
      <w:r w:rsidRPr="00BB394D">
        <w:rPr>
          <w:rFonts w:ascii="Verdana" w:hAnsi="Verdana" w:cstheme="minorHAnsi"/>
          <w:color w:val="00427C"/>
          <w:sz w:val="18"/>
          <w:szCs w:val="18"/>
        </w:rPr>
        <w:t xml:space="preserve"> </w:t>
      </w:r>
      <w:r w:rsidR="00B4500D">
        <w:rPr>
          <w:rFonts w:ascii="Verdana" w:hAnsi="Verdana" w:cstheme="minorHAnsi"/>
          <w:color w:val="00427C"/>
          <w:sz w:val="18"/>
          <w:szCs w:val="18"/>
        </w:rPr>
        <w:t>Z</w:t>
      </w:r>
      <w:r w:rsidRPr="00BB394D">
        <w:rPr>
          <w:rFonts w:ascii="Verdana" w:hAnsi="Verdana" w:cstheme="minorHAnsi"/>
          <w:color w:val="00427C"/>
          <w:sz w:val="18"/>
          <w:szCs w:val="18"/>
        </w:rPr>
        <w:t xml:space="preserve">oals ten tijde van het sluiten van de </w:t>
      </w:r>
      <w:r w:rsidR="00992CEB">
        <w:rPr>
          <w:rFonts w:ascii="Verdana" w:hAnsi="Verdana" w:cstheme="minorHAnsi"/>
          <w:color w:val="00427C"/>
          <w:sz w:val="18"/>
          <w:szCs w:val="18"/>
        </w:rPr>
        <w:t>O</w:t>
      </w:r>
      <w:r w:rsidRPr="00BB394D">
        <w:rPr>
          <w:rFonts w:ascii="Verdana" w:hAnsi="Verdana" w:cstheme="minorHAnsi"/>
          <w:color w:val="00427C"/>
          <w:sz w:val="18"/>
          <w:szCs w:val="18"/>
        </w:rPr>
        <w:t xml:space="preserve">vereenkomst voor Leverancier (al dan niet op basis van de offerteaanvraag of andere aan de </w:t>
      </w:r>
      <w:r w:rsidR="008B4377">
        <w:rPr>
          <w:rFonts w:ascii="Verdana" w:hAnsi="Verdana" w:cstheme="minorHAnsi"/>
          <w:color w:val="00427C"/>
          <w:sz w:val="18"/>
          <w:szCs w:val="18"/>
        </w:rPr>
        <w:t>o</w:t>
      </w:r>
      <w:r w:rsidRPr="00BB394D">
        <w:rPr>
          <w:rFonts w:ascii="Verdana" w:hAnsi="Verdana" w:cstheme="minorHAnsi"/>
          <w:color w:val="00427C"/>
          <w:sz w:val="18"/>
          <w:szCs w:val="18"/>
        </w:rPr>
        <w:t xml:space="preserve">vereenkomst voorafgaande documenten) bekend was of op grond van artikel 3 </w:t>
      </w:r>
      <w:r w:rsidR="00816C01">
        <w:rPr>
          <w:rFonts w:ascii="Verdana" w:hAnsi="Verdana" w:cstheme="minorHAnsi"/>
          <w:color w:val="00427C"/>
          <w:sz w:val="18"/>
          <w:szCs w:val="18"/>
        </w:rPr>
        <w:t xml:space="preserve">van de </w:t>
      </w:r>
      <w:r w:rsidR="001550EB" w:rsidRPr="001550EB">
        <w:rPr>
          <w:rFonts w:ascii="Verdana" w:hAnsi="Verdana" w:cstheme="minorHAnsi"/>
          <w:color w:val="00427C"/>
          <w:sz w:val="18"/>
          <w:szCs w:val="18"/>
        </w:rPr>
        <w:t>artikel 3 van de ACBIT Inkoopvoorwaarden, hierna te noemen ‘ACBIT’</w:t>
      </w:r>
      <w:r w:rsidR="00654E29">
        <w:rPr>
          <w:rFonts w:ascii="Verdana" w:hAnsi="Verdana" w:cstheme="minorHAnsi"/>
          <w:color w:val="00427C"/>
          <w:sz w:val="18"/>
          <w:szCs w:val="18"/>
        </w:rPr>
        <w:t>,</w:t>
      </w:r>
      <w:r w:rsidRPr="00BB394D">
        <w:rPr>
          <w:rFonts w:ascii="Verdana" w:hAnsi="Verdana" w:cstheme="minorHAnsi"/>
          <w:color w:val="00427C"/>
          <w:sz w:val="18"/>
          <w:szCs w:val="18"/>
        </w:rPr>
        <w:t xml:space="preserve"> een en ander voor zover dat gebruik in onderhavige </w:t>
      </w:r>
      <w:r w:rsidR="00992CEB">
        <w:rPr>
          <w:rFonts w:ascii="Verdana" w:hAnsi="Verdana" w:cstheme="minorHAnsi"/>
          <w:color w:val="00427C"/>
          <w:sz w:val="18"/>
          <w:szCs w:val="18"/>
        </w:rPr>
        <w:t>O</w:t>
      </w:r>
      <w:r w:rsidRPr="00BB394D">
        <w:rPr>
          <w:rFonts w:ascii="Verdana" w:hAnsi="Verdana" w:cstheme="minorHAnsi"/>
          <w:color w:val="00427C"/>
          <w:sz w:val="18"/>
          <w:szCs w:val="18"/>
        </w:rPr>
        <w:t>vereenkomst niet uitdrukkelijk is uitgesloten of beperkt;</w:t>
      </w:r>
    </w:p>
    <w:p w14:paraId="24CBE316" w14:textId="30844824" w:rsidR="00B2300C" w:rsidRPr="00BB394D" w:rsidRDefault="00EF7537" w:rsidP="00F4645C">
      <w:pPr>
        <w:numPr>
          <w:ilvl w:val="0"/>
          <w:numId w:val="2"/>
        </w:numPr>
        <w:spacing w:after="0" w:line="259" w:lineRule="auto"/>
        <w:rPr>
          <w:rFonts w:ascii="Verdana" w:hAnsi="Verdana" w:cstheme="minorHAnsi"/>
          <w:b/>
          <w:bCs/>
          <w:i/>
          <w:iCs/>
          <w:color w:val="00427C"/>
          <w:sz w:val="18"/>
          <w:szCs w:val="18"/>
        </w:rPr>
      </w:pPr>
      <w:r w:rsidRPr="00BB394D">
        <w:rPr>
          <w:rFonts w:ascii="Verdana" w:hAnsi="Verdana" w:cstheme="minorHAnsi"/>
          <w:b/>
          <w:bCs/>
          <w:iCs/>
          <w:color w:val="00427C"/>
          <w:sz w:val="18"/>
          <w:szCs w:val="18"/>
        </w:rPr>
        <w:t xml:space="preserve">[Vrije </w:t>
      </w:r>
      <w:r w:rsidR="00EF0B66" w:rsidRPr="00BB394D">
        <w:rPr>
          <w:rFonts w:ascii="Verdana" w:hAnsi="Verdana" w:cstheme="minorHAnsi"/>
          <w:b/>
          <w:bCs/>
          <w:iCs/>
          <w:color w:val="00427C"/>
          <w:sz w:val="18"/>
          <w:szCs w:val="18"/>
        </w:rPr>
        <w:t>tekst</w:t>
      </w:r>
      <w:r w:rsidR="00CB66CE" w:rsidRPr="00BB394D">
        <w:rPr>
          <w:rFonts w:ascii="Verdana" w:hAnsi="Verdana" w:cstheme="minorHAnsi"/>
          <w:b/>
          <w:bCs/>
          <w:iCs/>
          <w:color w:val="00427C"/>
          <w:sz w:val="18"/>
          <w:szCs w:val="18"/>
        </w:rPr>
        <w:t>ruimte:</w:t>
      </w:r>
      <w:r w:rsidR="00EF0B66" w:rsidRPr="00BB394D">
        <w:rPr>
          <w:rFonts w:ascii="Verdana" w:hAnsi="Verdana" w:cstheme="minorHAnsi"/>
          <w:b/>
          <w:bCs/>
          <w:iCs/>
          <w:color w:val="00427C"/>
          <w:sz w:val="18"/>
          <w:szCs w:val="18"/>
        </w:rPr>
        <w:t xml:space="preserve"> indien je </w:t>
      </w:r>
      <w:r w:rsidRPr="00BB394D">
        <w:rPr>
          <w:rFonts w:ascii="Verdana" w:hAnsi="Verdana" w:cstheme="minorHAnsi"/>
          <w:b/>
          <w:bCs/>
          <w:iCs/>
          <w:color w:val="00427C"/>
          <w:sz w:val="18"/>
          <w:szCs w:val="18"/>
        </w:rPr>
        <w:t>beleidsdoelstellingen op</w:t>
      </w:r>
      <w:r w:rsidR="00EF0B66" w:rsidRPr="00BB394D">
        <w:rPr>
          <w:rFonts w:ascii="Verdana" w:hAnsi="Verdana" w:cstheme="minorHAnsi"/>
          <w:b/>
          <w:bCs/>
          <w:iCs/>
          <w:color w:val="00427C"/>
          <w:sz w:val="18"/>
          <w:szCs w:val="18"/>
        </w:rPr>
        <w:t xml:space="preserve"> wilt</w:t>
      </w:r>
      <w:r w:rsidRPr="00BB394D">
        <w:rPr>
          <w:rFonts w:ascii="Verdana" w:hAnsi="Verdana" w:cstheme="minorHAnsi"/>
          <w:b/>
          <w:bCs/>
          <w:iCs/>
          <w:color w:val="00427C"/>
          <w:sz w:val="18"/>
          <w:szCs w:val="18"/>
        </w:rPr>
        <w:t xml:space="preserve"> nemen]</w:t>
      </w:r>
      <w:r w:rsidR="00844F3C" w:rsidRPr="00BB394D">
        <w:rPr>
          <w:rFonts w:ascii="Verdana" w:hAnsi="Verdana" w:cstheme="minorHAnsi"/>
          <w:color w:val="00427C"/>
          <w:sz w:val="18"/>
          <w:szCs w:val="18"/>
        </w:rPr>
        <w:t>;</w:t>
      </w:r>
    </w:p>
    <w:p w14:paraId="05890847" w14:textId="26C3BC2D" w:rsidR="00EF7537" w:rsidRPr="0071033A" w:rsidRDefault="00EF7537" w:rsidP="00F4645C">
      <w:pPr>
        <w:numPr>
          <w:ilvl w:val="0"/>
          <w:numId w:val="2"/>
        </w:numPr>
        <w:spacing w:after="0" w:line="259" w:lineRule="auto"/>
        <w:rPr>
          <w:rFonts w:ascii="Verdana" w:hAnsi="Verdana" w:cstheme="minorHAnsi"/>
          <w:b/>
          <w:bCs/>
          <w:i/>
          <w:iCs/>
          <w:color w:val="00427C"/>
          <w:sz w:val="18"/>
          <w:szCs w:val="18"/>
        </w:rPr>
      </w:pPr>
      <w:r w:rsidRPr="00BB394D">
        <w:rPr>
          <w:rFonts w:ascii="Verdana" w:hAnsi="Verdana" w:cstheme="minorHAnsi"/>
          <w:b/>
          <w:bCs/>
          <w:iCs/>
          <w:color w:val="00427C"/>
          <w:sz w:val="18"/>
          <w:szCs w:val="18"/>
        </w:rPr>
        <w:t>[Vrije keuze</w:t>
      </w:r>
      <w:r w:rsidR="00EF0B66" w:rsidRPr="00BB394D">
        <w:rPr>
          <w:rFonts w:ascii="Verdana" w:hAnsi="Verdana" w:cstheme="minorHAnsi"/>
          <w:b/>
          <w:bCs/>
          <w:iCs/>
          <w:color w:val="00427C"/>
          <w:sz w:val="18"/>
          <w:szCs w:val="18"/>
        </w:rPr>
        <w:t xml:space="preserve"> als je hierover iets wilt opnemen</w:t>
      </w:r>
      <w:r w:rsidRPr="00BB394D">
        <w:rPr>
          <w:rFonts w:ascii="Verdana" w:hAnsi="Verdana" w:cstheme="minorHAnsi"/>
          <w:b/>
          <w:bCs/>
          <w:iCs/>
          <w:color w:val="00427C"/>
          <w:sz w:val="18"/>
          <w:szCs w:val="18"/>
        </w:rPr>
        <w:t xml:space="preserve">: </w:t>
      </w:r>
      <w:r w:rsidRPr="00BB394D">
        <w:rPr>
          <w:rFonts w:ascii="Verdana" w:hAnsi="Verdana" w:cstheme="minorHAnsi"/>
          <w:iCs/>
          <w:color w:val="00427C"/>
          <w:sz w:val="18"/>
          <w:szCs w:val="18"/>
        </w:rPr>
        <w:t>Opdrachtgever verantwoordelijk is voor…</w:t>
      </w:r>
      <w:r w:rsidRPr="00BB394D">
        <w:rPr>
          <w:rFonts w:ascii="Verdana" w:hAnsi="Verdana" w:cstheme="minorHAnsi"/>
          <w:b/>
          <w:bCs/>
          <w:iCs/>
          <w:color w:val="00427C"/>
          <w:sz w:val="18"/>
          <w:szCs w:val="18"/>
        </w:rPr>
        <w:t>]</w:t>
      </w:r>
      <w:r w:rsidR="00844F3C" w:rsidRPr="00BB394D">
        <w:rPr>
          <w:rFonts w:ascii="Verdana" w:hAnsi="Verdana" w:cstheme="minorHAnsi"/>
          <w:color w:val="00427C"/>
          <w:sz w:val="18"/>
          <w:szCs w:val="18"/>
        </w:rPr>
        <w:t>;</w:t>
      </w:r>
    </w:p>
    <w:p w14:paraId="181D329B" w14:textId="11C0AE91" w:rsidR="001550EB" w:rsidRPr="00830BC5" w:rsidRDefault="001550EB" w:rsidP="001550EB">
      <w:pPr>
        <w:numPr>
          <w:ilvl w:val="0"/>
          <w:numId w:val="2"/>
        </w:numPr>
        <w:spacing w:after="0" w:line="259" w:lineRule="auto"/>
        <w:rPr>
          <w:rFonts w:ascii="Verdana" w:hAnsi="Verdana" w:cstheme="minorHAnsi"/>
          <w:b/>
          <w:bCs/>
          <w:i/>
          <w:iCs/>
          <w:color w:val="00427C"/>
          <w:sz w:val="18"/>
          <w:szCs w:val="18"/>
        </w:rPr>
      </w:pPr>
      <w:r w:rsidRPr="00BB394D">
        <w:rPr>
          <w:rFonts w:ascii="Verdana" w:hAnsi="Verdana" w:cstheme="minorHAnsi"/>
          <w:b/>
          <w:bCs/>
          <w:iCs/>
          <w:color w:val="00427C"/>
          <w:sz w:val="18"/>
          <w:szCs w:val="18"/>
        </w:rPr>
        <w:t xml:space="preserve">[Vrije keuze als je hierover iets wilt opnemen: </w:t>
      </w:r>
      <w:r w:rsidR="00893096">
        <w:rPr>
          <w:rFonts w:ascii="Verdana" w:hAnsi="Verdana" w:cstheme="minorHAnsi"/>
          <w:iCs/>
          <w:color w:val="00427C"/>
          <w:sz w:val="18"/>
          <w:szCs w:val="18"/>
        </w:rPr>
        <w:t>Leverancier</w:t>
      </w:r>
      <w:r w:rsidRPr="00BB394D">
        <w:rPr>
          <w:rFonts w:ascii="Verdana" w:hAnsi="Verdana" w:cstheme="minorHAnsi"/>
          <w:iCs/>
          <w:color w:val="00427C"/>
          <w:sz w:val="18"/>
          <w:szCs w:val="18"/>
        </w:rPr>
        <w:t xml:space="preserve"> verantwoordelijk is voor…</w:t>
      </w:r>
      <w:r w:rsidRPr="00BB394D">
        <w:rPr>
          <w:rFonts w:ascii="Verdana" w:hAnsi="Verdana" w:cstheme="minorHAnsi"/>
          <w:b/>
          <w:bCs/>
          <w:iCs/>
          <w:color w:val="00427C"/>
          <w:sz w:val="18"/>
          <w:szCs w:val="18"/>
        </w:rPr>
        <w:t>]</w:t>
      </w:r>
      <w:r w:rsidRPr="00BB394D">
        <w:rPr>
          <w:rFonts w:ascii="Verdana" w:hAnsi="Verdana" w:cstheme="minorHAnsi"/>
          <w:color w:val="00427C"/>
          <w:sz w:val="18"/>
          <w:szCs w:val="18"/>
        </w:rPr>
        <w:t>;</w:t>
      </w:r>
    </w:p>
    <w:p w14:paraId="2BD62032" w14:textId="3C6F8F3A" w:rsidR="00435779" w:rsidRPr="00435779" w:rsidRDefault="00435779" w:rsidP="00F4645C">
      <w:pPr>
        <w:numPr>
          <w:ilvl w:val="0"/>
          <w:numId w:val="2"/>
        </w:numPr>
        <w:spacing w:after="0" w:line="259" w:lineRule="auto"/>
        <w:rPr>
          <w:rFonts w:ascii="Verdana" w:hAnsi="Verdana" w:cstheme="minorHAnsi"/>
          <w:color w:val="00427C"/>
          <w:sz w:val="18"/>
          <w:szCs w:val="18"/>
        </w:rPr>
      </w:pPr>
      <w:r w:rsidRPr="0071033A">
        <w:rPr>
          <w:rFonts w:ascii="Verdana" w:hAnsi="Verdana" w:cstheme="minorHAnsi"/>
          <w:color w:val="00427C"/>
          <w:sz w:val="18"/>
          <w:szCs w:val="18"/>
        </w:rPr>
        <w:t xml:space="preserve">Partijen stellen vast dat </w:t>
      </w:r>
      <w:r w:rsidRPr="0071033A">
        <w:rPr>
          <w:rFonts w:ascii="Verdana" w:hAnsi="Verdana" w:cstheme="minorHAnsi"/>
          <w:b/>
          <w:bCs/>
          <w:color w:val="00427C"/>
          <w:sz w:val="18"/>
          <w:szCs w:val="18"/>
        </w:rPr>
        <w:t xml:space="preserve">[naam </w:t>
      </w:r>
      <w:r>
        <w:rPr>
          <w:rFonts w:ascii="Verdana" w:hAnsi="Verdana" w:cstheme="minorHAnsi"/>
          <w:b/>
          <w:bCs/>
          <w:color w:val="00427C"/>
          <w:sz w:val="18"/>
          <w:szCs w:val="18"/>
        </w:rPr>
        <w:t>Opdrachtgever</w:t>
      </w:r>
      <w:r w:rsidRPr="0071033A">
        <w:rPr>
          <w:rFonts w:ascii="Verdana" w:hAnsi="Verdana" w:cstheme="minorHAnsi"/>
          <w:b/>
          <w:bCs/>
          <w:color w:val="00427C"/>
          <w:sz w:val="18"/>
          <w:szCs w:val="18"/>
        </w:rPr>
        <w:t>]</w:t>
      </w:r>
      <w:r w:rsidRPr="0071033A">
        <w:rPr>
          <w:rFonts w:ascii="Verdana" w:hAnsi="Verdana" w:cstheme="minorHAnsi"/>
          <w:color w:val="00427C"/>
          <w:sz w:val="18"/>
          <w:szCs w:val="18"/>
        </w:rPr>
        <w:t xml:space="preserve"> ten tijde van het aangaan van deze overeenkomst niet kwalificeert als aanbestedende dienst. Indien echter tijdens de looptijd van deze overeenkomst onverhoopt komt vast te staan dat </w:t>
      </w:r>
      <w:r w:rsidRPr="001E6B96">
        <w:rPr>
          <w:rFonts w:ascii="Verdana" w:hAnsi="Verdana" w:cstheme="minorHAnsi"/>
          <w:b/>
          <w:bCs/>
          <w:color w:val="00427C"/>
          <w:sz w:val="18"/>
          <w:szCs w:val="18"/>
        </w:rPr>
        <w:t xml:space="preserve">[naam </w:t>
      </w:r>
      <w:r>
        <w:rPr>
          <w:rFonts w:ascii="Verdana" w:hAnsi="Verdana" w:cstheme="minorHAnsi"/>
          <w:b/>
          <w:bCs/>
          <w:color w:val="00427C"/>
          <w:sz w:val="18"/>
          <w:szCs w:val="18"/>
        </w:rPr>
        <w:t>Opdrachtgever</w:t>
      </w:r>
      <w:r w:rsidRPr="001E6B96">
        <w:rPr>
          <w:rFonts w:ascii="Verdana" w:hAnsi="Verdana" w:cstheme="minorHAnsi"/>
          <w:b/>
          <w:bCs/>
          <w:color w:val="00427C"/>
          <w:sz w:val="18"/>
          <w:szCs w:val="18"/>
        </w:rPr>
        <w:t>]</w:t>
      </w:r>
      <w:r w:rsidRPr="0071033A">
        <w:rPr>
          <w:rFonts w:ascii="Verdana" w:hAnsi="Verdana" w:cstheme="minorHAnsi"/>
          <w:color w:val="00427C"/>
          <w:sz w:val="18"/>
          <w:szCs w:val="18"/>
        </w:rPr>
        <w:t xml:space="preserve"> wel kwalificeert als aanbestedende dienst in verband met een aanbestedingsplicht van </w:t>
      </w:r>
      <w:r w:rsidRPr="001E6B96">
        <w:rPr>
          <w:rFonts w:ascii="Verdana" w:hAnsi="Verdana" w:cstheme="minorHAnsi"/>
          <w:b/>
          <w:bCs/>
          <w:color w:val="00427C"/>
          <w:sz w:val="18"/>
          <w:szCs w:val="18"/>
        </w:rPr>
        <w:t xml:space="preserve">[naam </w:t>
      </w:r>
      <w:r>
        <w:rPr>
          <w:rFonts w:ascii="Verdana" w:hAnsi="Verdana" w:cstheme="minorHAnsi"/>
          <w:b/>
          <w:bCs/>
          <w:color w:val="00427C"/>
          <w:sz w:val="18"/>
          <w:szCs w:val="18"/>
        </w:rPr>
        <w:t>Opdrachtgever</w:t>
      </w:r>
      <w:r w:rsidRPr="001E6B96">
        <w:rPr>
          <w:rFonts w:ascii="Verdana" w:hAnsi="Verdana" w:cstheme="minorHAnsi"/>
          <w:b/>
          <w:bCs/>
          <w:color w:val="00427C"/>
          <w:sz w:val="18"/>
          <w:szCs w:val="18"/>
        </w:rPr>
        <w:t>]</w:t>
      </w:r>
      <w:r w:rsidRPr="0071033A">
        <w:rPr>
          <w:rFonts w:ascii="Verdana" w:hAnsi="Verdana" w:cstheme="minorHAnsi"/>
          <w:color w:val="00427C"/>
          <w:sz w:val="18"/>
          <w:szCs w:val="18"/>
        </w:rPr>
        <w:t xml:space="preserve"> </w:t>
      </w:r>
      <w:proofErr w:type="spellStart"/>
      <w:r w:rsidRPr="0071033A">
        <w:rPr>
          <w:rFonts w:ascii="Verdana" w:hAnsi="Verdana" w:cstheme="minorHAnsi"/>
          <w:color w:val="00427C"/>
          <w:sz w:val="18"/>
          <w:szCs w:val="18"/>
        </w:rPr>
        <w:t>c</w:t>
      </w:r>
      <w:r>
        <w:rPr>
          <w:rFonts w:ascii="Verdana" w:hAnsi="Verdana" w:cstheme="minorHAnsi"/>
          <w:color w:val="00427C"/>
          <w:sz w:val="18"/>
          <w:szCs w:val="18"/>
        </w:rPr>
        <w:t>asu</w:t>
      </w:r>
      <w:proofErr w:type="spellEnd"/>
      <w:r>
        <w:rPr>
          <w:rFonts w:ascii="Verdana" w:hAnsi="Verdana" w:cstheme="minorHAnsi"/>
          <w:color w:val="00427C"/>
          <w:sz w:val="18"/>
          <w:szCs w:val="18"/>
        </w:rPr>
        <w:t xml:space="preserve"> </w:t>
      </w:r>
      <w:proofErr w:type="spellStart"/>
      <w:r>
        <w:rPr>
          <w:rFonts w:ascii="Verdana" w:hAnsi="Verdana" w:cstheme="minorHAnsi"/>
          <w:color w:val="00427C"/>
          <w:sz w:val="18"/>
          <w:szCs w:val="18"/>
        </w:rPr>
        <w:t>qou</w:t>
      </w:r>
      <w:proofErr w:type="spellEnd"/>
      <w:r w:rsidRPr="0071033A">
        <w:rPr>
          <w:rFonts w:ascii="Verdana" w:hAnsi="Verdana" w:cstheme="minorHAnsi"/>
          <w:color w:val="00427C"/>
          <w:sz w:val="18"/>
          <w:szCs w:val="18"/>
        </w:rPr>
        <w:t xml:space="preserve"> woningcorporaties in algemene zin als gevolg van de thans lopende (Inbreuk)procedure tussen de Europese Commissie en de Nederlandse Staat, dan is </w:t>
      </w:r>
      <w:r w:rsidRPr="001E6B96">
        <w:rPr>
          <w:rFonts w:ascii="Verdana" w:hAnsi="Verdana" w:cstheme="minorHAnsi"/>
          <w:b/>
          <w:bCs/>
          <w:color w:val="00427C"/>
          <w:sz w:val="18"/>
          <w:szCs w:val="18"/>
        </w:rPr>
        <w:t xml:space="preserve">[naam </w:t>
      </w:r>
      <w:r>
        <w:rPr>
          <w:rFonts w:ascii="Verdana" w:hAnsi="Verdana" w:cstheme="minorHAnsi"/>
          <w:b/>
          <w:bCs/>
          <w:color w:val="00427C"/>
          <w:sz w:val="18"/>
          <w:szCs w:val="18"/>
        </w:rPr>
        <w:t>Opdrachtgever</w:t>
      </w:r>
      <w:r w:rsidRPr="001E6B96">
        <w:rPr>
          <w:rFonts w:ascii="Verdana" w:hAnsi="Verdana" w:cstheme="minorHAnsi"/>
          <w:b/>
          <w:bCs/>
          <w:color w:val="00427C"/>
          <w:sz w:val="18"/>
          <w:szCs w:val="18"/>
        </w:rPr>
        <w:t>]</w:t>
      </w:r>
      <w:r w:rsidRPr="0071033A">
        <w:rPr>
          <w:rFonts w:ascii="Verdana" w:hAnsi="Verdana" w:cstheme="minorHAnsi"/>
          <w:color w:val="00427C"/>
          <w:sz w:val="18"/>
          <w:szCs w:val="18"/>
        </w:rPr>
        <w:t xml:space="preserve"> gerechtigd deze overeenkomst te ontbinden en is </w:t>
      </w:r>
      <w:r w:rsidRPr="001E6B96">
        <w:rPr>
          <w:rFonts w:ascii="Verdana" w:hAnsi="Verdana" w:cstheme="minorHAnsi"/>
          <w:b/>
          <w:bCs/>
          <w:color w:val="00427C"/>
          <w:sz w:val="18"/>
          <w:szCs w:val="18"/>
        </w:rPr>
        <w:t xml:space="preserve">[naam </w:t>
      </w:r>
      <w:r>
        <w:rPr>
          <w:rFonts w:ascii="Verdana" w:hAnsi="Verdana" w:cstheme="minorHAnsi"/>
          <w:b/>
          <w:bCs/>
          <w:color w:val="00427C"/>
          <w:sz w:val="18"/>
          <w:szCs w:val="18"/>
        </w:rPr>
        <w:t>Opdrachtgever</w:t>
      </w:r>
      <w:r w:rsidRPr="001E6B96">
        <w:rPr>
          <w:rFonts w:ascii="Verdana" w:hAnsi="Verdana" w:cstheme="minorHAnsi"/>
          <w:b/>
          <w:bCs/>
          <w:color w:val="00427C"/>
          <w:sz w:val="18"/>
          <w:szCs w:val="18"/>
        </w:rPr>
        <w:t>]</w:t>
      </w:r>
      <w:r w:rsidRPr="0071033A">
        <w:rPr>
          <w:rFonts w:ascii="Verdana" w:hAnsi="Verdana" w:cstheme="minorHAnsi"/>
          <w:color w:val="00427C"/>
          <w:sz w:val="18"/>
          <w:szCs w:val="18"/>
        </w:rPr>
        <w:t xml:space="preserve"> niet schadeplichtig jegens </w:t>
      </w:r>
      <w:r>
        <w:rPr>
          <w:rFonts w:ascii="Verdana" w:hAnsi="Verdana" w:cstheme="minorHAnsi"/>
          <w:color w:val="00427C"/>
          <w:sz w:val="18"/>
          <w:szCs w:val="18"/>
        </w:rPr>
        <w:t>Leverancier</w:t>
      </w:r>
      <w:r w:rsidRPr="0071033A">
        <w:rPr>
          <w:rFonts w:ascii="Verdana" w:hAnsi="Verdana" w:cstheme="minorHAnsi"/>
          <w:color w:val="00427C"/>
          <w:sz w:val="18"/>
          <w:szCs w:val="18"/>
        </w:rPr>
        <w:t>.</w:t>
      </w:r>
    </w:p>
    <w:p w14:paraId="1C42F3EB" w14:textId="3B3C583A" w:rsidR="00B2300C" w:rsidRPr="00BB394D" w:rsidRDefault="00B2300C" w:rsidP="00F4645C">
      <w:pPr>
        <w:numPr>
          <w:ilvl w:val="0"/>
          <w:numId w:val="2"/>
        </w:numPr>
        <w:spacing w:after="0" w:line="259" w:lineRule="auto"/>
        <w:rPr>
          <w:rFonts w:ascii="Verdana" w:hAnsi="Verdana" w:cstheme="minorHAnsi"/>
          <w:b/>
          <w:bCs/>
          <w:i/>
          <w:iCs/>
          <w:color w:val="00427C"/>
          <w:sz w:val="18"/>
          <w:szCs w:val="18"/>
        </w:rPr>
      </w:pPr>
      <w:r w:rsidRPr="00BB394D">
        <w:rPr>
          <w:rFonts w:ascii="Verdana" w:hAnsi="Verdana" w:cstheme="minorHAnsi"/>
          <w:color w:val="00427C"/>
          <w:sz w:val="18"/>
          <w:szCs w:val="18"/>
        </w:rPr>
        <w:t xml:space="preserve">Opdrachtgever in verband met hetgeen hiervoor is overwogen, tot </w:t>
      </w:r>
      <w:r w:rsidR="00EF7537" w:rsidRPr="00BB394D">
        <w:rPr>
          <w:rFonts w:ascii="Verdana" w:hAnsi="Verdana" w:cstheme="minorHAnsi"/>
          <w:iCs/>
          <w:color w:val="00427C"/>
          <w:sz w:val="18"/>
          <w:szCs w:val="18"/>
        </w:rPr>
        <w:t>[</w:t>
      </w:r>
      <w:r w:rsidR="00AA0647" w:rsidRPr="00BB394D">
        <w:rPr>
          <w:rFonts w:ascii="Verdana" w:hAnsi="Verdana" w:cstheme="minorHAnsi"/>
          <w:b/>
          <w:bCs/>
          <w:iCs/>
          <w:color w:val="00427C"/>
          <w:sz w:val="18"/>
          <w:szCs w:val="18"/>
        </w:rPr>
        <w:t>Vrije keuze</w:t>
      </w:r>
      <w:r w:rsidR="00EF0B66" w:rsidRPr="00BB394D">
        <w:rPr>
          <w:rFonts w:ascii="Verdana" w:hAnsi="Verdana" w:cstheme="minorHAnsi"/>
          <w:b/>
          <w:bCs/>
          <w:iCs/>
          <w:color w:val="00427C"/>
          <w:sz w:val="18"/>
          <w:szCs w:val="18"/>
        </w:rPr>
        <w:t xml:space="preserve"> uit</w:t>
      </w:r>
      <w:r w:rsidR="00AA0647" w:rsidRPr="00BB394D">
        <w:rPr>
          <w:rFonts w:ascii="Verdana" w:hAnsi="Verdana" w:cstheme="minorHAnsi"/>
          <w:b/>
          <w:bCs/>
          <w:iCs/>
          <w:color w:val="00427C"/>
          <w:sz w:val="18"/>
          <w:szCs w:val="18"/>
        </w:rPr>
        <w:t>:</w:t>
      </w:r>
      <w:r w:rsidR="00AA0647" w:rsidRPr="00BB394D">
        <w:rPr>
          <w:rFonts w:ascii="Verdana" w:hAnsi="Verdana" w:cstheme="minorHAnsi"/>
          <w:iCs/>
          <w:color w:val="00427C"/>
          <w:sz w:val="18"/>
          <w:szCs w:val="18"/>
        </w:rPr>
        <w:t xml:space="preserve"> </w:t>
      </w:r>
      <w:r w:rsidR="00EF7537" w:rsidRPr="00BB394D">
        <w:rPr>
          <w:rFonts w:ascii="Verdana" w:hAnsi="Verdana" w:cstheme="minorHAnsi"/>
          <w:iCs/>
          <w:color w:val="00427C"/>
          <w:sz w:val="18"/>
          <w:szCs w:val="18"/>
        </w:rPr>
        <w:t>meervoudige onderhandse aanbesteding, enkelvoudige onderhandse aanbesteding</w:t>
      </w:r>
      <w:r w:rsidR="00EF7537" w:rsidRPr="00BB394D">
        <w:rPr>
          <w:rFonts w:ascii="Verdana" w:hAnsi="Verdana" w:cstheme="minorHAnsi"/>
          <w:b/>
          <w:bCs/>
          <w:iCs/>
          <w:color w:val="00427C"/>
          <w:sz w:val="18"/>
          <w:szCs w:val="18"/>
        </w:rPr>
        <w:t>]</w:t>
      </w:r>
      <w:r w:rsidR="00EF7537" w:rsidRPr="00BB394D">
        <w:rPr>
          <w:rFonts w:ascii="Verdana" w:hAnsi="Verdana" w:cstheme="minorHAnsi"/>
          <w:iCs/>
          <w:color w:val="00427C"/>
          <w:sz w:val="18"/>
          <w:szCs w:val="18"/>
        </w:rPr>
        <w:t xml:space="preserve"> </w:t>
      </w:r>
      <w:r w:rsidRPr="00BB394D">
        <w:rPr>
          <w:rFonts w:ascii="Verdana" w:hAnsi="Verdana" w:cstheme="minorHAnsi"/>
          <w:iCs/>
          <w:color w:val="00427C"/>
          <w:sz w:val="18"/>
          <w:szCs w:val="18"/>
        </w:rPr>
        <w:t>van</w:t>
      </w:r>
      <w:r w:rsidRPr="00BB394D">
        <w:rPr>
          <w:rFonts w:ascii="Verdana" w:hAnsi="Verdana" w:cstheme="minorHAnsi"/>
          <w:color w:val="00427C"/>
          <w:sz w:val="18"/>
          <w:szCs w:val="18"/>
        </w:rPr>
        <w:t xml:space="preserve"> de ICT Prestatie is overgegaan;</w:t>
      </w:r>
    </w:p>
    <w:p w14:paraId="4F94324C" w14:textId="77777777" w:rsidR="00B2300C" w:rsidRPr="00BB394D" w:rsidRDefault="00B2300C" w:rsidP="00F4645C">
      <w:pPr>
        <w:numPr>
          <w:ilvl w:val="0"/>
          <w:numId w:val="2"/>
        </w:numPr>
        <w:spacing w:after="0" w:line="259" w:lineRule="auto"/>
        <w:rPr>
          <w:rFonts w:ascii="Verdana" w:hAnsi="Verdana" w:cstheme="minorHAnsi"/>
          <w:color w:val="00427C"/>
          <w:sz w:val="18"/>
          <w:szCs w:val="18"/>
        </w:rPr>
      </w:pPr>
      <w:r w:rsidRPr="00BB394D">
        <w:rPr>
          <w:rFonts w:ascii="Verdana" w:hAnsi="Verdana" w:cstheme="minorHAnsi"/>
          <w:color w:val="00427C"/>
          <w:sz w:val="18"/>
          <w:szCs w:val="18"/>
        </w:rPr>
        <w:t>Opdrachtgever de opdracht heeft gegund aan Leverancier;</w:t>
      </w:r>
    </w:p>
    <w:p w14:paraId="035A62BB" w14:textId="3967FA32" w:rsidR="00B2300C" w:rsidRPr="00BB394D" w:rsidRDefault="00B2300C" w:rsidP="00F4645C">
      <w:pPr>
        <w:numPr>
          <w:ilvl w:val="0"/>
          <w:numId w:val="2"/>
        </w:numPr>
        <w:spacing w:after="0" w:line="259" w:lineRule="auto"/>
        <w:rPr>
          <w:rFonts w:ascii="Verdana" w:hAnsi="Verdana" w:cstheme="minorHAnsi"/>
          <w:color w:val="00427C"/>
          <w:sz w:val="18"/>
          <w:szCs w:val="18"/>
        </w:rPr>
      </w:pPr>
      <w:r w:rsidRPr="00BB394D">
        <w:rPr>
          <w:rFonts w:ascii="Verdana" w:hAnsi="Verdana" w:cstheme="minorHAnsi"/>
          <w:color w:val="00427C"/>
          <w:sz w:val="18"/>
          <w:szCs w:val="18"/>
        </w:rPr>
        <w:t>Partijen de uit het bovenstaande voortvloeiende rechtsverhouding schriftelijk wensen vast te leggen</w:t>
      </w:r>
      <w:r w:rsidR="000837C9">
        <w:rPr>
          <w:rFonts w:ascii="Verdana" w:hAnsi="Verdana" w:cstheme="minorHAnsi"/>
          <w:color w:val="00427C"/>
          <w:sz w:val="18"/>
          <w:szCs w:val="18"/>
        </w:rPr>
        <w:t xml:space="preserve"> </w:t>
      </w:r>
      <w:r w:rsidR="000837C9" w:rsidRPr="00BB394D">
        <w:rPr>
          <w:rFonts w:ascii="Verdana" w:hAnsi="Verdana" w:cstheme="minorHAnsi"/>
          <w:color w:val="00427C"/>
          <w:sz w:val="18"/>
          <w:szCs w:val="18"/>
        </w:rPr>
        <w:t>in het onderhavige document en de hierin genoemde bijlagen (hierna gezamenlijk te noemen: "</w:t>
      </w:r>
      <w:r w:rsidR="000837C9" w:rsidRPr="00BB394D">
        <w:rPr>
          <w:rFonts w:ascii="Verdana" w:hAnsi="Verdana" w:cstheme="minorHAnsi"/>
          <w:b/>
          <w:bCs/>
          <w:color w:val="00427C"/>
          <w:sz w:val="18"/>
          <w:szCs w:val="18"/>
        </w:rPr>
        <w:t>de Overeenkomst</w:t>
      </w:r>
      <w:r w:rsidR="000837C9" w:rsidRPr="00BB394D">
        <w:rPr>
          <w:rFonts w:ascii="Verdana" w:hAnsi="Verdana" w:cstheme="minorHAnsi"/>
          <w:color w:val="00427C"/>
          <w:sz w:val="18"/>
          <w:szCs w:val="18"/>
        </w:rPr>
        <w:t>")</w:t>
      </w:r>
      <w:r w:rsidRPr="00BB394D">
        <w:rPr>
          <w:rFonts w:ascii="Verdana" w:hAnsi="Verdana" w:cstheme="minorHAnsi"/>
          <w:color w:val="00427C"/>
          <w:sz w:val="18"/>
          <w:szCs w:val="18"/>
        </w:rPr>
        <w:t>;</w:t>
      </w:r>
    </w:p>
    <w:p w14:paraId="3C6A221F" w14:textId="77777777" w:rsidR="0075477C" w:rsidRPr="00BB394D" w:rsidRDefault="00B2300C" w:rsidP="00B2300C">
      <w:pPr>
        <w:rPr>
          <w:rFonts w:ascii="Verdana" w:hAnsi="Verdana" w:cstheme="minorHAnsi"/>
          <w:color w:val="00427C"/>
          <w:sz w:val="18"/>
          <w:szCs w:val="18"/>
        </w:rPr>
      </w:pPr>
      <w:r w:rsidRPr="00BB394D">
        <w:rPr>
          <w:rFonts w:ascii="Verdana" w:hAnsi="Verdana" w:cstheme="minorHAnsi"/>
          <w:b/>
          <w:bCs/>
          <w:color w:val="00427C"/>
          <w:sz w:val="18"/>
          <w:szCs w:val="18"/>
        </w:rPr>
        <w:lastRenderedPageBreak/>
        <w:t>zijn als volgt overeengekomen:</w:t>
      </w:r>
    </w:p>
    <w:p w14:paraId="00A89E0F" w14:textId="53124209"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b/>
          <w:bCs/>
          <w:color w:val="00427C"/>
          <w:sz w:val="18"/>
          <w:szCs w:val="18"/>
        </w:rPr>
        <w:t>1. Voorwerp van de Overeenkomst</w:t>
      </w:r>
      <w:r w:rsidRPr="00BB394D">
        <w:rPr>
          <w:rFonts w:ascii="Verdana" w:hAnsi="Verdana" w:cstheme="minorHAnsi"/>
          <w:color w:val="00427C"/>
          <w:sz w:val="18"/>
          <w:szCs w:val="18"/>
        </w:rPr>
        <w:br/>
        <w:t xml:space="preserve">1.1. Leverancier verplicht zich tot het leveren van de ICT Prestatie zoals beschreven </w:t>
      </w:r>
      <w:r w:rsidR="0084741E">
        <w:rPr>
          <w:rFonts w:ascii="Verdana" w:hAnsi="Verdana" w:cstheme="minorHAnsi"/>
          <w:color w:val="00427C"/>
          <w:sz w:val="18"/>
          <w:szCs w:val="18"/>
        </w:rPr>
        <w:t xml:space="preserve">is </w:t>
      </w:r>
      <w:r w:rsidRPr="00BB394D">
        <w:rPr>
          <w:rFonts w:ascii="Verdana" w:hAnsi="Verdana" w:cstheme="minorHAnsi"/>
          <w:color w:val="00427C"/>
          <w:sz w:val="18"/>
          <w:szCs w:val="18"/>
        </w:rPr>
        <w:t>in</w:t>
      </w:r>
      <w:r w:rsidR="00415C7D">
        <w:rPr>
          <w:rFonts w:ascii="Verdana" w:hAnsi="Verdana" w:cstheme="minorHAnsi"/>
          <w:color w:val="00427C"/>
          <w:sz w:val="18"/>
          <w:szCs w:val="18"/>
        </w:rPr>
        <w:t xml:space="preserve"> deze overeenkomst en</w:t>
      </w:r>
      <w:r w:rsidR="00491C5B">
        <w:rPr>
          <w:rFonts w:ascii="Verdana" w:hAnsi="Verdana" w:cstheme="minorHAnsi"/>
          <w:color w:val="00427C"/>
          <w:sz w:val="18"/>
          <w:szCs w:val="18"/>
        </w:rPr>
        <w:t xml:space="preserve"> de hieronder genoemde documenten</w:t>
      </w:r>
      <w:r w:rsidRPr="00BB394D">
        <w:rPr>
          <w:rFonts w:ascii="Verdana" w:hAnsi="Verdana" w:cstheme="minorHAnsi"/>
          <w:color w:val="00427C"/>
          <w:sz w:val="18"/>
          <w:szCs w:val="18"/>
        </w:rPr>
        <w:t>:</w:t>
      </w:r>
    </w:p>
    <w:p w14:paraId="16BD3E56" w14:textId="77777777" w:rsidR="00FB74CC" w:rsidRPr="00FB74CC" w:rsidRDefault="00FB74CC" w:rsidP="00FB74CC">
      <w:pPr>
        <w:pStyle w:val="Lijstalinea"/>
        <w:numPr>
          <w:ilvl w:val="0"/>
          <w:numId w:val="25"/>
        </w:numPr>
        <w:spacing w:after="160" w:line="259" w:lineRule="auto"/>
        <w:rPr>
          <w:rFonts w:ascii="Verdana" w:hAnsi="Verdana" w:cstheme="minorHAnsi"/>
          <w:b/>
          <w:bCs/>
          <w:color w:val="00427C"/>
          <w:sz w:val="18"/>
          <w:szCs w:val="18"/>
        </w:rPr>
      </w:pPr>
      <w:r w:rsidRPr="00FB74CC">
        <w:rPr>
          <w:rFonts w:ascii="Verdana" w:hAnsi="Verdana" w:cstheme="minorHAnsi"/>
          <w:color w:val="00427C"/>
          <w:sz w:val="18"/>
          <w:szCs w:val="18"/>
        </w:rPr>
        <w:t xml:space="preserve">Verwerkersovereenkomst </w:t>
      </w:r>
      <w:r w:rsidRPr="00FB74CC">
        <w:rPr>
          <w:rFonts w:ascii="Verdana" w:hAnsi="Verdana" w:cstheme="minorHAnsi"/>
          <w:b/>
          <w:bCs/>
          <w:iCs/>
          <w:color w:val="00427C"/>
          <w:sz w:val="18"/>
          <w:szCs w:val="18"/>
        </w:rPr>
        <w:t>[indien van toepassing opnemen]</w:t>
      </w:r>
      <w:r w:rsidRPr="00FB74CC">
        <w:rPr>
          <w:rFonts w:ascii="Verdana" w:hAnsi="Verdana" w:cstheme="minorHAnsi"/>
          <w:color w:val="00427C"/>
          <w:sz w:val="18"/>
          <w:szCs w:val="18"/>
        </w:rPr>
        <w:t>;</w:t>
      </w:r>
    </w:p>
    <w:p w14:paraId="529E956E" w14:textId="6005682E" w:rsidR="00DB6489" w:rsidRPr="00BB394D" w:rsidRDefault="00DB6489" w:rsidP="00F4645C">
      <w:pPr>
        <w:pStyle w:val="Lijstalinea"/>
        <w:numPr>
          <w:ilvl w:val="0"/>
          <w:numId w:val="25"/>
        </w:numPr>
        <w:spacing w:after="0" w:line="259" w:lineRule="auto"/>
        <w:rPr>
          <w:rFonts w:ascii="Verdana" w:hAnsi="Verdana" w:cstheme="minorHAnsi"/>
          <w:b/>
          <w:bCs/>
          <w:iCs/>
          <w:color w:val="00427C"/>
          <w:sz w:val="18"/>
          <w:szCs w:val="18"/>
        </w:rPr>
      </w:pPr>
      <w:r w:rsidRPr="00BB394D">
        <w:rPr>
          <w:rFonts w:ascii="Verdana" w:hAnsi="Verdana" w:cstheme="minorHAnsi"/>
          <w:b/>
          <w:bCs/>
          <w:iCs/>
          <w:color w:val="00427C"/>
          <w:sz w:val="18"/>
          <w:szCs w:val="18"/>
        </w:rPr>
        <w:t>[Vrije keuze</w:t>
      </w:r>
      <w:r w:rsidR="00EF0B66" w:rsidRPr="00BB394D">
        <w:rPr>
          <w:rFonts w:ascii="Verdana" w:hAnsi="Verdana" w:cstheme="minorHAnsi"/>
          <w:b/>
          <w:bCs/>
          <w:iCs/>
          <w:color w:val="00427C"/>
          <w:sz w:val="18"/>
          <w:szCs w:val="18"/>
        </w:rPr>
        <w:t xml:space="preserve"> uit</w:t>
      </w:r>
      <w:r w:rsidR="0021043C" w:rsidRPr="00BB394D">
        <w:rPr>
          <w:rFonts w:ascii="Verdana" w:hAnsi="Verdana" w:cstheme="minorHAnsi"/>
          <w:b/>
          <w:bCs/>
          <w:iCs/>
          <w:color w:val="00427C"/>
          <w:sz w:val="18"/>
          <w:szCs w:val="18"/>
        </w:rPr>
        <w:t xml:space="preserve"> (</w:t>
      </w:r>
      <w:r w:rsidRPr="00BB394D">
        <w:rPr>
          <w:rFonts w:ascii="Verdana" w:hAnsi="Verdana" w:cstheme="minorHAnsi"/>
          <w:b/>
          <w:bCs/>
          <w:iCs/>
          <w:color w:val="00427C"/>
          <w:sz w:val="18"/>
          <w:szCs w:val="18"/>
        </w:rPr>
        <w:t>op basis van hiërarchie plaatsen</w:t>
      </w:r>
      <w:r w:rsidR="005F0E9C">
        <w:rPr>
          <w:rFonts w:ascii="Verdana" w:hAnsi="Verdana" w:cstheme="minorHAnsi"/>
          <w:b/>
          <w:bCs/>
          <w:iCs/>
          <w:color w:val="00427C"/>
          <w:sz w:val="18"/>
          <w:szCs w:val="18"/>
        </w:rPr>
        <w:t>,</w:t>
      </w:r>
      <w:r w:rsidRPr="00BB394D">
        <w:rPr>
          <w:rFonts w:ascii="Verdana" w:hAnsi="Verdana" w:cstheme="minorHAnsi"/>
          <w:b/>
          <w:bCs/>
          <w:iCs/>
          <w:color w:val="00427C"/>
          <w:sz w:val="18"/>
          <w:szCs w:val="18"/>
        </w:rPr>
        <w:t xml:space="preserve"> van hoog naar laag</w:t>
      </w:r>
      <w:r w:rsidR="0021043C" w:rsidRPr="00BB394D">
        <w:rPr>
          <w:rFonts w:ascii="Verdana" w:hAnsi="Verdana" w:cstheme="minorHAnsi"/>
          <w:b/>
          <w:bCs/>
          <w:iCs/>
          <w:color w:val="00427C"/>
          <w:sz w:val="18"/>
          <w:szCs w:val="18"/>
        </w:rPr>
        <w:t>)</w:t>
      </w:r>
      <w:r w:rsidRPr="00BB394D">
        <w:rPr>
          <w:rFonts w:ascii="Verdana" w:hAnsi="Verdana" w:cstheme="minorHAnsi"/>
          <w:b/>
          <w:bCs/>
          <w:iCs/>
          <w:color w:val="00427C"/>
          <w:sz w:val="18"/>
          <w:szCs w:val="18"/>
        </w:rPr>
        <w:t xml:space="preserve">: </w:t>
      </w:r>
      <w:r w:rsidR="00CF1F8E">
        <w:rPr>
          <w:rFonts w:ascii="Verdana" w:hAnsi="Verdana" w:cstheme="minorHAnsi"/>
          <w:iCs/>
          <w:color w:val="00427C"/>
          <w:sz w:val="18"/>
          <w:szCs w:val="18"/>
        </w:rPr>
        <w:t>n</w:t>
      </w:r>
      <w:r w:rsidRPr="00BB394D">
        <w:rPr>
          <w:rFonts w:ascii="Verdana" w:hAnsi="Verdana" w:cstheme="minorHAnsi"/>
          <w:iCs/>
          <w:color w:val="00427C"/>
          <w:sz w:val="18"/>
          <w:szCs w:val="18"/>
        </w:rPr>
        <w:t xml:space="preserve">ota van </w:t>
      </w:r>
      <w:r w:rsidR="00CF1F8E">
        <w:rPr>
          <w:rFonts w:ascii="Verdana" w:hAnsi="Verdana" w:cstheme="minorHAnsi"/>
          <w:iCs/>
          <w:color w:val="00427C"/>
          <w:sz w:val="18"/>
          <w:szCs w:val="18"/>
        </w:rPr>
        <w:t>i</w:t>
      </w:r>
      <w:r w:rsidRPr="00BB394D">
        <w:rPr>
          <w:rFonts w:ascii="Verdana" w:hAnsi="Verdana" w:cstheme="minorHAnsi"/>
          <w:iCs/>
          <w:color w:val="00427C"/>
          <w:sz w:val="18"/>
          <w:szCs w:val="18"/>
        </w:rPr>
        <w:t xml:space="preserve">nlichtingen; </w:t>
      </w:r>
      <w:r w:rsidR="00CF1F8E">
        <w:rPr>
          <w:rFonts w:ascii="Verdana" w:hAnsi="Verdana" w:cstheme="minorHAnsi"/>
          <w:iCs/>
          <w:color w:val="00427C"/>
          <w:sz w:val="18"/>
          <w:szCs w:val="18"/>
        </w:rPr>
        <w:t>h</w:t>
      </w:r>
      <w:r w:rsidRPr="00BB394D">
        <w:rPr>
          <w:rFonts w:ascii="Verdana" w:hAnsi="Verdana" w:cstheme="minorHAnsi"/>
          <w:iCs/>
          <w:color w:val="00427C"/>
          <w:sz w:val="18"/>
          <w:szCs w:val="18"/>
        </w:rPr>
        <w:t>et Programma van Eisen;</w:t>
      </w:r>
      <w:r w:rsidR="00496404">
        <w:rPr>
          <w:rFonts w:ascii="Verdana" w:hAnsi="Verdana" w:cstheme="minorHAnsi"/>
          <w:iCs/>
          <w:color w:val="00427C"/>
          <w:sz w:val="18"/>
          <w:szCs w:val="18"/>
        </w:rPr>
        <w:t xml:space="preserve"> </w:t>
      </w:r>
      <w:r w:rsidR="00F86C1A">
        <w:rPr>
          <w:rFonts w:ascii="Verdana" w:hAnsi="Verdana" w:cstheme="minorHAnsi"/>
          <w:iCs/>
          <w:color w:val="00427C"/>
          <w:sz w:val="18"/>
          <w:szCs w:val="18"/>
        </w:rPr>
        <w:t>o</w:t>
      </w:r>
      <w:r w:rsidRPr="00BB394D">
        <w:rPr>
          <w:rFonts w:ascii="Verdana" w:hAnsi="Verdana" w:cstheme="minorHAnsi"/>
          <w:iCs/>
          <w:color w:val="00427C"/>
          <w:sz w:val="18"/>
          <w:szCs w:val="18"/>
        </w:rPr>
        <w:t xml:space="preserve">fferteaanvraag; </w:t>
      </w:r>
      <w:r w:rsidR="005A4D20">
        <w:rPr>
          <w:rFonts w:ascii="Verdana" w:hAnsi="Verdana" w:cstheme="minorHAnsi"/>
          <w:iCs/>
          <w:color w:val="00427C"/>
          <w:sz w:val="18"/>
          <w:szCs w:val="18"/>
        </w:rPr>
        <w:t>d</w:t>
      </w:r>
      <w:r w:rsidRPr="00BB394D">
        <w:rPr>
          <w:rFonts w:ascii="Verdana" w:hAnsi="Verdana" w:cstheme="minorHAnsi"/>
          <w:iCs/>
          <w:color w:val="00427C"/>
          <w:sz w:val="18"/>
          <w:szCs w:val="18"/>
        </w:rPr>
        <w:t xml:space="preserve">e </w:t>
      </w:r>
      <w:r w:rsidR="005A4D20">
        <w:rPr>
          <w:rFonts w:ascii="Verdana" w:hAnsi="Verdana" w:cstheme="minorHAnsi"/>
          <w:iCs/>
          <w:color w:val="00427C"/>
          <w:sz w:val="18"/>
          <w:szCs w:val="18"/>
        </w:rPr>
        <w:t>o</w:t>
      </w:r>
      <w:r w:rsidRPr="00BB394D">
        <w:rPr>
          <w:rFonts w:ascii="Verdana" w:hAnsi="Verdana" w:cstheme="minorHAnsi"/>
          <w:iCs/>
          <w:color w:val="00427C"/>
          <w:sz w:val="18"/>
          <w:szCs w:val="18"/>
        </w:rPr>
        <w:t xml:space="preserve">fferte van de Leverancier; </w:t>
      </w:r>
      <w:r w:rsidR="005A4D20">
        <w:rPr>
          <w:rFonts w:ascii="Verdana" w:hAnsi="Verdana" w:cstheme="minorHAnsi"/>
          <w:iCs/>
          <w:color w:val="00427C"/>
          <w:sz w:val="18"/>
          <w:szCs w:val="18"/>
        </w:rPr>
        <w:t>a</w:t>
      </w:r>
      <w:r w:rsidRPr="00BB394D">
        <w:rPr>
          <w:rFonts w:ascii="Verdana" w:hAnsi="Verdana" w:cstheme="minorHAnsi"/>
          <w:iCs/>
          <w:color w:val="00427C"/>
          <w:sz w:val="18"/>
          <w:szCs w:val="18"/>
        </w:rPr>
        <w:t xml:space="preserve">nder document </w:t>
      </w:r>
      <w:r w:rsidRPr="00BB394D">
        <w:rPr>
          <w:rFonts w:ascii="Verdana" w:hAnsi="Verdana" w:cstheme="minorHAnsi"/>
          <w:b/>
          <w:bCs/>
          <w:iCs/>
          <w:color w:val="00427C"/>
          <w:sz w:val="18"/>
          <w:szCs w:val="18"/>
        </w:rPr>
        <w:t>(zelf in te vullen)]</w:t>
      </w:r>
      <w:r w:rsidRPr="00BB394D">
        <w:rPr>
          <w:rFonts w:ascii="Verdana" w:hAnsi="Verdana" w:cstheme="minorHAnsi"/>
          <w:iCs/>
          <w:color w:val="00427C"/>
          <w:sz w:val="18"/>
          <w:szCs w:val="18"/>
        </w:rPr>
        <w:t>;</w:t>
      </w:r>
    </w:p>
    <w:p w14:paraId="44C4FA24" w14:textId="5DC9D048" w:rsidR="0037745A" w:rsidRPr="00FB74CC" w:rsidRDefault="0037745A" w:rsidP="0071033A">
      <w:pPr>
        <w:pStyle w:val="Lijstalinea"/>
        <w:numPr>
          <w:ilvl w:val="0"/>
          <w:numId w:val="25"/>
        </w:numPr>
        <w:spacing w:after="160" w:line="259" w:lineRule="auto"/>
        <w:rPr>
          <w:rFonts w:ascii="Verdana" w:hAnsi="Verdana" w:cstheme="minorHAnsi"/>
          <w:b/>
          <w:bCs/>
          <w:iCs/>
          <w:color w:val="00427C"/>
          <w:sz w:val="18"/>
          <w:szCs w:val="18"/>
        </w:rPr>
      </w:pPr>
      <w:r w:rsidRPr="00BB394D">
        <w:rPr>
          <w:rFonts w:ascii="Verdana" w:hAnsi="Verdana" w:cstheme="minorHAnsi"/>
          <w:b/>
          <w:bCs/>
          <w:iCs/>
          <w:color w:val="00427C"/>
          <w:sz w:val="18"/>
          <w:szCs w:val="18"/>
        </w:rPr>
        <w:t>[Vrije keuze</w:t>
      </w:r>
      <w:r w:rsidR="00EF0B66" w:rsidRPr="00BB394D">
        <w:rPr>
          <w:rFonts w:ascii="Verdana" w:hAnsi="Verdana" w:cstheme="minorHAnsi"/>
          <w:b/>
          <w:bCs/>
          <w:iCs/>
          <w:color w:val="00427C"/>
          <w:sz w:val="18"/>
          <w:szCs w:val="18"/>
        </w:rPr>
        <w:t xml:space="preserve"> uit</w:t>
      </w:r>
      <w:r w:rsidR="0021043C" w:rsidRPr="00BB394D">
        <w:rPr>
          <w:rFonts w:ascii="Verdana" w:hAnsi="Verdana" w:cstheme="minorHAnsi"/>
          <w:b/>
          <w:bCs/>
          <w:iCs/>
          <w:color w:val="00427C"/>
          <w:sz w:val="18"/>
          <w:szCs w:val="18"/>
        </w:rPr>
        <w:t xml:space="preserve"> (</w:t>
      </w:r>
      <w:r w:rsidRPr="00BB394D">
        <w:rPr>
          <w:rFonts w:ascii="Verdana" w:hAnsi="Verdana" w:cstheme="minorHAnsi"/>
          <w:b/>
          <w:bCs/>
          <w:iCs/>
          <w:color w:val="00427C"/>
          <w:sz w:val="18"/>
          <w:szCs w:val="18"/>
        </w:rPr>
        <w:t>op basis van hiërarchie plaatsen</w:t>
      </w:r>
      <w:r w:rsidR="005F0E9C">
        <w:rPr>
          <w:rFonts w:ascii="Verdana" w:hAnsi="Verdana" w:cstheme="minorHAnsi"/>
          <w:b/>
          <w:bCs/>
          <w:iCs/>
          <w:color w:val="00427C"/>
          <w:sz w:val="18"/>
          <w:szCs w:val="18"/>
        </w:rPr>
        <w:t>,</w:t>
      </w:r>
      <w:r w:rsidRPr="00BB394D">
        <w:rPr>
          <w:rFonts w:ascii="Verdana" w:hAnsi="Verdana" w:cstheme="minorHAnsi"/>
          <w:b/>
          <w:bCs/>
          <w:iCs/>
          <w:color w:val="00427C"/>
          <w:sz w:val="18"/>
          <w:szCs w:val="18"/>
        </w:rPr>
        <w:t xml:space="preserve"> van hoog naar laag</w:t>
      </w:r>
      <w:r w:rsidR="0021043C" w:rsidRPr="00BB394D">
        <w:rPr>
          <w:rFonts w:ascii="Verdana" w:hAnsi="Verdana" w:cstheme="minorHAnsi"/>
          <w:b/>
          <w:bCs/>
          <w:iCs/>
          <w:color w:val="00427C"/>
          <w:sz w:val="18"/>
          <w:szCs w:val="18"/>
        </w:rPr>
        <w:t>)</w:t>
      </w:r>
      <w:r w:rsidRPr="00BB394D">
        <w:rPr>
          <w:rFonts w:ascii="Verdana" w:hAnsi="Verdana" w:cstheme="minorHAnsi"/>
          <w:b/>
          <w:bCs/>
          <w:iCs/>
          <w:color w:val="00427C"/>
          <w:sz w:val="18"/>
          <w:szCs w:val="18"/>
        </w:rPr>
        <w:t xml:space="preserve">: </w:t>
      </w:r>
      <w:r w:rsidR="005A4D20">
        <w:rPr>
          <w:rFonts w:ascii="Verdana" w:hAnsi="Verdana" w:cstheme="minorHAnsi"/>
          <w:iCs/>
          <w:color w:val="00427C"/>
          <w:sz w:val="18"/>
          <w:szCs w:val="18"/>
        </w:rPr>
        <w:t>n</w:t>
      </w:r>
      <w:r w:rsidRPr="00BB394D">
        <w:rPr>
          <w:rFonts w:ascii="Verdana" w:hAnsi="Verdana" w:cstheme="minorHAnsi"/>
          <w:iCs/>
          <w:color w:val="00427C"/>
          <w:sz w:val="18"/>
          <w:szCs w:val="18"/>
        </w:rPr>
        <w:t xml:space="preserve">ota van </w:t>
      </w:r>
      <w:r w:rsidR="005A4D20" w:rsidRPr="0071033A">
        <w:rPr>
          <w:rFonts w:ascii="Verdana" w:hAnsi="Verdana" w:cstheme="minorHAnsi"/>
          <w:iCs/>
          <w:color w:val="00427C"/>
          <w:sz w:val="18"/>
          <w:szCs w:val="18"/>
        </w:rPr>
        <w:t>i</w:t>
      </w:r>
      <w:r w:rsidRPr="0071033A">
        <w:rPr>
          <w:rFonts w:ascii="Verdana" w:hAnsi="Verdana" w:cstheme="minorHAnsi"/>
          <w:iCs/>
          <w:color w:val="00427C"/>
          <w:sz w:val="18"/>
          <w:szCs w:val="18"/>
        </w:rPr>
        <w:t xml:space="preserve">nlichtingen; </w:t>
      </w:r>
      <w:r w:rsidR="005A4D20" w:rsidRPr="0071033A">
        <w:rPr>
          <w:rFonts w:ascii="Verdana" w:hAnsi="Verdana" w:cstheme="minorHAnsi"/>
          <w:iCs/>
          <w:color w:val="00427C"/>
          <w:sz w:val="18"/>
          <w:szCs w:val="18"/>
        </w:rPr>
        <w:t>h</w:t>
      </w:r>
      <w:r w:rsidRPr="0071033A">
        <w:rPr>
          <w:rFonts w:ascii="Verdana" w:hAnsi="Verdana" w:cstheme="minorHAnsi"/>
          <w:iCs/>
          <w:color w:val="00427C"/>
          <w:sz w:val="18"/>
          <w:szCs w:val="18"/>
        </w:rPr>
        <w:t xml:space="preserve">et Programma van Eisen; </w:t>
      </w:r>
      <w:r w:rsidR="005A4D20" w:rsidRPr="0071033A">
        <w:rPr>
          <w:rFonts w:ascii="Verdana" w:hAnsi="Verdana" w:cstheme="minorHAnsi"/>
          <w:iCs/>
          <w:color w:val="00427C"/>
          <w:sz w:val="18"/>
          <w:szCs w:val="18"/>
        </w:rPr>
        <w:t>o</w:t>
      </w:r>
      <w:r w:rsidRPr="0071033A">
        <w:rPr>
          <w:rFonts w:ascii="Verdana" w:hAnsi="Verdana" w:cstheme="minorHAnsi"/>
          <w:iCs/>
          <w:color w:val="00427C"/>
          <w:sz w:val="18"/>
          <w:szCs w:val="18"/>
        </w:rPr>
        <w:t xml:space="preserve">fferteaanvraag; </w:t>
      </w:r>
      <w:r w:rsidR="005A4D20" w:rsidRPr="0071033A">
        <w:rPr>
          <w:rFonts w:ascii="Verdana" w:hAnsi="Verdana" w:cstheme="minorHAnsi"/>
          <w:iCs/>
          <w:color w:val="00427C"/>
          <w:sz w:val="18"/>
          <w:szCs w:val="18"/>
        </w:rPr>
        <w:t>d</w:t>
      </w:r>
      <w:r w:rsidRPr="0071033A">
        <w:rPr>
          <w:rFonts w:ascii="Verdana" w:hAnsi="Verdana" w:cstheme="minorHAnsi"/>
          <w:iCs/>
          <w:color w:val="00427C"/>
          <w:sz w:val="18"/>
          <w:szCs w:val="18"/>
        </w:rPr>
        <w:t xml:space="preserve">e </w:t>
      </w:r>
      <w:r w:rsidR="00B44DCC" w:rsidRPr="0071033A">
        <w:rPr>
          <w:rFonts w:ascii="Verdana" w:hAnsi="Verdana" w:cstheme="minorHAnsi"/>
          <w:iCs/>
          <w:color w:val="00427C"/>
          <w:sz w:val="18"/>
          <w:szCs w:val="18"/>
        </w:rPr>
        <w:t>o</w:t>
      </w:r>
      <w:r w:rsidRPr="0071033A">
        <w:rPr>
          <w:rFonts w:ascii="Verdana" w:hAnsi="Verdana" w:cstheme="minorHAnsi"/>
          <w:iCs/>
          <w:color w:val="00427C"/>
          <w:sz w:val="18"/>
          <w:szCs w:val="18"/>
        </w:rPr>
        <w:t xml:space="preserve">fferte van de Leverancier; </w:t>
      </w:r>
      <w:r w:rsidR="00B44DCC" w:rsidRPr="0071033A">
        <w:rPr>
          <w:rFonts w:ascii="Verdana" w:hAnsi="Verdana" w:cstheme="minorHAnsi"/>
          <w:iCs/>
          <w:color w:val="00427C"/>
          <w:sz w:val="18"/>
          <w:szCs w:val="18"/>
        </w:rPr>
        <w:t>a</w:t>
      </w:r>
      <w:r w:rsidRPr="0071033A">
        <w:rPr>
          <w:rFonts w:ascii="Verdana" w:hAnsi="Verdana" w:cstheme="minorHAnsi"/>
          <w:iCs/>
          <w:color w:val="00427C"/>
          <w:sz w:val="18"/>
          <w:szCs w:val="18"/>
        </w:rPr>
        <w:t xml:space="preserve">nder document </w:t>
      </w:r>
      <w:r w:rsidRPr="0071033A">
        <w:rPr>
          <w:rFonts w:ascii="Verdana" w:hAnsi="Verdana" w:cstheme="minorHAnsi"/>
          <w:b/>
          <w:bCs/>
          <w:iCs/>
          <w:color w:val="00427C"/>
          <w:sz w:val="18"/>
          <w:szCs w:val="18"/>
        </w:rPr>
        <w:t>(</w:t>
      </w:r>
      <w:r w:rsidRPr="00FB74CC">
        <w:rPr>
          <w:rFonts w:ascii="Verdana" w:hAnsi="Verdana" w:cstheme="minorHAnsi"/>
          <w:b/>
          <w:bCs/>
          <w:iCs/>
          <w:color w:val="00427C"/>
          <w:sz w:val="18"/>
          <w:szCs w:val="18"/>
        </w:rPr>
        <w:t>zelf in te vullen)]</w:t>
      </w:r>
      <w:r w:rsidRPr="00FB74CC">
        <w:rPr>
          <w:rFonts w:ascii="Verdana" w:hAnsi="Verdana" w:cstheme="minorHAnsi"/>
          <w:iCs/>
          <w:color w:val="00427C"/>
          <w:sz w:val="18"/>
          <w:szCs w:val="18"/>
        </w:rPr>
        <w:t>;</w:t>
      </w:r>
    </w:p>
    <w:p w14:paraId="0E1014F6" w14:textId="289D966A" w:rsidR="00B2300C" w:rsidRPr="00FB74CC" w:rsidRDefault="00B2300C" w:rsidP="00631DF4">
      <w:pPr>
        <w:pStyle w:val="Lijstalinea"/>
        <w:numPr>
          <w:ilvl w:val="0"/>
          <w:numId w:val="25"/>
        </w:numPr>
        <w:spacing w:after="160" w:line="259" w:lineRule="auto"/>
        <w:rPr>
          <w:rFonts w:ascii="Verdana" w:hAnsi="Verdana" w:cstheme="minorHAnsi"/>
          <w:b/>
          <w:bCs/>
          <w:color w:val="00427C"/>
          <w:sz w:val="18"/>
          <w:szCs w:val="18"/>
        </w:rPr>
      </w:pPr>
      <w:hyperlink r:id="rId11" w:history="1">
        <w:r w:rsidRPr="00FB74CC">
          <w:rPr>
            <w:rStyle w:val="Hyperlink"/>
            <w:rFonts w:ascii="Verdana" w:hAnsi="Verdana" w:cstheme="minorHAnsi"/>
            <w:color w:val="00427C"/>
            <w:sz w:val="18"/>
            <w:szCs w:val="18"/>
          </w:rPr>
          <w:t>ACBIT</w:t>
        </w:r>
        <w:r w:rsidR="00A62B9A" w:rsidRPr="00FB74CC">
          <w:rPr>
            <w:rStyle w:val="Hyperlink"/>
            <w:rFonts w:ascii="Verdana" w:hAnsi="Verdana" w:cstheme="minorHAnsi"/>
            <w:color w:val="00427C"/>
            <w:sz w:val="18"/>
            <w:szCs w:val="18"/>
          </w:rPr>
          <w:t xml:space="preserve"> (versienummer </w:t>
        </w:r>
        <w:r w:rsidR="0071033A" w:rsidRPr="00FB74CC">
          <w:rPr>
            <w:rStyle w:val="Hyperlink"/>
            <w:rFonts w:ascii="Verdana" w:hAnsi="Verdana" w:cstheme="minorHAnsi"/>
            <w:b/>
            <w:bCs/>
            <w:iCs/>
            <w:color w:val="00427C"/>
            <w:sz w:val="18"/>
            <w:szCs w:val="18"/>
          </w:rPr>
          <w:t>[toevoegen]</w:t>
        </w:r>
        <w:r w:rsidR="0071033A" w:rsidRPr="00FB74CC">
          <w:rPr>
            <w:rStyle w:val="Hyperlink"/>
            <w:rFonts w:ascii="Verdana" w:hAnsi="Verdana" w:cstheme="minorHAnsi"/>
            <w:color w:val="00427C"/>
            <w:sz w:val="18"/>
            <w:szCs w:val="18"/>
          </w:rPr>
          <w:t xml:space="preserve">… </w:t>
        </w:r>
        <w:r w:rsidR="00A62B9A" w:rsidRPr="00FB74CC">
          <w:rPr>
            <w:rStyle w:val="Hyperlink"/>
            <w:rFonts w:ascii="Verdana" w:hAnsi="Verdana" w:cstheme="minorHAnsi"/>
            <w:color w:val="00427C"/>
            <w:sz w:val="18"/>
            <w:szCs w:val="18"/>
          </w:rPr>
          <w:t>)</w:t>
        </w:r>
      </w:hyperlink>
      <w:r w:rsidR="00C10415" w:rsidRPr="00C10415">
        <w:rPr>
          <w:rStyle w:val="Hyperlink"/>
          <w:rFonts w:ascii="Verdana" w:hAnsi="Verdana" w:cstheme="minorHAnsi"/>
          <w:color w:val="00427C"/>
          <w:sz w:val="18"/>
          <w:szCs w:val="18"/>
          <w:u w:val="none"/>
        </w:rPr>
        <w:t>;</w:t>
      </w:r>
    </w:p>
    <w:p w14:paraId="1BE58490" w14:textId="18E62DC7" w:rsidR="00AA3A81" w:rsidRPr="00FB74CC" w:rsidRDefault="00AA3A81" w:rsidP="00631DF4">
      <w:pPr>
        <w:pStyle w:val="Lijstalinea"/>
        <w:numPr>
          <w:ilvl w:val="0"/>
          <w:numId w:val="25"/>
        </w:numPr>
        <w:spacing w:after="160" w:line="259" w:lineRule="auto"/>
        <w:rPr>
          <w:rFonts w:ascii="Verdana" w:hAnsi="Verdana" w:cstheme="minorHAnsi"/>
          <w:b/>
          <w:bCs/>
          <w:color w:val="00427C"/>
          <w:sz w:val="18"/>
          <w:szCs w:val="18"/>
        </w:rPr>
      </w:pPr>
      <w:r w:rsidRPr="00FB74CC">
        <w:rPr>
          <w:rFonts w:ascii="Verdana" w:hAnsi="Verdana" w:cstheme="minorHAnsi"/>
          <w:color w:val="00427C"/>
          <w:sz w:val="18"/>
          <w:szCs w:val="18"/>
        </w:rPr>
        <w:t xml:space="preserve">Kwaliteitswijzer </w:t>
      </w:r>
      <w:r w:rsidR="0071033A" w:rsidRPr="00FB74CC">
        <w:rPr>
          <w:rFonts w:ascii="Verdana" w:hAnsi="Verdana" w:cstheme="minorHAnsi"/>
          <w:b/>
          <w:bCs/>
          <w:iCs/>
          <w:color w:val="00427C"/>
          <w:sz w:val="18"/>
          <w:szCs w:val="18"/>
        </w:rPr>
        <w:t>[indien van toepassing opnemen]</w:t>
      </w:r>
      <w:r w:rsidR="0071033A" w:rsidRPr="00FB74CC">
        <w:rPr>
          <w:rFonts w:ascii="Verdana" w:hAnsi="Verdana" w:cstheme="minorHAnsi"/>
          <w:color w:val="00427C"/>
          <w:sz w:val="18"/>
          <w:szCs w:val="18"/>
        </w:rPr>
        <w:t>;</w:t>
      </w:r>
    </w:p>
    <w:p w14:paraId="5A99475D" w14:textId="723E59D8" w:rsidR="00AA3A81" w:rsidRPr="00FB74CC" w:rsidRDefault="00AA3A81" w:rsidP="00631DF4">
      <w:pPr>
        <w:pStyle w:val="Lijstalinea"/>
        <w:numPr>
          <w:ilvl w:val="0"/>
          <w:numId w:val="25"/>
        </w:numPr>
        <w:spacing w:after="160" w:line="259" w:lineRule="auto"/>
        <w:rPr>
          <w:rFonts w:ascii="Verdana" w:hAnsi="Verdana" w:cstheme="minorHAnsi"/>
          <w:b/>
          <w:bCs/>
          <w:color w:val="00427C"/>
          <w:sz w:val="18"/>
          <w:szCs w:val="18"/>
        </w:rPr>
      </w:pPr>
      <w:r w:rsidRPr="00FB74CC">
        <w:rPr>
          <w:rFonts w:ascii="Verdana" w:hAnsi="Verdana" w:cstheme="minorHAnsi"/>
          <w:color w:val="00427C"/>
          <w:sz w:val="18"/>
          <w:szCs w:val="18"/>
        </w:rPr>
        <w:t>Implementatiep</w:t>
      </w:r>
      <w:r w:rsidR="008F070C">
        <w:rPr>
          <w:rFonts w:ascii="Verdana" w:hAnsi="Verdana" w:cstheme="minorHAnsi"/>
          <w:color w:val="00427C"/>
          <w:sz w:val="18"/>
          <w:szCs w:val="18"/>
        </w:rPr>
        <w:t>lan</w:t>
      </w:r>
      <w:r w:rsidRPr="00FB74CC">
        <w:rPr>
          <w:rFonts w:ascii="Verdana" w:hAnsi="Verdana" w:cstheme="minorHAnsi"/>
          <w:color w:val="00427C"/>
          <w:sz w:val="18"/>
          <w:szCs w:val="18"/>
        </w:rPr>
        <w:t xml:space="preserve"> </w:t>
      </w:r>
      <w:r w:rsidR="0071033A" w:rsidRPr="00FB74CC">
        <w:rPr>
          <w:rFonts w:ascii="Verdana" w:hAnsi="Verdana" w:cstheme="minorHAnsi"/>
          <w:b/>
          <w:bCs/>
          <w:iCs/>
          <w:color w:val="00427C"/>
          <w:sz w:val="18"/>
          <w:szCs w:val="18"/>
        </w:rPr>
        <w:t>[indien van toepassing opnemen]</w:t>
      </w:r>
      <w:r w:rsidR="0071033A" w:rsidRPr="00FB74CC">
        <w:rPr>
          <w:rFonts w:ascii="Verdana" w:hAnsi="Verdana" w:cstheme="minorHAnsi"/>
          <w:color w:val="00427C"/>
          <w:sz w:val="18"/>
          <w:szCs w:val="18"/>
        </w:rPr>
        <w:t>;</w:t>
      </w:r>
    </w:p>
    <w:p w14:paraId="2DC80B2C" w14:textId="3FC193DB" w:rsidR="004E04E7" w:rsidRPr="00FB74CC" w:rsidRDefault="004E04E7" w:rsidP="00631DF4">
      <w:pPr>
        <w:pStyle w:val="Lijstalinea"/>
        <w:numPr>
          <w:ilvl w:val="0"/>
          <w:numId w:val="25"/>
        </w:numPr>
        <w:spacing w:after="160" w:line="259" w:lineRule="auto"/>
        <w:rPr>
          <w:rFonts w:ascii="Verdana" w:hAnsi="Verdana" w:cstheme="minorHAnsi"/>
          <w:b/>
          <w:bCs/>
          <w:color w:val="00427C"/>
          <w:sz w:val="18"/>
          <w:szCs w:val="18"/>
        </w:rPr>
      </w:pPr>
      <w:r w:rsidRPr="00FB74CC">
        <w:rPr>
          <w:rFonts w:ascii="Verdana" w:hAnsi="Verdana" w:cstheme="minorHAnsi"/>
          <w:color w:val="00427C"/>
          <w:sz w:val="18"/>
          <w:szCs w:val="18"/>
        </w:rPr>
        <w:t>Ac</w:t>
      </w:r>
      <w:r w:rsidR="005639D5" w:rsidRPr="00FB74CC">
        <w:rPr>
          <w:rFonts w:ascii="Verdana" w:hAnsi="Verdana" w:cstheme="minorHAnsi"/>
          <w:color w:val="00427C"/>
          <w:sz w:val="18"/>
          <w:szCs w:val="18"/>
        </w:rPr>
        <w:t>c</w:t>
      </w:r>
      <w:r w:rsidRPr="00FB74CC">
        <w:rPr>
          <w:rFonts w:ascii="Verdana" w:hAnsi="Verdana" w:cstheme="minorHAnsi"/>
          <w:color w:val="00427C"/>
          <w:sz w:val="18"/>
          <w:szCs w:val="18"/>
        </w:rPr>
        <w:t>eptatiep</w:t>
      </w:r>
      <w:r w:rsidR="0071033A" w:rsidRPr="00FB74CC">
        <w:rPr>
          <w:rFonts w:ascii="Verdana" w:hAnsi="Verdana" w:cstheme="minorHAnsi"/>
          <w:color w:val="00427C"/>
          <w:sz w:val="18"/>
          <w:szCs w:val="18"/>
        </w:rPr>
        <w:t>rocedure</w:t>
      </w:r>
      <w:r w:rsidRPr="00FB74CC">
        <w:rPr>
          <w:rFonts w:ascii="Verdana" w:hAnsi="Verdana" w:cstheme="minorHAnsi"/>
          <w:color w:val="00427C"/>
          <w:sz w:val="18"/>
          <w:szCs w:val="18"/>
        </w:rPr>
        <w:t xml:space="preserve"> </w:t>
      </w:r>
      <w:r w:rsidR="0071033A" w:rsidRPr="00FB74CC">
        <w:rPr>
          <w:rFonts w:ascii="Verdana" w:hAnsi="Verdana" w:cstheme="minorHAnsi"/>
          <w:b/>
          <w:bCs/>
          <w:iCs/>
          <w:color w:val="00427C"/>
          <w:sz w:val="18"/>
          <w:szCs w:val="18"/>
        </w:rPr>
        <w:t>[indien van toepassing opnemen]</w:t>
      </w:r>
      <w:r w:rsidR="0071033A" w:rsidRPr="00FB74CC">
        <w:rPr>
          <w:rFonts w:ascii="Verdana" w:hAnsi="Verdana" w:cstheme="minorHAnsi"/>
          <w:color w:val="00427C"/>
          <w:sz w:val="18"/>
          <w:szCs w:val="18"/>
        </w:rPr>
        <w:t>;</w:t>
      </w:r>
    </w:p>
    <w:p w14:paraId="78F9CAED" w14:textId="30DA99FE" w:rsidR="005D0782" w:rsidRPr="00FB74CC" w:rsidRDefault="00DF3582" w:rsidP="00631DF4">
      <w:pPr>
        <w:pStyle w:val="Lijstalinea"/>
        <w:numPr>
          <w:ilvl w:val="0"/>
          <w:numId w:val="25"/>
        </w:numPr>
        <w:spacing w:after="160" w:line="259" w:lineRule="auto"/>
        <w:rPr>
          <w:rFonts w:ascii="Verdana" w:hAnsi="Verdana" w:cstheme="minorHAnsi"/>
          <w:b/>
          <w:bCs/>
          <w:color w:val="00427C"/>
          <w:sz w:val="18"/>
          <w:szCs w:val="18"/>
        </w:rPr>
      </w:pPr>
      <w:r w:rsidRPr="00FB74CC">
        <w:rPr>
          <w:rFonts w:ascii="Verdana" w:hAnsi="Verdana" w:cstheme="minorHAnsi"/>
          <w:color w:val="00427C"/>
          <w:sz w:val="18"/>
          <w:szCs w:val="18"/>
        </w:rPr>
        <w:t xml:space="preserve">Service Level Agreement </w:t>
      </w:r>
      <w:r w:rsidR="0071033A" w:rsidRPr="00FB74CC">
        <w:rPr>
          <w:rFonts w:ascii="Verdana" w:hAnsi="Verdana" w:cstheme="minorHAnsi"/>
          <w:b/>
          <w:bCs/>
          <w:iCs/>
          <w:color w:val="00427C"/>
          <w:sz w:val="18"/>
          <w:szCs w:val="18"/>
        </w:rPr>
        <w:t>[indien van toepassing opnemen]</w:t>
      </w:r>
      <w:r w:rsidR="0071033A" w:rsidRPr="00FB74CC">
        <w:rPr>
          <w:rFonts w:ascii="Verdana" w:hAnsi="Verdana" w:cstheme="minorHAnsi"/>
          <w:color w:val="00427C"/>
          <w:sz w:val="18"/>
          <w:szCs w:val="18"/>
        </w:rPr>
        <w:t>;</w:t>
      </w:r>
    </w:p>
    <w:p w14:paraId="0925DCB1" w14:textId="4FD2CCA5" w:rsidR="00FB74CC" w:rsidRPr="00FB74CC" w:rsidRDefault="00FB74CC" w:rsidP="00FB74CC">
      <w:pPr>
        <w:pStyle w:val="Lijstalinea"/>
        <w:numPr>
          <w:ilvl w:val="0"/>
          <w:numId w:val="25"/>
        </w:numPr>
        <w:spacing w:after="160" w:line="259" w:lineRule="auto"/>
        <w:rPr>
          <w:rFonts w:ascii="Verdana" w:hAnsi="Verdana" w:cstheme="minorHAnsi"/>
          <w:b/>
          <w:bCs/>
          <w:color w:val="00427C"/>
          <w:sz w:val="18"/>
          <w:szCs w:val="18"/>
        </w:rPr>
      </w:pPr>
      <w:proofErr w:type="spellStart"/>
      <w:r>
        <w:rPr>
          <w:rFonts w:ascii="Verdana" w:hAnsi="Verdana" w:cstheme="minorHAnsi"/>
          <w:color w:val="00427C"/>
          <w:sz w:val="18"/>
          <w:szCs w:val="18"/>
        </w:rPr>
        <w:t>eXperience</w:t>
      </w:r>
      <w:proofErr w:type="spellEnd"/>
      <w:r>
        <w:rPr>
          <w:rFonts w:ascii="Verdana" w:hAnsi="Verdana" w:cstheme="minorHAnsi"/>
          <w:color w:val="00427C"/>
          <w:sz w:val="18"/>
          <w:szCs w:val="18"/>
        </w:rPr>
        <w:t xml:space="preserve"> </w:t>
      </w:r>
      <w:r w:rsidRPr="00FB74CC">
        <w:rPr>
          <w:rFonts w:ascii="Verdana" w:hAnsi="Verdana" w:cstheme="minorHAnsi"/>
          <w:color w:val="00427C"/>
          <w:sz w:val="18"/>
          <w:szCs w:val="18"/>
        </w:rPr>
        <w:t xml:space="preserve">Level Agreement </w:t>
      </w:r>
      <w:r w:rsidRPr="00FB74CC">
        <w:rPr>
          <w:rFonts w:ascii="Verdana" w:hAnsi="Verdana" w:cstheme="minorHAnsi"/>
          <w:b/>
          <w:bCs/>
          <w:iCs/>
          <w:color w:val="00427C"/>
          <w:sz w:val="18"/>
          <w:szCs w:val="18"/>
        </w:rPr>
        <w:t>[indien van toepassing opnemen]</w:t>
      </w:r>
      <w:r w:rsidRPr="00FB74CC">
        <w:rPr>
          <w:rFonts w:ascii="Verdana" w:hAnsi="Verdana" w:cstheme="minorHAnsi"/>
          <w:color w:val="00427C"/>
          <w:sz w:val="18"/>
          <w:szCs w:val="18"/>
        </w:rPr>
        <w:t>;</w:t>
      </w:r>
    </w:p>
    <w:p w14:paraId="25E6AC21" w14:textId="06056046" w:rsidR="00DF5757" w:rsidRPr="00FB74CC" w:rsidRDefault="00DF5757" w:rsidP="00631DF4">
      <w:pPr>
        <w:pStyle w:val="Lijstalinea"/>
        <w:numPr>
          <w:ilvl w:val="0"/>
          <w:numId w:val="25"/>
        </w:numPr>
        <w:spacing w:after="160" w:line="259" w:lineRule="auto"/>
        <w:rPr>
          <w:rFonts w:ascii="Verdana" w:hAnsi="Verdana" w:cstheme="minorHAnsi"/>
          <w:b/>
          <w:bCs/>
          <w:color w:val="00427C"/>
          <w:sz w:val="18"/>
          <w:szCs w:val="18"/>
        </w:rPr>
      </w:pPr>
      <w:r w:rsidRPr="00FB74CC">
        <w:rPr>
          <w:rFonts w:ascii="Verdana" w:hAnsi="Verdana" w:cstheme="minorHAnsi"/>
          <w:color w:val="00427C"/>
          <w:sz w:val="18"/>
          <w:szCs w:val="18"/>
        </w:rPr>
        <w:t xml:space="preserve">Risicoanalyse </w:t>
      </w:r>
      <w:r w:rsidR="0071033A" w:rsidRPr="00FB74CC">
        <w:rPr>
          <w:rFonts w:ascii="Verdana" w:hAnsi="Verdana" w:cstheme="minorHAnsi"/>
          <w:b/>
          <w:bCs/>
          <w:iCs/>
          <w:color w:val="00427C"/>
          <w:sz w:val="18"/>
          <w:szCs w:val="18"/>
        </w:rPr>
        <w:t>[indien van toepassing opnemen]</w:t>
      </w:r>
      <w:r w:rsidR="0071033A" w:rsidRPr="00FB74CC">
        <w:rPr>
          <w:rFonts w:ascii="Verdana" w:hAnsi="Verdana" w:cstheme="minorHAnsi"/>
          <w:color w:val="00427C"/>
          <w:sz w:val="18"/>
          <w:szCs w:val="18"/>
        </w:rPr>
        <w:t>;</w:t>
      </w:r>
    </w:p>
    <w:p w14:paraId="29D39110" w14:textId="735630D4" w:rsidR="002E7289" w:rsidRPr="00FB74CC" w:rsidRDefault="002E7289" w:rsidP="00631DF4">
      <w:pPr>
        <w:pStyle w:val="Lijstalinea"/>
        <w:numPr>
          <w:ilvl w:val="0"/>
          <w:numId w:val="25"/>
        </w:numPr>
        <w:spacing w:after="160" w:line="259" w:lineRule="auto"/>
        <w:rPr>
          <w:rFonts w:ascii="Verdana" w:hAnsi="Verdana" w:cstheme="minorHAnsi"/>
          <w:b/>
          <w:bCs/>
          <w:color w:val="00427C"/>
          <w:sz w:val="18"/>
          <w:szCs w:val="18"/>
        </w:rPr>
      </w:pPr>
      <w:r w:rsidRPr="00FB74CC">
        <w:rPr>
          <w:rFonts w:ascii="Verdana" w:hAnsi="Verdana" w:cstheme="minorHAnsi"/>
          <w:color w:val="00427C"/>
          <w:sz w:val="18"/>
          <w:szCs w:val="18"/>
        </w:rPr>
        <w:t xml:space="preserve">Exit-plan </w:t>
      </w:r>
      <w:r w:rsidR="0071033A" w:rsidRPr="00FB74CC">
        <w:rPr>
          <w:rFonts w:ascii="Verdana" w:hAnsi="Verdana" w:cstheme="minorHAnsi"/>
          <w:b/>
          <w:bCs/>
          <w:iCs/>
          <w:color w:val="00427C"/>
          <w:sz w:val="18"/>
          <w:szCs w:val="18"/>
        </w:rPr>
        <w:t>[indien van toepassing opnemen]</w:t>
      </w:r>
      <w:r w:rsidR="0071033A" w:rsidRPr="00FB74CC">
        <w:rPr>
          <w:rFonts w:ascii="Verdana" w:hAnsi="Verdana" w:cstheme="minorHAnsi"/>
          <w:color w:val="00427C"/>
          <w:sz w:val="18"/>
          <w:szCs w:val="18"/>
        </w:rPr>
        <w:t>;</w:t>
      </w:r>
    </w:p>
    <w:p w14:paraId="2610D374" w14:textId="6B91E2CA" w:rsidR="0071033A" w:rsidRPr="00FB74CC" w:rsidRDefault="0071033A" w:rsidP="00FB74CC">
      <w:pPr>
        <w:pStyle w:val="Lijstalinea"/>
        <w:numPr>
          <w:ilvl w:val="0"/>
          <w:numId w:val="25"/>
        </w:numPr>
        <w:spacing w:after="0" w:line="259" w:lineRule="auto"/>
        <w:rPr>
          <w:rFonts w:ascii="Verdana" w:hAnsi="Verdana" w:cstheme="minorHAnsi"/>
          <w:iCs/>
          <w:color w:val="00427C"/>
          <w:sz w:val="18"/>
          <w:szCs w:val="18"/>
        </w:rPr>
      </w:pPr>
      <w:r w:rsidRPr="00FB74CC">
        <w:rPr>
          <w:rFonts w:ascii="Verdana" w:hAnsi="Verdana" w:cstheme="minorHAnsi"/>
          <w:iCs/>
          <w:color w:val="00427C"/>
          <w:sz w:val="18"/>
          <w:szCs w:val="18"/>
        </w:rPr>
        <w:t>… .</w:t>
      </w:r>
    </w:p>
    <w:p w14:paraId="0783CE9B" w14:textId="2C976228" w:rsidR="00805B2F" w:rsidRPr="00FB74CC" w:rsidRDefault="00B2300C" w:rsidP="00FB74CC">
      <w:pPr>
        <w:spacing w:after="0"/>
        <w:rPr>
          <w:rFonts w:ascii="Verdana" w:hAnsi="Verdana" w:cstheme="minorHAnsi"/>
          <w:color w:val="00427C"/>
          <w:sz w:val="18"/>
          <w:szCs w:val="18"/>
        </w:rPr>
      </w:pPr>
      <w:r w:rsidRPr="00FB74CC">
        <w:rPr>
          <w:rFonts w:ascii="Verdana" w:hAnsi="Verdana" w:cstheme="minorHAnsi"/>
          <w:color w:val="00427C"/>
          <w:sz w:val="18"/>
          <w:szCs w:val="18"/>
        </w:rPr>
        <w:t>1.2. Bovenstaand(e) document(en) zijn opgenomen als bijlage</w:t>
      </w:r>
      <w:r w:rsidR="006A6F55" w:rsidRPr="00FB74CC">
        <w:rPr>
          <w:rFonts w:ascii="Verdana" w:hAnsi="Verdana" w:cstheme="minorHAnsi"/>
          <w:color w:val="00427C"/>
          <w:sz w:val="18"/>
          <w:szCs w:val="18"/>
        </w:rPr>
        <w:t>(n)</w:t>
      </w:r>
      <w:r w:rsidRPr="00FB74CC">
        <w:rPr>
          <w:rFonts w:ascii="Verdana" w:hAnsi="Verdana" w:cstheme="minorHAnsi"/>
          <w:color w:val="00427C"/>
          <w:sz w:val="18"/>
          <w:szCs w:val="18"/>
        </w:rPr>
        <w:t xml:space="preserve"> bij deze Overeenkomst. </w:t>
      </w:r>
      <w:r w:rsidRPr="00FB74CC">
        <w:rPr>
          <w:rFonts w:ascii="Verdana" w:hAnsi="Verdana" w:cstheme="minorHAnsi"/>
          <w:color w:val="00427C"/>
          <w:sz w:val="18"/>
          <w:szCs w:val="18"/>
        </w:rPr>
        <w:br/>
        <w:t>1.3. Het volgende gebruik van de ICT Prestatie is uitdrukkelijk uitgesloten:</w:t>
      </w:r>
      <w:r w:rsidR="0054249C" w:rsidRPr="00FB74CC">
        <w:rPr>
          <w:rFonts w:ascii="Verdana" w:hAnsi="Verdana" w:cstheme="minorHAnsi"/>
          <w:color w:val="00427C"/>
          <w:sz w:val="18"/>
          <w:szCs w:val="18"/>
        </w:rPr>
        <w:t xml:space="preserve"> …</w:t>
      </w:r>
      <w:r w:rsidR="00E23843" w:rsidRPr="00FB74CC">
        <w:rPr>
          <w:rFonts w:ascii="Verdana" w:hAnsi="Verdana" w:cstheme="minorHAnsi"/>
          <w:color w:val="00427C"/>
          <w:sz w:val="18"/>
          <w:szCs w:val="18"/>
        </w:rPr>
        <w:t xml:space="preserve"> </w:t>
      </w:r>
      <w:r w:rsidR="00E23843" w:rsidRPr="00FB74CC">
        <w:rPr>
          <w:rFonts w:ascii="Verdana" w:hAnsi="Verdana" w:cstheme="minorHAnsi"/>
          <w:b/>
          <w:bCs/>
          <w:iCs/>
          <w:color w:val="00427C"/>
          <w:sz w:val="18"/>
          <w:szCs w:val="18"/>
        </w:rPr>
        <w:t>[</w:t>
      </w:r>
      <w:r w:rsidR="00A62CD4" w:rsidRPr="00FB74CC">
        <w:rPr>
          <w:rFonts w:ascii="Verdana" w:hAnsi="Verdana" w:cstheme="minorHAnsi"/>
          <w:b/>
          <w:bCs/>
          <w:iCs/>
          <w:color w:val="00427C"/>
          <w:sz w:val="18"/>
          <w:szCs w:val="18"/>
        </w:rPr>
        <w:t>indien van toepassing opnemen</w:t>
      </w:r>
      <w:r w:rsidR="00E23843" w:rsidRPr="00FB74CC">
        <w:rPr>
          <w:rFonts w:ascii="Verdana" w:hAnsi="Verdana" w:cstheme="minorHAnsi"/>
          <w:b/>
          <w:bCs/>
          <w:iCs/>
          <w:color w:val="00427C"/>
          <w:sz w:val="18"/>
          <w:szCs w:val="18"/>
        </w:rPr>
        <w:t>]</w:t>
      </w:r>
      <w:r w:rsidRPr="00FB74CC">
        <w:rPr>
          <w:rFonts w:ascii="Verdana" w:hAnsi="Verdana" w:cstheme="minorHAnsi"/>
          <w:color w:val="00427C"/>
          <w:sz w:val="18"/>
          <w:szCs w:val="18"/>
        </w:rPr>
        <w:t>;</w:t>
      </w:r>
      <w:r w:rsidRPr="00FB74CC">
        <w:rPr>
          <w:rFonts w:ascii="Verdana" w:hAnsi="Verdana" w:cstheme="minorHAnsi"/>
          <w:color w:val="00427C"/>
          <w:sz w:val="18"/>
          <w:szCs w:val="18"/>
        </w:rPr>
        <w:br/>
        <w:t xml:space="preserve">1.4. De in het eerste lid bedoelde activiteiten zullen plaatsvinden onder de voorwaarden als beschreven in onderhavige </w:t>
      </w:r>
      <w:r w:rsidR="00E252D7" w:rsidRPr="00FB74CC">
        <w:rPr>
          <w:rFonts w:ascii="Verdana" w:hAnsi="Verdana" w:cstheme="minorHAnsi"/>
          <w:color w:val="00427C"/>
          <w:sz w:val="18"/>
          <w:szCs w:val="18"/>
        </w:rPr>
        <w:t xml:space="preserve">Overeenkomst. </w:t>
      </w:r>
    </w:p>
    <w:p w14:paraId="3BC809A8" w14:textId="65ED79A1" w:rsidR="005F0E9C" w:rsidRPr="00FB74CC" w:rsidRDefault="0071033A" w:rsidP="005F0E9C">
      <w:pPr>
        <w:spacing w:after="0"/>
        <w:rPr>
          <w:rFonts w:ascii="Verdana" w:hAnsi="Verdana" w:cstheme="minorHAnsi"/>
          <w:color w:val="00427C"/>
          <w:sz w:val="18"/>
          <w:szCs w:val="18"/>
        </w:rPr>
      </w:pPr>
      <w:r w:rsidRPr="00FB74CC">
        <w:rPr>
          <w:rFonts w:ascii="Verdana" w:hAnsi="Verdana" w:cstheme="minorHAnsi"/>
          <w:color w:val="00427C"/>
          <w:sz w:val="18"/>
          <w:szCs w:val="18"/>
        </w:rPr>
        <w:t>1.5. Op deze Overeenkomst is de </w:t>
      </w:r>
      <w:hyperlink r:id="rId12" w:history="1">
        <w:r w:rsidR="00FB74CC">
          <w:rPr>
            <w:rStyle w:val="Hyperlink"/>
            <w:rFonts w:ascii="Verdana" w:hAnsi="Verdana" w:cstheme="minorHAnsi"/>
            <w:color w:val="00427C"/>
            <w:sz w:val="18"/>
            <w:szCs w:val="18"/>
          </w:rPr>
          <w:t>ACBIT (versienummer [toevoegen])</w:t>
        </w:r>
      </w:hyperlink>
      <w:r w:rsidRPr="00FB74CC">
        <w:rPr>
          <w:rStyle w:val="Hyperlink"/>
          <w:rFonts w:ascii="Verdana" w:hAnsi="Verdana" w:cstheme="minorHAnsi"/>
          <w:color w:val="00427C"/>
          <w:sz w:val="18"/>
          <w:szCs w:val="18"/>
        </w:rPr>
        <w:t xml:space="preserve"> </w:t>
      </w:r>
      <w:r w:rsidRPr="00FB74CC">
        <w:rPr>
          <w:rFonts w:ascii="Verdana" w:hAnsi="Verdana" w:cstheme="minorHAnsi"/>
          <w:color w:val="00427C"/>
          <w:sz w:val="18"/>
          <w:szCs w:val="18"/>
        </w:rPr>
        <w:t>van toepassing, zoals bijgesloten in bijlage</w:t>
      </w:r>
      <w:r w:rsidR="00FB74CC">
        <w:rPr>
          <w:rFonts w:ascii="Verdana" w:hAnsi="Verdana" w:cstheme="minorHAnsi"/>
          <w:color w:val="00427C"/>
          <w:sz w:val="18"/>
          <w:szCs w:val="18"/>
        </w:rPr>
        <w:t xml:space="preserve"> </w:t>
      </w:r>
      <w:r w:rsidR="00FB74CC" w:rsidRPr="00FB74CC">
        <w:rPr>
          <w:rFonts w:ascii="Verdana" w:hAnsi="Verdana" w:cstheme="minorHAnsi"/>
          <w:color w:val="00427C"/>
          <w:sz w:val="18"/>
          <w:szCs w:val="18"/>
        </w:rPr>
        <w:t>….</w:t>
      </w:r>
      <w:r w:rsidRPr="00FB74CC">
        <w:rPr>
          <w:rFonts w:ascii="Verdana" w:hAnsi="Verdana" w:cstheme="minorHAnsi"/>
          <w:color w:val="00427C"/>
          <w:sz w:val="18"/>
          <w:szCs w:val="18"/>
        </w:rPr>
        <w:t xml:space="preserve"> Leverancier verklaart een exemplaar van de ACBIT te hebben ontvangen.</w:t>
      </w:r>
    </w:p>
    <w:p w14:paraId="41D78295" w14:textId="1759AA64" w:rsidR="00FB74CC" w:rsidRPr="00FB74CC" w:rsidRDefault="00FB74CC" w:rsidP="005F0E9C">
      <w:pPr>
        <w:spacing w:after="0"/>
        <w:rPr>
          <w:rFonts w:ascii="Verdana" w:eastAsia="Calibri" w:hAnsi="Verdana" w:cstheme="minorHAnsi"/>
          <w:b/>
          <w:bCs/>
          <w:color w:val="00427C"/>
          <w:sz w:val="18"/>
          <w:szCs w:val="18"/>
        </w:rPr>
      </w:pPr>
      <w:r w:rsidRPr="00FB74CC">
        <w:rPr>
          <w:rFonts w:ascii="Verdana" w:hAnsi="Verdana" w:cstheme="minorHAnsi"/>
          <w:color w:val="00427C"/>
          <w:sz w:val="18"/>
          <w:szCs w:val="18"/>
        </w:rPr>
        <w:t>1.6. Eventuele leveringsvoorwaarden van Leverancier zijn uitdrukkelijk niet van toepassing.</w:t>
      </w:r>
    </w:p>
    <w:p w14:paraId="2080700A" w14:textId="77777777" w:rsidR="00FB74CC" w:rsidRPr="00FB74CC" w:rsidRDefault="00FB74CC" w:rsidP="00FB74CC">
      <w:pPr>
        <w:spacing w:after="0"/>
        <w:rPr>
          <w:rFonts w:ascii="Verdana" w:hAnsi="Verdana" w:cstheme="minorHAnsi"/>
          <w:color w:val="00427C"/>
          <w:sz w:val="18"/>
          <w:szCs w:val="18"/>
        </w:rPr>
      </w:pPr>
      <w:r w:rsidRPr="00FB74CC">
        <w:rPr>
          <w:rFonts w:ascii="Verdana" w:hAnsi="Verdana" w:cstheme="minorHAnsi"/>
          <w:color w:val="00427C"/>
          <w:sz w:val="18"/>
          <w:szCs w:val="18"/>
        </w:rPr>
        <w:t>1.7. De navolgende stukken vormen gezamenlijk de Overeenkomst. Voor zover deze stukken met elkaar in tegenspraak zijn, prevaleert het eerder genoemde stuk boven het later genoemde:</w:t>
      </w:r>
    </w:p>
    <w:p w14:paraId="7A56FCF5" w14:textId="77777777" w:rsidR="00FB74CC" w:rsidRPr="00FB74CC" w:rsidRDefault="00FB74CC" w:rsidP="00FB74CC">
      <w:pPr>
        <w:numPr>
          <w:ilvl w:val="0"/>
          <w:numId w:val="9"/>
        </w:numPr>
        <w:spacing w:after="0" w:line="259" w:lineRule="auto"/>
        <w:rPr>
          <w:rFonts w:ascii="Verdana" w:hAnsi="Verdana" w:cstheme="minorHAnsi"/>
          <w:color w:val="00427C"/>
          <w:sz w:val="18"/>
          <w:szCs w:val="18"/>
        </w:rPr>
      </w:pPr>
      <w:r w:rsidRPr="00FB74CC">
        <w:rPr>
          <w:rFonts w:ascii="Verdana" w:hAnsi="Verdana" w:cstheme="minorHAnsi"/>
          <w:color w:val="00427C"/>
          <w:sz w:val="18"/>
          <w:szCs w:val="18"/>
        </w:rPr>
        <w:t>Het onderhavige document;</w:t>
      </w:r>
    </w:p>
    <w:p w14:paraId="76332E39" w14:textId="77777777" w:rsidR="00FB74CC" w:rsidRPr="00FB74CC" w:rsidRDefault="00FB74CC" w:rsidP="00FB74CC">
      <w:pPr>
        <w:numPr>
          <w:ilvl w:val="0"/>
          <w:numId w:val="9"/>
        </w:numPr>
        <w:spacing w:after="0" w:line="259" w:lineRule="auto"/>
        <w:rPr>
          <w:rFonts w:ascii="Verdana" w:hAnsi="Verdana" w:cstheme="minorHAnsi"/>
          <w:color w:val="00427C"/>
          <w:sz w:val="18"/>
          <w:szCs w:val="18"/>
        </w:rPr>
      </w:pPr>
      <w:r w:rsidRPr="00FB74CC">
        <w:rPr>
          <w:rFonts w:ascii="Verdana" w:hAnsi="Verdana" w:cstheme="minorHAnsi"/>
          <w:color w:val="00427C"/>
          <w:sz w:val="18"/>
          <w:szCs w:val="18"/>
        </w:rPr>
        <w:t>De Verwerkersovereenkomst;</w:t>
      </w:r>
    </w:p>
    <w:p w14:paraId="24813E37" w14:textId="77777777" w:rsidR="00FB74CC" w:rsidRPr="00FB74CC" w:rsidRDefault="00FB74CC" w:rsidP="00FB74CC">
      <w:pPr>
        <w:numPr>
          <w:ilvl w:val="0"/>
          <w:numId w:val="9"/>
        </w:numPr>
        <w:spacing w:after="0" w:line="259" w:lineRule="auto"/>
        <w:rPr>
          <w:rFonts w:ascii="Verdana" w:hAnsi="Verdana" w:cstheme="minorHAnsi"/>
          <w:color w:val="00427C"/>
          <w:sz w:val="18"/>
          <w:szCs w:val="18"/>
        </w:rPr>
      </w:pPr>
      <w:r w:rsidRPr="00FB74CC">
        <w:rPr>
          <w:rFonts w:ascii="Verdana" w:hAnsi="Verdana" w:cstheme="minorHAnsi"/>
          <w:color w:val="00427C"/>
          <w:sz w:val="18"/>
          <w:szCs w:val="18"/>
        </w:rPr>
        <w:t>De in artikel 1.1. genoemde documenten (in de daar genoemde volgorde).</w:t>
      </w:r>
    </w:p>
    <w:p w14:paraId="6C374A89" w14:textId="77777777" w:rsidR="00FB74CC" w:rsidRPr="00FB74CC" w:rsidRDefault="00FB74CC" w:rsidP="005F0E9C">
      <w:pPr>
        <w:spacing w:after="0"/>
        <w:rPr>
          <w:rFonts w:ascii="Verdana" w:hAnsi="Verdana" w:cstheme="minorHAnsi"/>
          <w:b/>
          <w:bCs/>
          <w:iCs/>
          <w:color w:val="00427C"/>
          <w:sz w:val="18"/>
          <w:szCs w:val="18"/>
        </w:rPr>
      </w:pPr>
      <w:r w:rsidRPr="00FB74CC">
        <w:rPr>
          <w:rFonts w:ascii="Verdana" w:hAnsi="Verdana" w:cstheme="minorHAnsi"/>
          <w:color w:val="00427C"/>
          <w:sz w:val="18"/>
          <w:szCs w:val="18"/>
        </w:rPr>
        <w:t>1.8. In de Overeenkomst wordt een aantal begrippen met een beginhoofdletter gebruikt. Aan deze begrippen komt de betekenis toe die hieraan is gegeven in de ACBIT.</w:t>
      </w:r>
      <w:r w:rsidRPr="00FB74CC">
        <w:rPr>
          <w:rFonts w:ascii="Verdana" w:hAnsi="Verdana" w:cstheme="minorHAnsi"/>
          <w:b/>
          <w:bCs/>
          <w:iCs/>
          <w:color w:val="00427C"/>
          <w:sz w:val="18"/>
          <w:szCs w:val="18"/>
        </w:rPr>
        <w:t xml:space="preserve"> </w:t>
      </w:r>
    </w:p>
    <w:p w14:paraId="56819FE9" w14:textId="53852818" w:rsidR="00FB74CC" w:rsidRPr="00FB74CC" w:rsidRDefault="00FB74CC" w:rsidP="005F0E9C">
      <w:pPr>
        <w:spacing w:after="0"/>
        <w:rPr>
          <w:rFonts w:ascii="Verdana" w:hAnsi="Verdana" w:cstheme="minorHAnsi"/>
          <w:color w:val="00427C"/>
          <w:sz w:val="18"/>
          <w:szCs w:val="18"/>
        </w:rPr>
      </w:pPr>
      <w:r w:rsidRPr="00FB74CC">
        <w:rPr>
          <w:rFonts w:ascii="Verdana" w:hAnsi="Verdana" w:cstheme="minorHAnsi"/>
          <w:b/>
          <w:bCs/>
          <w:iCs/>
          <w:color w:val="00427C"/>
          <w:sz w:val="18"/>
          <w:szCs w:val="18"/>
        </w:rPr>
        <w:t>[</w:t>
      </w:r>
      <w:r w:rsidRPr="00FB74CC">
        <w:rPr>
          <w:rFonts w:ascii="Verdana" w:hAnsi="Verdana" w:cstheme="minorHAnsi"/>
          <w:b/>
          <w:bCs/>
          <w:color w:val="00427C"/>
          <w:sz w:val="18"/>
          <w:szCs w:val="18"/>
        </w:rPr>
        <w:t>Vrije keuze 1.</w:t>
      </w:r>
      <w:r>
        <w:rPr>
          <w:rFonts w:ascii="Verdana" w:hAnsi="Verdana" w:cstheme="minorHAnsi"/>
          <w:b/>
          <w:bCs/>
          <w:color w:val="00427C"/>
          <w:sz w:val="18"/>
          <w:szCs w:val="18"/>
        </w:rPr>
        <w:t>9</w:t>
      </w:r>
      <w:r w:rsidRPr="00FB74CC">
        <w:rPr>
          <w:rFonts w:ascii="Verdana" w:hAnsi="Verdana" w:cstheme="minorHAnsi"/>
          <w:b/>
          <w:bCs/>
          <w:color w:val="00427C"/>
          <w:sz w:val="18"/>
          <w:szCs w:val="18"/>
        </w:rPr>
        <w:t>. indien gewenst</w:t>
      </w:r>
      <w:r w:rsidRPr="00FB74CC">
        <w:rPr>
          <w:rFonts w:ascii="Verdana" w:hAnsi="Verdana" w:cstheme="minorHAnsi"/>
          <w:b/>
          <w:bCs/>
          <w:iCs/>
          <w:color w:val="00427C"/>
          <w:sz w:val="18"/>
          <w:szCs w:val="18"/>
        </w:rPr>
        <w:t>]</w:t>
      </w:r>
    </w:p>
    <w:p w14:paraId="229F8665" w14:textId="6788574F" w:rsidR="0071033A" w:rsidRPr="00FB74CC" w:rsidRDefault="00FB74CC" w:rsidP="005F0E9C">
      <w:pPr>
        <w:spacing w:after="0"/>
        <w:rPr>
          <w:rFonts w:ascii="Verdana" w:eastAsia="Calibri" w:hAnsi="Verdana" w:cstheme="minorHAnsi"/>
          <w:b/>
          <w:bCs/>
          <w:color w:val="00427C"/>
          <w:sz w:val="18"/>
          <w:szCs w:val="18"/>
        </w:rPr>
      </w:pPr>
      <w:r w:rsidRPr="00FB74CC">
        <w:rPr>
          <w:rFonts w:ascii="Verdana" w:hAnsi="Verdana" w:cstheme="minorHAnsi"/>
          <w:color w:val="00427C"/>
          <w:sz w:val="18"/>
          <w:szCs w:val="18"/>
        </w:rPr>
        <w:t>1.</w:t>
      </w:r>
      <w:r>
        <w:rPr>
          <w:rFonts w:ascii="Verdana" w:hAnsi="Verdana" w:cstheme="minorHAnsi"/>
          <w:color w:val="00427C"/>
          <w:sz w:val="18"/>
          <w:szCs w:val="18"/>
        </w:rPr>
        <w:t>9</w:t>
      </w:r>
      <w:r w:rsidRPr="00FB74CC">
        <w:rPr>
          <w:rFonts w:ascii="Verdana" w:hAnsi="Verdana" w:cstheme="minorHAnsi"/>
          <w:color w:val="00427C"/>
          <w:sz w:val="18"/>
          <w:szCs w:val="18"/>
        </w:rPr>
        <w:t>. De volgende artikelen van de ACBIT zijn niet van toepassing: ….</w:t>
      </w:r>
      <w:r w:rsidRPr="00FB74CC">
        <w:rPr>
          <w:rFonts w:ascii="Verdana" w:hAnsi="Verdana" w:cstheme="minorHAnsi"/>
          <w:color w:val="00427C"/>
          <w:sz w:val="18"/>
          <w:szCs w:val="18"/>
        </w:rPr>
        <w:br/>
        <w:t>1.</w:t>
      </w:r>
      <w:r>
        <w:rPr>
          <w:rFonts w:ascii="Verdana" w:hAnsi="Verdana" w:cstheme="minorHAnsi"/>
          <w:color w:val="00427C"/>
          <w:sz w:val="18"/>
          <w:szCs w:val="18"/>
        </w:rPr>
        <w:t>9</w:t>
      </w:r>
      <w:r w:rsidRPr="00FB74CC">
        <w:rPr>
          <w:rFonts w:ascii="Verdana" w:hAnsi="Verdana" w:cstheme="minorHAnsi"/>
          <w:color w:val="00427C"/>
          <w:sz w:val="18"/>
          <w:szCs w:val="18"/>
        </w:rPr>
        <w:t>. Ten aanzien van maatschappelijk verantwoord inkopen is het volgende overeengekomen: … .</w:t>
      </w:r>
    </w:p>
    <w:p w14:paraId="35567BD9" w14:textId="6F5E506E" w:rsidR="00FB74CC" w:rsidRPr="00FB74CC" w:rsidRDefault="00FB74CC" w:rsidP="00FB74CC">
      <w:pPr>
        <w:spacing w:after="0"/>
        <w:rPr>
          <w:rFonts w:ascii="Verdana" w:hAnsi="Verdana" w:cstheme="minorHAnsi"/>
          <w:color w:val="00427C"/>
          <w:sz w:val="18"/>
          <w:szCs w:val="18"/>
        </w:rPr>
      </w:pPr>
      <w:r w:rsidRPr="00FB74CC">
        <w:rPr>
          <w:rFonts w:ascii="Verdana" w:hAnsi="Verdana" w:cstheme="minorHAnsi"/>
          <w:b/>
          <w:bCs/>
          <w:iCs/>
          <w:color w:val="00427C"/>
          <w:sz w:val="18"/>
          <w:szCs w:val="18"/>
        </w:rPr>
        <w:t xml:space="preserve">[Toevoegen indien </w:t>
      </w:r>
      <w:r w:rsidRPr="00FB74CC">
        <w:rPr>
          <w:rFonts w:ascii="Verdana" w:hAnsi="Verdana" w:cstheme="minorHAnsi"/>
          <w:b/>
          <w:bCs/>
          <w:color w:val="00427C"/>
          <w:sz w:val="18"/>
          <w:szCs w:val="18"/>
        </w:rPr>
        <w:t xml:space="preserve">gewenst als er </w:t>
      </w:r>
      <w:r w:rsidR="005266CA">
        <w:rPr>
          <w:rFonts w:ascii="Verdana" w:hAnsi="Verdana" w:cstheme="minorHAnsi"/>
          <w:b/>
          <w:bCs/>
          <w:color w:val="00427C"/>
          <w:sz w:val="18"/>
          <w:szCs w:val="18"/>
        </w:rPr>
        <w:t>nader</w:t>
      </w:r>
      <w:r w:rsidRPr="00FB74CC">
        <w:rPr>
          <w:rFonts w:ascii="Verdana" w:hAnsi="Verdana" w:cstheme="minorHAnsi"/>
          <w:b/>
          <w:bCs/>
          <w:color w:val="00427C"/>
          <w:sz w:val="18"/>
          <w:szCs w:val="18"/>
        </w:rPr>
        <w:t>e afspraken gemaakt moeten worden</w:t>
      </w:r>
      <w:r w:rsidRPr="00FB74CC">
        <w:rPr>
          <w:rFonts w:ascii="Verdana" w:hAnsi="Verdana" w:cstheme="minorHAnsi"/>
          <w:b/>
          <w:bCs/>
          <w:iCs/>
          <w:color w:val="00427C"/>
          <w:sz w:val="18"/>
          <w:szCs w:val="18"/>
        </w:rPr>
        <w:t>]</w:t>
      </w:r>
    </w:p>
    <w:p w14:paraId="51D9F28C" w14:textId="2A6A6AC4" w:rsidR="00FB74CC" w:rsidRPr="00FB74CC" w:rsidRDefault="00FB74CC" w:rsidP="00FB74CC">
      <w:pPr>
        <w:spacing w:after="0"/>
        <w:rPr>
          <w:rFonts w:ascii="Verdana" w:hAnsi="Verdana" w:cstheme="minorHAnsi"/>
          <w:color w:val="00427C"/>
          <w:sz w:val="18"/>
          <w:szCs w:val="18"/>
        </w:rPr>
      </w:pPr>
      <w:r w:rsidRPr="00FB74CC">
        <w:rPr>
          <w:rFonts w:ascii="Verdana" w:hAnsi="Verdana" w:cstheme="minorHAnsi"/>
          <w:color w:val="00427C"/>
          <w:sz w:val="18"/>
          <w:szCs w:val="18"/>
        </w:rPr>
        <w:t>1.</w:t>
      </w:r>
      <w:r>
        <w:rPr>
          <w:rFonts w:ascii="Verdana" w:hAnsi="Verdana" w:cstheme="minorHAnsi"/>
          <w:color w:val="00427C"/>
          <w:sz w:val="18"/>
          <w:szCs w:val="18"/>
        </w:rPr>
        <w:t>10</w:t>
      </w:r>
      <w:r w:rsidRPr="00FB74CC">
        <w:rPr>
          <w:rFonts w:ascii="Verdana" w:hAnsi="Verdana" w:cstheme="minorHAnsi"/>
          <w:color w:val="00427C"/>
          <w:sz w:val="18"/>
          <w:szCs w:val="18"/>
        </w:rPr>
        <w:t>. Voorts hebben Partijen de volgende afspraken gemaakt:</w:t>
      </w:r>
    </w:p>
    <w:p w14:paraId="313AD6FA" w14:textId="77777777" w:rsidR="00FB74CC" w:rsidRPr="00FB74CC" w:rsidRDefault="00FB74CC" w:rsidP="00FB74CC">
      <w:pPr>
        <w:numPr>
          <w:ilvl w:val="0"/>
          <w:numId w:val="10"/>
        </w:numPr>
        <w:spacing w:after="0" w:line="259" w:lineRule="auto"/>
        <w:rPr>
          <w:rFonts w:ascii="Verdana" w:hAnsi="Verdana" w:cstheme="minorHAnsi"/>
          <w:color w:val="00427C"/>
          <w:sz w:val="18"/>
          <w:szCs w:val="18"/>
        </w:rPr>
      </w:pPr>
      <w:r w:rsidRPr="00FB74CC">
        <w:rPr>
          <w:rFonts w:ascii="Verdana" w:hAnsi="Verdana" w:cstheme="minorHAnsi"/>
          <w:color w:val="00427C"/>
          <w:sz w:val="18"/>
          <w:szCs w:val="18"/>
        </w:rPr>
        <w:t>… .</w:t>
      </w:r>
    </w:p>
    <w:p w14:paraId="78AD8F91" w14:textId="77777777" w:rsidR="0071033A" w:rsidRPr="00BB394D" w:rsidRDefault="0071033A" w:rsidP="005F0E9C">
      <w:pPr>
        <w:spacing w:after="0"/>
        <w:rPr>
          <w:rFonts w:ascii="Verdana" w:eastAsia="Calibri" w:hAnsi="Verdana" w:cstheme="minorHAnsi"/>
          <w:b/>
          <w:bCs/>
          <w:color w:val="00427C"/>
          <w:sz w:val="18"/>
          <w:szCs w:val="18"/>
        </w:rPr>
      </w:pPr>
    </w:p>
    <w:p w14:paraId="0D66BB97" w14:textId="3B4904A0" w:rsidR="005F0E9C" w:rsidRDefault="00B2300C" w:rsidP="005F0E9C">
      <w:pPr>
        <w:spacing w:after="0" w:line="240" w:lineRule="auto"/>
        <w:textAlignment w:val="top"/>
        <w:rPr>
          <w:rFonts w:ascii="Verdana" w:hAnsi="Verdana" w:cstheme="minorHAnsi"/>
          <w:color w:val="00427C"/>
          <w:sz w:val="18"/>
          <w:szCs w:val="18"/>
        </w:rPr>
      </w:pPr>
      <w:r w:rsidRPr="00BB394D">
        <w:rPr>
          <w:rFonts w:ascii="Verdana" w:eastAsia="Calibri" w:hAnsi="Verdana" w:cstheme="minorHAnsi"/>
          <w:b/>
          <w:bCs/>
          <w:color w:val="00427C"/>
          <w:sz w:val="18"/>
          <w:szCs w:val="18"/>
        </w:rPr>
        <w:t>2. Specificaties</w:t>
      </w:r>
      <w:r w:rsidRPr="00BB394D">
        <w:rPr>
          <w:rFonts w:ascii="Verdana" w:eastAsia="Calibri" w:hAnsi="Verdana" w:cstheme="minorHAnsi"/>
          <w:color w:val="00427C"/>
          <w:sz w:val="18"/>
          <w:szCs w:val="18"/>
        </w:rPr>
        <w:br/>
        <w:t xml:space="preserve">2.1. Tot het </w:t>
      </w:r>
      <w:r w:rsidR="00A62B9A">
        <w:rPr>
          <w:rFonts w:ascii="Verdana" w:eastAsia="Calibri" w:hAnsi="Verdana" w:cstheme="minorHAnsi"/>
          <w:color w:val="00427C"/>
          <w:sz w:val="18"/>
          <w:szCs w:val="18"/>
        </w:rPr>
        <w:t>O</w:t>
      </w:r>
      <w:r w:rsidRPr="00BB394D">
        <w:rPr>
          <w:rFonts w:ascii="Verdana" w:eastAsia="Calibri" w:hAnsi="Verdana" w:cstheme="minorHAnsi"/>
          <w:color w:val="00427C"/>
          <w:sz w:val="18"/>
          <w:szCs w:val="18"/>
        </w:rPr>
        <w:t>vereengekomen gebruik behoort dat de ICT Prestatie voldoet aan hetgeen beschreven is in de in artikel 1.1. genoemde documenten.</w:t>
      </w:r>
      <w:r w:rsidRPr="00BB394D">
        <w:rPr>
          <w:rFonts w:ascii="Verdana" w:eastAsia="Calibri" w:hAnsi="Verdana" w:cstheme="minorHAnsi"/>
          <w:color w:val="00427C"/>
          <w:sz w:val="18"/>
          <w:szCs w:val="18"/>
        </w:rPr>
        <w:br/>
        <w:t>2.2. Leverancier garandeert dat de ICT Prestatie zal voldoen aan de normen zoals opgenomen in de ACBIT en in de in artikel 1.1. genoemde documenten.</w:t>
      </w:r>
    </w:p>
    <w:p w14:paraId="1863E273" w14:textId="77777777" w:rsidR="005F0E9C" w:rsidRDefault="005F0E9C" w:rsidP="005F0E9C">
      <w:pPr>
        <w:spacing w:after="0" w:line="240" w:lineRule="auto"/>
        <w:textAlignment w:val="top"/>
        <w:rPr>
          <w:rFonts w:ascii="Verdana" w:hAnsi="Verdana" w:cstheme="minorHAnsi"/>
          <w:color w:val="00427C"/>
          <w:sz w:val="18"/>
          <w:szCs w:val="18"/>
        </w:rPr>
      </w:pPr>
    </w:p>
    <w:p w14:paraId="44E98555" w14:textId="39374521" w:rsidR="00B2300C" w:rsidRPr="00BB394D" w:rsidRDefault="00B2300C" w:rsidP="005F0E9C">
      <w:pPr>
        <w:spacing w:before="239" w:after="0" w:line="240" w:lineRule="auto"/>
        <w:textAlignment w:val="top"/>
        <w:rPr>
          <w:rFonts w:ascii="Verdana" w:hAnsi="Verdana" w:cstheme="minorHAnsi"/>
          <w:color w:val="00427C"/>
          <w:sz w:val="18"/>
          <w:szCs w:val="18"/>
        </w:rPr>
      </w:pPr>
      <w:r w:rsidRPr="00BB394D">
        <w:rPr>
          <w:rFonts w:ascii="Verdana" w:eastAsia="Calibri" w:hAnsi="Verdana" w:cstheme="minorHAnsi"/>
          <w:b/>
          <w:bCs/>
          <w:color w:val="00427C"/>
          <w:sz w:val="18"/>
          <w:szCs w:val="18"/>
        </w:rPr>
        <w:t>3. ACBIT-Kwaliteitswijzer, Interoperabiliteitseisen, normen en standaarden</w:t>
      </w:r>
      <w:r w:rsidRPr="00BB394D">
        <w:rPr>
          <w:rFonts w:ascii="Verdana" w:eastAsia="Calibri" w:hAnsi="Verdana" w:cstheme="minorHAnsi"/>
          <w:color w:val="00427C"/>
          <w:sz w:val="18"/>
          <w:szCs w:val="18"/>
        </w:rPr>
        <w:br/>
        <w:t>3.1.  De ICT-Prestatie zal gedurende de looptijd van de Overeenkomst voor de volgende ICT-kwaliteitsgebieden blijven voldoen aan de ACBIT-Kwaliteitswijzer:</w:t>
      </w:r>
    </w:p>
    <w:p w14:paraId="4DACF74D" w14:textId="4B8CFF71" w:rsidR="00B2300C" w:rsidRPr="00BB394D" w:rsidRDefault="00AD3F69" w:rsidP="00F4645C">
      <w:pPr>
        <w:numPr>
          <w:ilvl w:val="0"/>
          <w:numId w:val="3"/>
        </w:numPr>
        <w:suppressAutoHyphens/>
        <w:spacing w:after="0" w:line="240" w:lineRule="auto"/>
        <w:rPr>
          <w:rFonts w:ascii="Verdana" w:eastAsia="Calibri" w:hAnsi="Verdana" w:cstheme="minorHAnsi"/>
          <w:color w:val="00427C"/>
          <w:sz w:val="18"/>
          <w:szCs w:val="18"/>
        </w:rPr>
      </w:pPr>
      <w:r w:rsidRPr="00BB394D">
        <w:rPr>
          <w:rFonts w:ascii="Verdana" w:hAnsi="Verdana" w:cstheme="minorHAnsi"/>
          <w:b/>
          <w:bCs/>
          <w:iCs/>
          <w:color w:val="00427C"/>
          <w:sz w:val="18"/>
          <w:szCs w:val="18"/>
        </w:rPr>
        <w:t>[</w:t>
      </w:r>
      <w:r w:rsidR="00B2300C" w:rsidRPr="00BB394D">
        <w:rPr>
          <w:rFonts w:ascii="Verdana" w:hAnsi="Verdana" w:cstheme="minorHAnsi"/>
          <w:b/>
          <w:bCs/>
          <w:color w:val="00427C"/>
          <w:sz w:val="18"/>
          <w:szCs w:val="18"/>
        </w:rPr>
        <w:t>Vrije keuze</w:t>
      </w:r>
      <w:r w:rsidR="00EF0B66" w:rsidRPr="00BB394D">
        <w:rPr>
          <w:rFonts w:ascii="Verdana" w:hAnsi="Verdana" w:cstheme="minorHAnsi"/>
          <w:b/>
          <w:bCs/>
          <w:color w:val="00427C"/>
          <w:sz w:val="18"/>
          <w:szCs w:val="18"/>
        </w:rPr>
        <w:t xml:space="preserve"> uit</w:t>
      </w:r>
      <w:r w:rsidR="00B2300C" w:rsidRPr="00BB394D">
        <w:rPr>
          <w:rFonts w:ascii="Verdana" w:hAnsi="Verdana" w:cstheme="minorHAnsi"/>
          <w:b/>
          <w:bCs/>
          <w:color w:val="00427C"/>
          <w:sz w:val="18"/>
          <w:szCs w:val="18"/>
        </w:rPr>
        <w:t xml:space="preserve">: </w:t>
      </w:r>
      <w:r w:rsidR="00B2300C" w:rsidRPr="00BB394D">
        <w:rPr>
          <w:rFonts w:ascii="Verdana" w:hAnsi="Verdana" w:cstheme="minorHAnsi"/>
          <w:color w:val="00427C"/>
          <w:sz w:val="18"/>
          <w:szCs w:val="18"/>
        </w:rPr>
        <w:t>Architectuur; Interoperabiliteit;</w:t>
      </w:r>
      <w:r w:rsidR="00B2300C" w:rsidRPr="00BB394D">
        <w:rPr>
          <w:rFonts w:ascii="Verdana" w:eastAsia="Calibri" w:hAnsi="Verdana" w:cstheme="minorHAnsi"/>
          <w:color w:val="00427C"/>
          <w:sz w:val="18"/>
          <w:szCs w:val="18"/>
        </w:rPr>
        <w:t xml:space="preserve"> Informatiebeveiliging en privacy; </w:t>
      </w:r>
      <w:proofErr w:type="spellStart"/>
      <w:r w:rsidR="00B2300C" w:rsidRPr="00BB394D">
        <w:rPr>
          <w:rFonts w:ascii="Verdana" w:hAnsi="Verdana" w:cstheme="minorHAnsi"/>
          <w:color w:val="00427C"/>
          <w:sz w:val="18"/>
          <w:szCs w:val="18"/>
        </w:rPr>
        <w:t>Dataportabiliteit</w:t>
      </w:r>
      <w:proofErr w:type="spellEnd"/>
      <w:r w:rsidR="00B2300C" w:rsidRPr="00BB394D">
        <w:rPr>
          <w:rFonts w:ascii="Verdana" w:hAnsi="Verdana" w:cstheme="minorHAnsi"/>
          <w:color w:val="00427C"/>
          <w:sz w:val="18"/>
          <w:szCs w:val="18"/>
        </w:rPr>
        <w:t>; Toegankelijkheid; Archivering; Infrastructuur; Documentatie</w:t>
      </w:r>
      <w:r w:rsidRPr="00BB394D">
        <w:rPr>
          <w:rFonts w:ascii="Verdana" w:hAnsi="Verdana" w:cstheme="minorHAnsi"/>
          <w:b/>
          <w:bCs/>
          <w:iCs/>
          <w:color w:val="00427C"/>
          <w:sz w:val="18"/>
          <w:szCs w:val="18"/>
        </w:rPr>
        <w:t>]</w:t>
      </w:r>
      <w:r w:rsidR="00B2300C" w:rsidRPr="00BB394D">
        <w:rPr>
          <w:rFonts w:ascii="Verdana" w:hAnsi="Verdana" w:cstheme="minorHAnsi"/>
          <w:color w:val="00427C"/>
          <w:sz w:val="18"/>
          <w:szCs w:val="18"/>
        </w:rPr>
        <w:t>;</w:t>
      </w:r>
    </w:p>
    <w:p w14:paraId="648C6051" w14:textId="64BD9213" w:rsidR="00AD3F69" w:rsidRPr="00BB394D" w:rsidRDefault="00AD3F69" w:rsidP="00AD3F69">
      <w:pPr>
        <w:numPr>
          <w:ilvl w:val="0"/>
          <w:numId w:val="3"/>
        </w:numPr>
        <w:suppressAutoHyphens/>
        <w:spacing w:after="0" w:line="240" w:lineRule="auto"/>
        <w:rPr>
          <w:rFonts w:ascii="Verdana" w:eastAsia="Calibri" w:hAnsi="Verdana" w:cstheme="minorHAnsi"/>
          <w:color w:val="00427C"/>
          <w:sz w:val="18"/>
          <w:szCs w:val="18"/>
        </w:rPr>
      </w:pPr>
      <w:r w:rsidRPr="00BB394D">
        <w:rPr>
          <w:rFonts w:ascii="Verdana" w:hAnsi="Verdana" w:cstheme="minorHAnsi"/>
          <w:b/>
          <w:bCs/>
          <w:iCs/>
          <w:color w:val="00427C"/>
          <w:sz w:val="18"/>
          <w:szCs w:val="18"/>
        </w:rPr>
        <w:lastRenderedPageBreak/>
        <w:t>[</w:t>
      </w:r>
      <w:r w:rsidRPr="00BB394D">
        <w:rPr>
          <w:rFonts w:ascii="Verdana" w:hAnsi="Verdana" w:cstheme="minorHAnsi"/>
          <w:b/>
          <w:bCs/>
          <w:color w:val="00427C"/>
          <w:sz w:val="18"/>
          <w:szCs w:val="18"/>
        </w:rPr>
        <w:t>Vrije keuze</w:t>
      </w:r>
      <w:r w:rsidR="00EF0B66" w:rsidRPr="00BB394D">
        <w:rPr>
          <w:rFonts w:ascii="Verdana" w:hAnsi="Verdana" w:cstheme="minorHAnsi"/>
          <w:b/>
          <w:bCs/>
          <w:color w:val="00427C"/>
          <w:sz w:val="18"/>
          <w:szCs w:val="18"/>
        </w:rPr>
        <w:t xml:space="preserve"> uit</w:t>
      </w:r>
      <w:r w:rsidRPr="00BB394D">
        <w:rPr>
          <w:rFonts w:ascii="Verdana" w:hAnsi="Verdana" w:cstheme="minorHAnsi"/>
          <w:b/>
          <w:bCs/>
          <w:color w:val="00427C"/>
          <w:sz w:val="18"/>
          <w:szCs w:val="18"/>
        </w:rPr>
        <w:t xml:space="preserve">: </w:t>
      </w:r>
      <w:r w:rsidRPr="00BB394D">
        <w:rPr>
          <w:rFonts w:ascii="Verdana" w:hAnsi="Verdana" w:cstheme="minorHAnsi"/>
          <w:color w:val="00427C"/>
          <w:sz w:val="18"/>
          <w:szCs w:val="18"/>
        </w:rPr>
        <w:t>Architectuur; Interoperabiliteit;</w:t>
      </w:r>
      <w:r w:rsidRPr="00BB394D">
        <w:rPr>
          <w:rFonts w:ascii="Verdana" w:eastAsia="Calibri" w:hAnsi="Verdana" w:cstheme="minorHAnsi"/>
          <w:color w:val="00427C"/>
          <w:sz w:val="18"/>
          <w:szCs w:val="18"/>
        </w:rPr>
        <w:t xml:space="preserve"> Informatiebeveiliging en privacy; </w:t>
      </w:r>
      <w:proofErr w:type="spellStart"/>
      <w:r w:rsidRPr="00BB394D">
        <w:rPr>
          <w:rFonts w:ascii="Verdana" w:hAnsi="Verdana" w:cstheme="minorHAnsi"/>
          <w:color w:val="00427C"/>
          <w:sz w:val="18"/>
          <w:szCs w:val="18"/>
        </w:rPr>
        <w:t>Dataportabiliteit</w:t>
      </w:r>
      <w:proofErr w:type="spellEnd"/>
      <w:r w:rsidRPr="00BB394D">
        <w:rPr>
          <w:rFonts w:ascii="Verdana" w:hAnsi="Verdana" w:cstheme="minorHAnsi"/>
          <w:color w:val="00427C"/>
          <w:sz w:val="18"/>
          <w:szCs w:val="18"/>
        </w:rPr>
        <w:t>; Toegankelijkheid; Archivering; Infrastructuur; Documentatie</w:t>
      </w:r>
      <w:r w:rsidRPr="00BB394D">
        <w:rPr>
          <w:rFonts w:ascii="Verdana" w:hAnsi="Verdana" w:cstheme="minorHAnsi"/>
          <w:b/>
          <w:bCs/>
          <w:iCs/>
          <w:color w:val="00427C"/>
          <w:sz w:val="18"/>
          <w:szCs w:val="18"/>
        </w:rPr>
        <w:t>]</w:t>
      </w:r>
      <w:r w:rsidRPr="00BB394D">
        <w:rPr>
          <w:rFonts w:ascii="Verdana" w:hAnsi="Verdana" w:cstheme="minorHAnsi"/>
          <w:color w:val="00427C"/>
          <w:sz w:val="18"/>
          <w:szCs w:val="18"/>
        </w:rPr>
        <w:t>;</w:t>
      </w:r>
    </w:p>
    <w:p w14:paraId="333ECE1D" w14:textId="77777777" w:rsidR="005F0E9C" w:rsidRDefault="008A6628" w:rsidP="005F0E9C">
      <w:pPr>
        <w:pStyle w:val="Lijstalinea"/>
        <w:numPr>
          <w:ilvl w:val="0"/>
          <w:numId w:val="3"/>
        </w:numPr>
        <w:suppressAutoHyphens/>
        <w:spacing w:after="0" w:line="240" w:lineRule="auto"/>
        <w:rPr>
          <w:rFonts w:ascii="Verdana" w:hAnsi="Verdana" w:cstheme="minorHAnsi"/>
          <w:color w:val="00427C"/>
          <w:sz w:val="18"/>
          <w:szCs w:val="18"/>
        </w:rPr>
      </w:pPr>
      <w:r w:rsidRPr="00BB394D">
        <w:rPr>
          <w:rFonts w:ascii="Verdana" w:hAnsi="Verdana" w:cstheme="minorHAnsi"/>
          <w:color w:val="00427C"/>
          <w:sz w:val="18"/>
          <w:szCs w:val="18"/>
        </w:rPr>
        <w:t>… .</w:t>
      </w:r>
    </w:p>
    <w:p w14:paraId="17324439" w14:textId="77777777" w:rsidR="005F0E9C" w:rsidRDefault="005F0E9C" w:rsidP="005F0E9C">
      <w:pPr>
        <w:suppressAutoHyphens/>
        <w:spacing w:before="240" w:after="0" w:line="240" w:lineRule="auto"/>
        <w:rPr>
          <w:rFonts w:ascii="Verdana" w:hAnsi="Verdana" w:cstheme="minorHAnsi"/>
          <w:b/>
          <w:bCs/>
          <w:color w:val="00427C"/>
          <w:sz w:val="18"/>
          <w:szCs w:val="18"/>
        </w:rPr>
      </w:pPr>
    </w:p>
    <w:p w14:paraId="390660C8" w14:textId="719A2023" w:rsidR="00B2300C" w:rsidRPr="005F0E9C" w:rsidRDefault="00B2300C" w:rsidP="005F0E9C">
      <w:pPr>
        <w:suppressAutoHyphens/>
        <w:spacing w:after="0" w:line="240" w:lineRule="auto"/>
        <w:rPr>
          <w:rFonts w:ascii="Verdana" w:eastAsiaTheme="minorHAnsi" w:hAnsi="Verdana" w:cstheme="minorHAnsi"/>
          <w:color w:val="00427C"/>
          <w:sz w:val="18"/>
          <w:szCs w:val="18"/>
        </w:rPr>
      </w:pPr>
      <w:r w:rsidRPr="005F0E9C">
        <w:rPr>
          <w:rFonts w:ascii="Verdana" w:hAnsi="Verdana" w:cstheme="minorHAnsi"/>
          <w:b/>
          <w:bCs/>
          <w:color w:val="00427C"/>
          <w:sz w:val="18"/>
          <w:szCs w:val="18"/>
        </w:rPr>
        <w:t>4. Looptijd</w:t>
      </w:r>
      <w:r w:rsidRPr="005F0E9C">
        <w:rPr>
          <w:rFonts w:ascii="Verdana" w:hAnsi="Verdana" w:cstheme="minorHAnsi"/>
          <w:color w:val="00427C"/>
          <w:sz w:val="18"/>
          <w:szCs w:val="18"/>
        </w:rPr>
        <w:br/>
        <w:t>4.1. De Overeenkomst treedt in werking op</w:t>
      </w:r>
      <w:r w:rsidR="00DD7E72" w:rsidRPr="005F0E9C">
        <w:rPr>
          <w:rFonts w:ascii="Verdana" w:hAnsi="Verdana" w:cstheme="minorHAnsi"/>
          <w:color w:val="00427C"/>
          <w:sz w:val="18"/>
          <w:szCs w:val="18"/>
        </w:rPr>
        <w:t xml:space="preserve"> </w:t>
      </w:r>
      <w:r w:rsidR="00DD7E72" w:rsidRPr="005F0E9C">
        <w:rPr>
          <w:rFonts w:ascii="Verdana" w:hAnsi="Verdana" w:cstheme="minorHAnsi"/>
          <w:b/>
          <w:bCs/>
          <w:iCs/>
          <w:color w:val="00427C"/>
          <w:sz w:val="18"/>
          <w:szCs w:val="18"/>
        </w:rPr>
        <w:t>[</w:t>
      </w:r>
      <w:r w:rsidR="00DD7E72" w:rsidRPr="005F0E9C">
        <w:rPr>
          <w:rFonts w:ascii="Verdana" w:hAnsi="Verdana" w:cstheme="minorHAnsi"/>
          <w:b/>
          <w:bCs/>
          <w:color w:val="00427C"/>
          <w:sz w:val="18"/>
          <w:szCs w:val="18"/>
        </w:rPr>
        <w:t>Vrije keuze</w:t>
      </w:r>
      <w:r w:rsidR="00EF0B66" w:rsidRPr="005F0E9C">
        <w:rPr>
          <w:rFonts w:ascii="Verdana" w:hAnsi="Verdana" w:cstheme="minorHAnsi"/>
          <w:b/>
          <w:bCs/>
          <w:color w:val="00427C"/>
          <w:sz w:val="18"/>
          <w:szCs w:val="18"/>
        </w:rPr>
        <w:t xml:space="preserve"> uit</w:t>
      </w:r>
      <w:r w:rsidR="00DD7E72" w:rsidRPr="005F0E9C">
        <w:rPr>
          <w:rFonts w:ascii="Verdana" w:hAnsi="Verdana" w:cstheme="minorHAnsi"/>
          <w:b/>
          <w:bCs/>
          <w:color w:val="00427C"/>
          <w:sz w:val="18"/>
          <w:szCs w:val="18"/>
        </w:rPr>
        <w:t>:</w:t>
      </w:r>
      <w:r w:rsidRPr="005F0E9C">
        <w:rPr>
          <w:rFonts w:ascii="Verdana" w:hAnsi="Verdana" w:cstheme="minorHAnsi"/>
          <w:b/>
          <w:bCs/>
          <w:color w:val="00427C"/>
          <w:sz w:val="18"/>
          <w:szCs w:val="18"/>
        </w:rPr>
        <w:t xml:space="preserve"> </w:t>
      </w:r>
      <w:r w:rsidRPr="005F0E9C">
        <w:rPr>
          <w:rFonts w:ascii="Verdana" w:hAnsi="Verdana" w:cstheme="minorHAnsi"/>
          <w:color w:val="00427C"/>
          <w:sz w:val="18"/>
          <w:szCs w:val="18"/>
        </w:rPr>
        <w:t xml:space="preserve">het moment waarop deze door beide </w:t>
      </w:r>
      <w:r w:rsidR="006319A2">
        <w:rPr>
          <w:rFonts w:ascii="Verdana" w:hAnsi="Verdana" w:cstheme="minorHAnsi"/>
          <w:color w:val="00427C"/>
          <w:sz w:val="18"/>
          <w:szCs w:val="18"/>
        </w:rPr>
        <w:t>P</w:t>
      </w:r>
      <w:r w:rsidRPr="005F0E9C">
        <w:rPr>
          <w:rFonts w:ascii="Verdana" w:hAnsi="Verdana" w:cstheme="minorHAnsi"/>
          <w:color w:val="00427C"/>
          <w:sz w:val="18"/>
          <w:szCs w:val="18"/>
        </w:rPr>
        <w:t>artijen is ondertekend; de eerste dag van de eerstvolgende maand; dag/maand/jaar</w:t>
      </w:r>
      <w:r w:rsidR="00DD7E72" w:rsidRPr="005F0E9C">
        <w:rPr>
          <w:rFonts w:ascii="Verdana" w:hAnsi="Verdana" w:cstheme="minorHAnsi"/>
          <w:iCs/>
          <w:color w:val="00427C"/>
          <w:sz w:val="18"/>
          <w:szCs w:val="18"/>
        </w:rPr>
        <w:t>].</w:t>
      </w:r>
    </w:p>
    <w:p w14:paraId="44BB998B" w14:textId="0FEF53F0" w:rsidR="00B2300C" w:rsidRPr="00BB394D" w:rsidRDefault="00C87F71" w:rsidP="005F0E9C">
      <w:pPr>
        <w:spacing w:after="0"/>
        <w:rPr>
          <w:rFonts w:ascii="Verdana" w:hAnsi="Verdana" w:cstheme="minorHAnsi"/>
          <w:b/>
          <w:bCs/>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Vrije keuze</w:t>
      </w:r>
      <w:r w:rsidR="00761A4E" w:rsidRPr="00BB394D">
        <w:rPr>
          <w:rFonts w:ascii="Verdana" w:hAnsi="Verdana" w:cstheme="minorHAnsi"/>
          <w:b/>
          <w:bCs/>
          <w:color w:val="00427C"/>
          <w:sz w:val="18"/>
          <w:szCs w:val="18"/>
        </w:rPr>
        <w:t xml:space="preserve"> </w:t>
      </w:r>
      <w:r w:rsidR="00EF0B66" w:rsidRPr="00BB394D">
        <w:rPr>
          <w:rFonts w:ascii="Verdana" w:hAnsi="Verdana" w:cstheme="minorHAnsi"/>
          <w:b/>
          <w:bCs/>
          <w:color w:val="00427C"/>
          <w:sz w:val="18"/>
          <w:szCs w:val="18"/>
        </w:rPr>
        <w:t>uit</w:t>
      </w:r>
      <w:r w:rsidR="0091189C" w:rsidRPr="00BB394D">
        <w:rPr>
          <w:rFonts w:ascii="Verdana" w:hAnsi="Verdana" w:cstheme="minorHAnsi"/>
          <w:b/>
          <w:bCs/>
          <w:color w:val="00427C"/>
          <w:sz w:val="18"/>
          <w:szCs w:val="18"/>
        </w:rPr>
        <w:t>:</w:t>
      </w:r>
      <w:r w:rsidRPr="00BB394D">
        <w:rPr>
          <w:rFonts w:ascii="Verdana" w:hAnsi="Verdana" w:cstheme="minorHAnsi"/>
          <w:b/>
          <w:bCs/>
          <w:color w:val="00427C"/>
          <w:sz w:val="18"/>
          <w:szCs w:val="18"/>
        </w:rPr>
        <w:t xml:space="preserve"> </w:t>
      </w:r>
      <w:r w:rsidR="00874DEE" w:rsidRPr="00BB394D">
        <w:rPr>
          <w:rFonts w:ascii="Verdana" w:hAnsi="Verdana" w:cstheme="minorHAnsi"/>
          <w:b/>
          <w:bCs/>
          <w:color w:val="00427C"/>
          <w:sz w:val="18"/>
          <w:szCs w:val="18"/>
        </w:rPr>
        <w:t>(</w:t>
      </w:r>
      <w:r w:rsidR="00B2300C" w:rsidRPr="00BB394D">
        <w:rPr>
          <w:rFonts w:ascii="Verdana" w:hAnsi="Verdana" w:cstheme="minorHAnsi"/>
          <w:b/>
          <w:bCs/>
          <w:color w:val="00427C"/>
          <w:sz w:val="18"/>
          <w:szCs w:val="18"/>
        </w:rPr>
        <w:t>On</w:t>
      </w:r>
      <w:r w:rsidR="00874DEE" w:rsidRPr="00BB394D">
        <w:rPr>
          <w:rFonts w:ascii="Verdana" w:hAnsi="Verdana" w:cstheme="minorHAnsi"/>
          <w:b/>
          <w:bCs/>
          <w:color w:val="00427C"/>
          <w:sz w:val="18"/>
          <w:szCs w:val="18"/>
        </w:rPr>
        <w:t>)</w:t>
      </w:r>
      <w:r w:rsidR="00B2300C" w:rsidRPr="00BB394D">
        <w:rPr>
          <w:rFonts w:ascii="Verdana" w:hAnsi="Verdana" w:cstheme="minorHAnsi"/>
          <w:b/>
          <w:bCs/>
          <w:color w:val="00427C"/>
          <w:sz w:val="18"/>
          <w:szCs w:val="18"/>
        </w:rPr>
        <w:t>bepaalde tijd</w:t>
      </w:r>
      <w:r w:rsidR="00A16C19" w:rsidRPr="00BB394D">
        <w:rPr>
          <w:rFonts w:ascii="Verdana" w:hAnsi="Verdana" w:cstheme="minorHAnsi"/>
          <w:b/>
          <w:bCs/>
          <w:iCs/>
          <w:color w:val="00427C"/>
          <w:sz w:val="18"/>
          <w:szCs w:val="18"/>
        </w:rPr>
        <w:t>]</w:t>
      </w:r>
    </w:p>
    <w:p w14:paraId="6BFE4EDF" w14:textId="7DC6C33F" w:rsidR="00B2300C" w:rsidRPr="00BB394D" w:rsidRDefault="00B2300C" w:rsidP="00F4645C">
      <w:pPr>
        <w:spacing w:after="0"/>
        <w:ind w:left="708"/>
        <w:rPr>
          <w:rFonts w:ascii="Verdana" w:hAnsi="Verdana" w:cstheme="minorHAnsi"/>
          <w:color w:val="00427C"/>
          <w:sz w:val="18"/>
          <w:szCs w:val="18"/>
        </w:rPr>
      </w:pPr>
      <w:r w:rsidRPr="00BB394D">
        <w:rPr>
          <w:rFonts w:ascii="Verdana" w:hAnsi="Verdana" w:cstheme="minorHAnsi"/>
          <w:color w:val="00427C"/>
          <w:sz w:val="18"/>
          <w:szCs w:val="18"/>
        </w:rPr>
        <w:t xml:space="preserve">4.2. </w:t>
      </w:r>
      <w:r w:rsidR="00E24ACA" w:rsidRPr="00E24ACA">
        <w:rPr>
          <w:rFonts w:ascii="Verdana" w:hAnsi="Verdana" w:cstheme="minorHAnsi"/>
          <w:color w:val="00427C"/>
          <w:sz w:val="18"/>
          <w:szCs w:val="18"/>
        </w:rPr>
        <w:t>De Overeenkomst is aangegaan voor onbepaalde tij</w:t>
      </w:r>
      <w:r w:rsidR="00C1337A">
        <w:rPr>
          <w:rFonts w:ascii="Verdana" w:hAnsi="Verdana" w:cstheme="minorHAnsi"/>
          <w:color w:val="00427C"/>
          <w:sz w:val="18"/>
          <w:szCs w:val="18"/>
        </w:rPr>
        <w:t>d</w:t>
      </w:r>
      <w:r w:rsidR="00BE7C54">
        <w:rPr>
          <w:rFonts w:ascii="Verdana" w:hAnsi="Verdana" w:cstheme="minorHAnsi"/>
          <w:color w:val="00427C"/>
          <w:sz w:val="18"/>
          <w:szCs w:val="18"/>
        </w:rPr>
        <w:t>.</w:t>
      </w:r>
    </w:p>
    <w:p w14:paraId="19B39C90" w14:textId="309D671F" w:rsidR="00B2300C" w:rsidRPr="007139E7" w:rsidRDefault="00B2300C" w:rsidP="00F4645C">
      <w:pPr>
        <w:spacing w:after="0"/>
        <w:ind w:left="708"/>
        <w:rPr>
          <w:rFonts w:ascii="Verdana" w:hAnsi="Verdana" w:cstheme="minorHAnsi"/>
          <w:color w:val="00427C"/>
          <w:sz w:val="18"/>
          <w:szCs w:val="18"/>
        </w:rPr>
      </w:pPr>
      <w:r w:rsidRPr="00BB394D">
        <w:rPr>
          <w:rFonts w:ascii="Verdana" w:hAnsi="Verdana" w:cstheme="minorHAnsi"/>
          <w:color w:val="00427C"/>
          <w:sz w:val="18"/>
          <w:szCs w:val="18"/>
        </w:rPr>
        <w:t xml:space="preserve">4.2. De </w:t>
      </w:r>
      <w:r w:rsidRPr="007139E7">
        <w:rPr>
          <w:rFonts w:ascii="Verdana" w:hAnsi="Verdana" w:cstheme="minorHAnsi"/>
          <w:color w:val="00427C"/>
          <w:sz w:val="18"/>
          <w:szCs w:val="18"/>
        </w:rPr>
        <w:t>Overeenkomst heeft een looptijd tot dag/maand/jaar</w:t>
      </w:r>
      <w:r w:rsidR="00C1337A" w:rsidRPr="007139E7">
        <w:rPr>
          <w:rFonts w:ascii="Verdana" w:hAnsi="Verdana" w:cstheme="minorHAnsi"/>
          <w:color w:val="00427C"/>
          <w:sz w:val="18"/>
          <w:szCs w:val="18"/>
        </w:rPr>
        <w:t xml:space="preserve"> en eindigt nadien van rechtswege, zonder dat </w:t>
      </w:r>
      <w:r w:rsidR="00BE7C54" w:rsidRPr="007139E7">
        <w:rPr>
          <w:rFonts w:ascii="Verdana" w:hAnsi="Verdana" w:cstheme="minorHAnsi"/>
          <w:color w:val="00427C"/>
          <w:sz w:val="18"/>
          <w:szCs w:val="18"/>
        </w:rPr>
        <w:t>éé</w:t>
      </w:r>
      <w:r w:rsidR="00C1337A" w:rsidRPr="007139E7">
        <w:rPr>
          <w:rFonts w:ascii="Verdana" w:hAnsi="Verdana" w:cstheme="minorHAnsi"/>
          <w:color w:val="00427C"/>
          <w:sz w:val="18"/>
          <w:szCs w:val="18"/>
        </w:rPr>
        <w:t>n van de partijen verdere handelingen hoeft te verrichten, tenzij anders schriftelijk overeengekomen.</w:t>
      </w:r>
    </w:p>
    <w:p w14:paraId="3A8270BC" w14:textId="06098B1E" w:rsidR="00B2300C" w:rsidRPr="00BB394D" w:rsidRDefault="00B2300C" w:rsidP="00F4645C">
      <w:pPr>
        <w:spacing w:after="0"/>
        <w:ind w:left="708"/>
        <w:rPr>
          <w:rFonts w:ascii="Verdana" w:hAnsi="Verdana" w:cstheme="minorHAnsi"/>
          <w:color w:val="00427C"/>
          <w:sz w:val="18"/>
          <w:szCs w:val="18"/>
        </w:rPr>
      </w:pPr>
      <w:r w:rsidRPr="007139E7">
        <w:rPr>
          <w:rFonts w:ascii="Verdana" w:hAnsi="Verdana" w:cstheme="minorHAnsi"/>
          <w:color w:val="00427C"/>
          <w:sz w:val="18"/>
          <w:szCs w:val="18"/>
        </w:rPr>
        <w:t>4.2. De Overeenkomst heeft een looptijd tot … (….) jaar) na inwerkingtreding overeenkomstig lid 1 van dit artikel</w:t>
      </w:r>
      <w:r w:rsidR="00C1337A" w:rsidRPr="007139E7">
        <w:rPr>
          <w:rFonts w:ascii="Verdana" w:hAnsi="Verdana" w:cstheme="minorHAnsi"/>
          <w:color w:val="00427C"/>
          <w:sz w:val="18"/>
          <w:szCs w:val="18"/>
        </w:rPr>
        <w:t xml:space="preserve"> en eindigt nadien van rechtswege, zonder dat </w:t>
      </w:r>
      <w:r w:rsidR="007139E7" w:rsidRPr="007139E7">
        <w:rPr>
          <w:rFonts w:ascii="Verdana" w:hAnsi="Verdana" w:cstheme="minorHAnsi"/>
          <w:color w:val="00427C"/>
          <w:sz w:val="18"/>
          <w:szCs w:val="18"/>
        </w:rPr>
        <w:t>éé</w:t>
      </w:r>
      <w:r w:rsidR="00C1337A" w:rsidRPr="007139E7">
        <w:rPr>
          <w:rFonts w:ascii="Verdana" w:hAnsi="Verdana" w:cstheme="minorHAnsi"/>
          <w:color w:val="00427C"/>
          <w:sz w:val="18"/>
          <w:szCs w:val="18"/>
        </w:rPr>
        <w:t>n van de partijen verdere handelingen hoeft te verrichten, tenzij anders schriftelijk overeengekomen.</w:t>
      </w:r>
    </w:p>
    <w:p w14:paraId="53E74B29" w14:textId="6CF9A0B0" w:rsidR="008A2099" w:rsidRPr="00BB394D" w:rsidRDefault="008A2099" w:rsidP="00F4645C">
      <w:pPr>
        <w:spacing w:after="0"/>
        <w:rPr>
          <w:rFonts w:ascii="Verdana" w:hAnsi="Verdana" w:cstheme="minorHAnsi"/>
          <w:b/>
          <w:bCs/>
          <w:iCs/>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Vrije keuze</w:t>
      </w:r>
      <w:r w:rsidR="008F0595" w:rsidRPr="00BB394D">
        <w:rPr>
          <w:rFonts w:ascii="Verdana" w:hAnsi="Verdana" w:cstheme="minorHAnsi"/>
          <w:b/>
          <w:bCs/>
          <w:color w:val="00427C"/>
          <w:sz w:val="18"/>
          <w:szCs w:val="18"/>
        </w:rPr>
        <w:t xml:space="preserve"> in situatie:</w:t>
      </w:r>
      <w:r w:rsidRPr="00BB394D">
        <w:rPr>
          <w:rFonts w:ascii="Verdana" w:hAnsi="Verdana" w:cstheme="minorHAnsi"/>
          <w:b/>
          <w:bCs/>
          <w:color w:val="00427C"/>
          <w:sz w:val="18"/>
          <w:szCs w:val="18"/>
        </w:rPr>
        <w:t xml:space="preserve"> Bepaalde tijd</w:t>
      </w:r>
      <w:r w:rsidR="00C150B3" w:rsidRPr="00BB394D">
        <w:rPr>
          <w:rFonts w:ascii="Verdana" w:hAnsi="Verdana" w:cstheme="minorHAnsi"/>
          <w:b/>
          <w:bCs/>
          <w:color w:val="00427C"/>
          <w:sz w:val="18"/>
          <w:szCs w:val="18"/>
        </w:rPr>
        <w:t>, op verzoek van Opdrachtgever te verlengen</w:t>
      </w:r>
      <w:r w:rsidRPr="00BB394D">
        <w:rPr>
          <w:rFonts w:ascii="Verdana" w:hAnsi="Verdana" w:cstheme="minorHAnsi"/>
          <w:b/>
          <w:bCs/>
          <w:iCs/>
          <w:color w:val="00427C"/>
          <w:sz w:val="18"/>
          <w:szCs w:val="18"/>
        </w:rPr>
        <w:t>]</w:t>
      </w:r>
    </w:p>
    <w:p w14:paraId="572F006A" w14:textId="2109ECB7" w:rsidR="00C150B3" w:rsidRPr="00BB394D" w:rsidRDefault="00C150B3" w:rsidP="00F4645C">
      <w:pPr>
        <w:spacing w:after="0"/>
        <w:ind w:left="708"/>
        <w:rPr>
          <w:rFonts w:ascii="Verdana" w:hAnsi="Verdana" w:cstheme="minorHAnsi"/>
          <w:color w:val="00427C"/>
          <w:sz w:val="18"/>
          <w:szCs w:val="18"/>
        </w:rPr>
      </w:pPr>
      <w:r w:rsidRPr="00BB394D">
        <w:rPr>
          <w:rFonts w:ascii="Verdana" w:hAnsi="Verdana" w:cstheme="minorHAnsi"/>
          <w:color w:val="00427C"/>
          <w:sz w:val="18"/>
          <w:szCs w:val="18"/>
        </w:rPr>
        <w:t>4.3. Na afloop van de voornoemde looptijd wordt de Overeenkomst slechts op verzoek van Opdrachtgever verlengd. Opdrachtgever geeft uiterlijk … (…) maand(en) voor einde looptijd aan de Overeenkomst te verlengen.</w:t>
      </w:r>
      <w:r w:rsidR="00C1337A">
        <w:rPr>
          <w:rFonts w:ascii="Verdana" w:hAnsi="Verdana" w:cstheme="minorHAnsi"/>
          <w:color w:val="00427C"/>
          <w:sz w:val="18"/>
          <w:szCs w:val="18"/>
        </w:rPr>
        <w:t xml:space="preserve"> </w:t>
      </w:r>
    </w:p>
    <w:p w14:paraId="412FC33E" w14:textId="77777777" w:rsidR="00C150B3" w:rsidRPr="00BB394D" w:rsidRDefault="00C150B3" w:rsidP="00F4645C">
      <w:pPr>
        <w:spacing w:after="0"/>
        <w:ind w:left="708"/>
        <w:rPr>
          <w:rFonts w:ascii="Verdana" w:hAnsi="Verdana" w:cstheme="minorHAnsi"/>
          <w:color w:val="00427C"/>
          <w:sz w:val="18"/>
          <w:szCs w:val="18"/>
        </w:rPr>
      </w:pPr>
      <w:r w:rsidRPr="00BB394D">
        <w:rPr>
          <w:rFonts w:ascii="Verdana" w:hAnsi="Verdana" w:cstheme="minorHAnsi"/>
          <w:color w:val="00427C"/>
          <w:sz w:val="18"/>
          <w:szCs w:val="18"/>
        </w:rPr>
        <w:t>4.4. De Overeenkomst mag maximaal …maal worden verlengd.</w:t>
      </w:r>
    </w:p>
    <w:p w14:paraId="6061E81B" w14:textId="3B7F5EB8" w:rsidR="00C150B3" w:rsidRPr="00BB394D" w:rsidRDefault="00C150B3" w:rsidP="00F4645C">
      <w:pPr>
        <w:spacing w:after="0"/>
        <w:ind w:left="708"/>
        <w:rPr>
          <w:rFonts w:ascii="Verdana" w:hAnsi="Verdana" w:cstheme="minorHAnsi"/>
          <w:color w:val="00427C"/>
          <w:sz w:val="18"/>
          <w:szCs w:val="18"/>
        </w:rPr>
      </w:pPr>
      <w:r w:rsidRPr="00BB394D">
        <w:rPr>
          <w:rFonts w:ascii="Verdana" w:hAnsi="Verdana" w:cstheme="minorHAnsi"/>
          <w:color w:val="00427C"/>
          <w:sz w:val="18"/>
          <w:szCs w:val="18"/>
        </w:rPr>
        <w:t>4.5. Bij verlenging wordt de Overeenkomst verlengd met een periode van … (…) jaar</w:t>
      </w:r>
      <w:r w:rsidR="00925858">
        <w:rPr>
          <w:rFonts w:ascii="Verdana" w:hAnsi="Verdana" w:cstheme="minorHAnsi"/>
          <w:color w:val="00427C"/>
          <w:sz w:val="18"/>
          <w:szCs w:val="18"/>
        </w:rPr>
        <w:t>.</w:t>
      </w:r>
    </w:p>
    <w:p w14:paraId="0ABCE00C" w14:textId="44F8CCC9" w:rsidR="00C150B3" w:rsidRPr="00BB394D" w:rsidRDefault="00C150B3" w:rsidP="00F4645C">
      <w:pPr>
        <w:spacing w:after="0"/>
        <w:rPr>
          <w:rFonts w:ascii="Verdana" w:hAnsi="Verdana" w:cstheme="minorHAnsi"/>
          <w:b/>
          <w:bCs/>
          <w:iCs/>
          <w:color w:val="00427C"/>
          <w:sz w:val="18"/>
          <w:szCs w:val="18"/>
        </w:rPr>
      </w:pPr>
      <w:r w:rsidRPr="00BB394D">
        <w:rPr>
          <w:rFonts w:ascii="Verdana" w:hAnsi="Verdana" w:cstheme="minorHAnsi"/>
          <w:b/>
          <w:bCs/>
          <w:iCs/>
          <w:color w:val="00427C"/>
          <w:sz w:val="18"/>
          <w:szCs w:val="18"/>
        </w:rPr>
        <w:t>[</w:t>
      </w:r>
      <w:r w:rsidR="008F0595" w:rsidRPr="00BB394D">
        <w:rPr>
          <w:rFonts w:ascii="Verdana" w:hAnsi="Verdana" w:cstheme="minorHAnsi"/>
          <w:b/>
          <w:bCs/>
          <w:color w:val="00427C"/>
          <w:sz w:val="18"/>
          <w:szCs w:val="18"/>
        </w:rPr>
        <w:t xml:space="preserve">Vrije keuze in situatie: </w:t>
      </w:r>
      <w:r w:rsidRPr="00BB394D">
        <w:rPr>
          <w:rFonts w:ascii="Verdana" w:hAnsi="Verdana" w:cstheme="minorHAnsi"/>
          <w:b/>
          <w:bCs/>
          <w:color w:val="00427C"/>
          <w:sz w:val="18"/>
          <w:szCs w:val="18"/>
        </w:rPr>
        <w:t>Bepaalde tijd, g</w:t>
      </w:r>
      <w:r w:rsidR="00EF0B66" w:rsidRPr="00BB394D">
        <w:rPr>
          <w:rFonts w:ascii="Verdana" w:hAnsi="Verdana" w:cstheme="minorHAnsi"/>
          <w:b/>
          <w:bCs/>
          <w:color w:val="00427C"/>
          <w:sz w:val="18"/>
          <w:szCs w:val="18"/>
        </w:rPr>
        <w:t>éé</w:t>
      </w:r>
      <w:r w:rsidRPr="00BB394D">
        <w:rPr>
          <w:rFonts w:ascii="Verdana" w:hAnsi="Verdana" w:cstheme="minorHAnsi"/>
          <w:b/>
          <w:bCs/>
          <w:color w:val="00427C"/>
          <w:sz w:val="18"/>
          <w:szCs w:val="18"/>
        </w:rPr>
        <w:t>n verlenging mogelijk</w:t>
      </w:r>
      <w:r w:rsidRPr="00BB394D">
        <w:rPr>
          <w:rFonts w:ascii="Verdana" w:hAnsi="Verdana" w:cstheme="minorHAnsi"/>
          <w:b/>
          <w:bCs/>
          <w:iCs/>
          <w:color w:val="00427C"/>
          <w:sz w:val="18"/>
          <w:szCs w:val="18"/>
        </w:rPr>
        <w:t>]</w:t>
      </w:r>
    </w:p>
    <w:p w14:paraId="7123C724" w14:textId="0BD2A6A3" w:rsidR="00C150B3" w:rsidRPr="00BB394D" w:rsidRDefault="00C150B3" w:rsidP="00F4645C">
      <w:pPr>
        <w:spacing w:after="0"/>
        <w:ind w:left="708"/>
        <w:rPr>
          <w:rFonts w:ascii="Verdana" w:hAnsi="Verdana" w:cstheme="minorHAnsi"/>
          <w:color w:val="00427C"/>
          <w:sz w:val="18"/>
          <w:szCs w:val="18"/>
        </w:rPr>
      </w:pPr>
      <w:r w:rsidRPr="00BB394D">
        <w:rPr>
          <w:rFonts w:ascii="Verdana" w:hAnsi="Verdana" w:cstheme="minorHAnsi"/>
          <w:color w:val="00427C"/>
          <w:sz w:val="18"/>
          <w:szCs w:val="18"/>
        </w:rPr>
        <w:t>4.3. De Overeenkomst wordt na afloop van voornoemde looptijd niet verlengd</w:t>
      </w:r>
      <w:r w:rsidR="00925858">
        <w:rPr>
          <w:rFonts w:ascii="Verdana" w:hAnsi="Verdana" w:cstheme="minorHAnsi"/>
          <w:color w:val="00427C"/>
          <w:sz w:val="18"/>
          <w:szCs w:val="18"/>
        </w:rPr>
        <w:t>.</w:t>
      </w:r>
    </w:p>
    <w:p w14:paraId="43C127EE" w14:textId="52BC1C3A" w:rsidR="0010587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4.</w:t>
      </w:r>
      <w:r w:rsidR="00A410F9" w:rsidRPr="00BB394D">
        <w:rPr>
          <w:rFonts w:ascii="Verdana" w:hAnsi="Verdana" w:cstheme="minorHAnsi"/>
          <w:color w:val="00427C"/>
          <w:sz w:val="18"/>
          <w:szCs w:val="18"/>
        </w:rPr>
        <w:t>#</w:t>
      </w:r>
      <w:r w:rsidRPr="00BB394D">
        <w:rPr>
          <w:rFonts w:ascii="Verdana" w:hAnsi="Verdana" w:cstheme="minorHAnsi"/>
          <w:color w:val="00427C"/>
          <w:sz w:val="18"/>
          <w:szCs w:val="18"/>
        </w:rPr>
        <w:t>. De looptijd van de Gebruiksrechten is </w:t>
      </w:r>
      <w:r w:rsidR="0010587C" w:rsidRPr="00BB394D">
        <w:rPr>
          <w:rFonts w:ascii="Verdana" w:hAnsi="Verdana" w:cstheme="minorHAnsi"/>
          <w:b/>
          <w:bCs/>
          <w:iCs/>
          <w:color w:val="00427C"/>
          <w:sz w:val="18"/>
          <w:szCs w:val="18"/>
        </w:rPr>
        <w:t>[</w:t>
      </w:r>
      <w:r w:rsidR="0010587C" w:rsidRPr="00BB394D">
        <w:rPr>
          <w:rFonts w:ascii="Verdana" w:hAnsi="Verdana" w:cstheme="minorHAnsi"/>
          <w:b/>
          <w:bCs/>
          <w:color w:val="00427C"/>
          <w:sz w:val="18"/>
          <w:szCs w:val="18"/>
        </w:rPr>
        <w:t>Vrije keuze</w:t>
      </w:r>
      <w:r w:rsidR="00EF0B66" w:rsidRPr="00BB394D">
        <w:rPr>
          <w:rFonts w:ascii="Verdana" w:hAnsi="Verdana" w:cstheme="minorHAnsi"/>
          <w:b/>
          <w:bCs/>
          <w:color w:val="00427C"/>
          <w:sz w:val="18"/>
          <w:szCs w:val="18"/>
        </w:rPr>
        <w:t xml:space="preserve"> uit</w:t>
      </w:r>
      <w:r w:rsidR="0010587C" w:rsidRPr="00BB394D">
        <w:rPr>
          <w:rFonts w:ascii="Verdana" w:hAnsi="Verdana" w:cstheme="minorHAnsi"/>
          <w:b/>
          <w:bCs/>
          <w:color w:val="00427C"/>
          <w:sz w:val="18"/>
          <w:szCs w:val="18"/>
        </w:rPr>
        <w:t xml:space="preserve">: </w:t>
      </w:r>
      <w:r w:rsidR="0010587C" w:rsidRPr="00BB394D">
        <w:rPr>
          <w:rFonts w:ascii="Verdana" w:hAnsi="Verdana" w:cstheme="minorHAnsi"/>
          <w:color w:val="00427C"/>
          <w:sz w:val="18"/>
          <w:szCs w:val="18"/>
        </w:rPr>
        <w:t xml:space="preserve">eeuwigdurend, </w:t>
      </w:r>
      <w:r w:rsidR="00C770A6" w:rsidRPr="00BB394D">
        <w:rPr>
          <w:rFonts w:ascii="Verdana" w:hAnsi="Verdana" w:cstheme="minorHAnsi"/>
          <w:color w:val="00427C"/>
          <w:sz w:val="18"/>
          <w:szCs w:val="18"/>
        </w:rPr>
        <w:t>gelijk aan de looptijd van de Overeenkomst, tot dag/maand/jaar</w:t>
      </w:r>
      <w:r w:rsidR="0010587C" w:rsidRPr="00BB394D">
        <w:rPr>
          <w:rFonts w:ascii="Verdana" w:hAnsi="Verdana" w:cstheme="minorHAnsi"/>
          <w:b/>
          <w:bCs/>
          <w:iCs/>
          <w:color w:val="00427C"/>
          <w:sz w:val="18"/>
          <w:szCs w:val="18"/>
        </w:rPr>
        <w:t>]</w:t>
      </w:r>
      <w:r w:rsidR="00C770A6" w:rsidRPr="00BB394D">
        <w:rPr>
          <w:rFonts w:ascii="Verdana" w:hAnsi="Verdana" w:cstheme="minorHAnsi"/>
          <w:color w:val="00427C"/>
          <w:sz w:val="18"/>
          <w:szCs w:val="18"/>
        </w:rPr>
        <w:t>.</w:t>
      </w:r>
    </w:p>
    <w:p w14:paraId="4E6F922D" w14:textId="44880476" w:rsidR="00D606CF"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4.</w:t>
      </w:r>
      <w:r w:rsidR="00A410F9" w:rsidRPr="00BB394D">
        <w:rPr>
          <w:rFonts w:ascii="Verdana" w:hAnsi="Verdana" w:cstheme="minorHAnsi"/>
          <w:color w:val="00427C"/>
          <w:sz w:val="18"/>
          <w:szCs w:val="18"/>
        </w:rPr>
        <w:t>#</w:t>
      </w:r>
      <w:r w:rsidRPr="00BB394D">
        <w:rPr>
          <w:rFonts w:ascii="Verdana" w:hAnsi="Verdana" w:cstheme="minorHAnsi"/>
          <w:color w:val="00427C"/>
          <w:sz w:val="18"/>
          <w:szCs w:val="18"/>
        </w:rPr>
        <w:t xml:space="preserve">. De looptijd van de </w:t>
      </w:r>
      <w:r w:rsidR="00EB6A4A">
        <w:rPr>
          <w:rFonts w:ascii="Verdana" w:eastAsia="Times New Roman" w:hAnsi="Verdana" w:cstheme="minorHAnsi"/>
          <w:color w:val="00427C"/>
          <w:spacing w:val="8"/>
          <w:sz w:val="18"/>
          <w:szCs w:val="18"/>
        </w:rPr>
        <w:t>Diens</w:t>
      </w:r>
      <w:r w:rsidR="0011569B">
        <w:rPr>
          <w:rFonts w:ascii="Verdana" w:eastAsia="Times New Roman" w:hAnsi="Verdana" w:cstheme="minorHAnsi"/>
          <w:color w:val="00427C"/>
          <w:spacing w:val="8"/>
          <w:sz w:val="18"/>
          <w:szCs w:val="18"/>
        </w:rPr>
        <w:t>t</w:t>
      </w:r>
      <w:r w:rsidR="00EB6A4A">
        <w:rPr>
          <w:rFonts w:ascii="Verdana" w:eastAsia="Times New Roman" w:hAnsi="Verdana" w:cstheme="minorHAnsi"/>
          <w:color w:val="00427C"/>
          <w:spacing w:val="8"/>
          <w:sz w:val="18"/>
          <w:szCs w:val="18"/>
        </w:rPr>
        <w:t>verlening op Afstand</w:t>
      </w:r>
      <w:r w:rsidRPr="00BB394D">
        <w:rPr>
          <w:rFonts w:ascii="Verdana" w:hAnsi="Verdana" w:cstheme="minorHAnsi"/>
          <w:color w:val="00427C"/>
          <w:sz w:val="18"/>
          <w:szCs w:val="18"/>
        </w:rPr>
        <w:t>-diensten is </w:t>
      </w:r>
      <w:r w:rsidR="001F09A9" w:rsidRPr="00BB394D">
        <w:rPr>
          <w:rFonts w:ascii="Verdana" w:hAnsi="Verdana" w:cstheme="minorHAnsi"/>
          <w:b/>
          <w:bCs/>
          <w:iCs/>
          <w:color w:val="00427C"/>
          <w:sz w:val="18"/>
          <w:szCs w:val="18"/>
        </w:rPr>
        <w:t>[</w:t>
      </w:r>
      <w:r w:rsidR="001F09A9" w:rsidRPr="00BB394D">
        <w:rPr>
          <w:rFonts w:ascii="Verdana" w:hAnsi="Verdana" w:cstheme="minorHAnsi"/>
          <w:b/>
          <w:bCs/>
          <w:color w:val="00427C"/>
          <w:sz w:val="18"/>
          <w:szCs w:val="18"/>
        </w:rPr>
        <w:t>Vrije keuze</w:t>
      </w:r>
      <w:r w:rsidR="00EF0B66" w:rsidRPr="00BB394D">
        <w:rPr>
          <w:rFonts w:ascii="Verdana" w:hAnsi="Verdana" w:cstheme="minorHAnsi"/>
          <w:b/>
          <w:bCs/>
          <w:color w:val="00427C"/>
          <w:sz w:val="18"/>
          <w:szCs w:val="18"/>
        </w:rPr>
        <w:t xml:space="preserve"> uit</w:t>
      </w:r>
      <w:r w:rsidR="001F09A9" w:rsidRPr="00BB394D">
        <w:rPr>
          <w:rFonts w:ascii="Verdana" w:hAnsi="Verdana" w:cstheme="minorHAnsi"/>
          <w:b/>
          <w:bCs/>
          <w:color w:val="00427C"/>
          <w:sz w:val="18"/>
          <w:szCs w:val="18"/>
        </w:rPr>
        <w:t xml:space="preserve">: </w:t>
      </w:r>
      <w:r w:rsidR="001F09A9" w:rsidRPr="00BB394D">
        <w:rPr>
          <w:rFonts w:ascii="Verdana" w:hAnsi="Verdana" w:cstheme="minorHAnsi"/>
          <w:color w:val="00427C"/>
          <w:sz w:val="18"/>
          <w:szCs w:val="18"/>
        </w:rPr>
        <w:t>gelijk aan de looptijd van de Overeenkomst, tot dag/maand/jaar</w:t>
      </w:r>
      <w:r w:rsidR="000645F5" w:rsidRPr="00BB394D">
        <w:rPr>
          <w:rFonts w:ascii="Verdana" w:hAnsi="Verdana" w:cstheme="minorHAnsi"/>
          <w:color w:val="00427C"/>
          <w:sz w:val="18"/>
          <w:szCs w:val="18"/>
        </w:rPr>
        <w:t xml:space="preserve">, </w:t>
      </w:r>
      <w:r w:rsidR="0033637E" w:rsidRPr="00BB394D">
        <w:rPr>
          <w:rFonts w:ascii="Verdana" w:hAnsi="Verdana" w:cstheme="minorHAnsi"/>
          <w:color w:val="00427C"/>
          <w:sz w:val="18"/>
          <w:szCs w:val="18"/>
        </w:rPr>
        <w:t xml:space="preserve">tot … (…) maanden, </w:t>
      </w:r>
      <w:r w:rsidR="000645F5" w:rsidRPr="00BB394D">
        <w:rPr>
          <w:rFonts w:ascii="Verdana" w:hAnsi="Verdana" w:cstheme="minorHAnsi"/>
          <w:color w:val="00427C"/>
          <w:sz w:val="18"/>
          <w:szCs w:val="18"/>
        </w:rPr>
        <w:t xml:space="preserve">tot </w:t>
      </w:r>
      <w:r w:rsidR="002D3349" w:rsidRPr="00BB394D">
        <w:rPr>
          <w:rFonts w:ascii="Verdana" w:hAnsi="Verdana" w:cstheme="minorHAnsi"/>
          <w:color w:val="00427C"/>
          <w:sz w:val="18"/>
          <w:szCs w:val="18"/>
        </w:rPr>
        <w:t xml:space="preserve">… </w:t>
      </w:r>
      <w:r w:rsidR="000645F5" w:rsidRPr="00BB394D">
        <w:rPr>
          <w:rFonts w:ascii="Verdana" w:hAnsi="Verdana" w:cstheme="minorHAnsi"/>
          <w:color w:val="00427C"/>
          <w:sz w:val="18"/>
          <w:szCs w:val="18"/>
        </w:rPr>
        <w:t>(</w:t>
      </w:r>
      <w:r w:rsidR="002D3349" w:rsidRPr="00BB394D">
        <w:rPr>
          <w:rFonts w:ascii="Verdana" w:hAnsi="Verdana" w:cstheme="minorHAnsi"/>
          <w:color w:val="00427C"/>
          <w:sz w:val="18"/>
          <w:szCs w:val="18"/>
        </w:rPr>
        <w:t>…</w:t>
      </w:r>
      <w:r w:rsidR="000645F5" w:rsidRPr="00BB394D">
        <w:rPr>
          <w:rFonts w:ascii="Verdana" w:hAnsi="Verdana" w:cstheme="minorHAnsi"/>
          <w:color w:val="00427C"/>
          <w:sz w:val="18"/>
          <w:szCs w:val="18"/>
        </w:rPr>
        <w:t>) jaar na inwerkingtreding van de Overeenkomst overeenkomstig lid 1 van dit artikel</w:t>
      </w:r>
      <w:r w:rsidR="001F09A9" w:rsidRPr="00BB394D">
        <w:rPr>
          <w:rFonts w:ascii="Verdana" w:hAnsi="Verdana" w:cstheme="minorHAnsi"/>
          <w:b/>
          <w:bCs/>
          <w:iCs/>
          <w:color w:val="00427C"/>
          <w:sz w:val="18"/>
          <w:szCs w:val="18"/>
        </w:rPr>
        <w:t>]</w:t>
      </w:r>
      <w:r w:rsidR="001F09A9" w:rsidRPr="00BB394D">
        <w:rPr>
          <w:rFonts w:ascii="Verdana" w:hAnsi="Verdana" w:cstheme="minorHAnsi"/>
          <w:color w:val="00427C"/>
          <w:sz w:val="18"/>
          <w:szCs w:val="18"/>
        </w:rPr>
        <w:t>.</w:t>
      </w:r>
    </w:p>
    <w:p w14:paraId="7AF4F950" w14:textId="50C58538"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4.</w:t>
      </w:r>
      <w:r w:rsidR="00A410F9" w:rsidRPr="00BB394D">
        <w:rPr>
          <w:rFonts w:ascii="Verdana" w:hAnsi="Verdana" w:cstheme="minorHAnsi"/>
          <w:color w:val="00427C"/>
          <w:sz w:val="18"/>
          <w:szCs w:val="18"/>
        </w:rPr>
        <w:t>#</w:t>
      </w:r>
      <w:r w:rsidRPr="00BB394D">
        <w:rPr>
          <w:rFonts w:ascii="Verdana" w:hAnsi="Verdana" w:cstheme="minorHAnsi"/>
          <w:color w:val="00427C"/>
          <w:sz w:val="18"/>
          <w:szCs w:val="18"/>
        </w:rPr>
        <w:t>. De volgende onderdelen van de ICT Prestatie worden voor wat betreft looptijd in ieder geval als afzonderlijke Overeenkomsten beschouwd in de zin van artikel 20.3 ACBIT:</w:t>
      </w:r>
    </w:p>
    <w:p w14:paraId="230D77D0" w14:textId="77777777" w:rsidR="00B2300C" w:rsidRPr="00BB394D" w:rsidRDefault="00B2300C" w:rsidP="00F4645C">
      <w:pPr>
        <w:numPr>
          <w:ilvl w:val="0"/>
          <w:numId w:val="4"/>
        </w:numPr>
        <w:tabs>
          <w:tab w:val="num" w:pos="360"/>
        </w:tabs>
        <w:spacing w:after="0" w:line="259" w:lineRule="auto"/>
        <w:ind w:left="1068"/>
        <w:rPr>
          <w:rFonts w:ascii="Verdana" w:hAnsi="Verdana" w:cstheme="minorHAnsi"/>
          <w:color w:val="00427C"/>
          <w:sz w:val="18"/>
          <w:szCs w:val="18"/>
        </w:rPr>
      </w:pPr>
      <w:r w:rsidRPr="00BB394D">
        <w:rPr>
          <w:rFonts w:ascii="Verdana" w:hAnsi="Verdana" w:cstheme="minorHAnsi"/>
          <w:color w:val="00427C"/>
          <w:sz w:val="18"/>
          <w:szCs w:val="18"/>
        </w:rPr>
        <w:t>Verwerkersovereenkomst.</w:t>
      </w:r>
    </w:p>
    <w:p w14:paraId="419B09D6" w14:textId="77777777" w:rsidR="00805B2F" w:rsidRPr="00BB394D" w:rsidRDefault="00805B2F" w:rsidP="008E0BA9">
      <w:pPr>
        <w:rPr>
          <w:rFonts w:ascii="Verdana" w:hAnsi="Verdana" w:cstheme="minorHAnsi"/>
          <w:b/>
          <w:bCs/>
          <w:color w:val="00427C"/>
          <w:sz w:val="18"/>
          <w:szCs w:val="18"/>
        </w:rPr>
      </w:pPr>
    </w:p>
    <w:p w14:paraId="4B8EE65F" w14:textId="54CC6DBF" w:rsidR="008E0BA9" w:rsidRPr="00BB394D" w:rsidRDefault="00B2300C" w:rsidP="00F4645C">
      <w:pPr>
        <w:spacing w:after="0"/>
        <w:rPr>
          <w:rFonts w:ascii="Verdana" w:hAnsi="Verdana" w:cstheme="minorHAnsi"/>
          <w:color w:val="00427C"/>
          <w:sz w:val="18"/>
          <w:szCs w:val="18"/>
        </w:rPr>
      </w:pPr>
      <w:r w:rsidRPr="00BB394D">
        <w:rPr>
          <w:rFonts w:ascii="Verdana" w:hAnsi="Verdana" w:cstheme="minorHAnsi"/>
          <w:b/>
          <w:bCs/>
          <w:color w:val="00427C"/>
          <w:sz w:val="18"/>
          <w:szCs w:val="18"/>
        </w:rPr>
        <w:t>5. Implementatie</w:t>
      </w:r>
      <w:r w:rsidRPr="00BB394D">
        <w:rPr>
          <w:rFonts w:ascii="Verdana" w:hAnsi="Verdana" w:cstheme="minorHAnsi"/>
          <w:color w:val="00427C"/>
          <w:sz w:val="18"/>
          <w:szCs w:val="18"/>
        </w:rPr>
        <w:br/>
      </w:r>
      <w:r w:rsidR="008E0BA9" w:rsidRPr="00BB394D">
        <w:rPr>
          <w:rFonts w:ascii="Verdana" w:hAnsi="Verdana" w:cstheme="minorHAnsi"/>
          <w:b/>
          <w:bCs/>
          <w:iCs/>
          <w:color w:val="00427C"/>
          <w:sz w:val="18"/>
          <w:szCs w:val="18"/>
        </w:rPr>
        <w:t>[</w:t>
      </w:r>
      <w:r w:rsidR="008E0BA9" w:rsidRPr="00BB394D">
        <w:rPr>
          <w:rFonts w:ascii="Verdana" w:hAnsi="Verdana" w:cstheme="minorHAnsi"/>
          <w:b/>
          <w:bCs/>
          <w:color w:val="00427C"/>
          <w:sz w:val="18"/>
          <w:szCs w:val="18"/>
        </w:rPr>
        <w:t>Vrije keuze</w:t>
      </w:r>
      <w:r w:rsidR="00761A4E" w:rsidRPr="00BB394D">
        <w:rPr>
          <w:rFonts w:ascii="Verdana" w:hAnsi="Verdana" w:cstheme="minorHAnsi"/>
          <w:b/>
          <w:bCs/>
          <w:color w:val="00427C"/>
          <w:sz w:val="18"/>
          <w:szCs w:val="18"/>
        </w:rPr>
        <w:t xml:space="preserve"> </w:t>
      </w:r>
      <w:r w:rsidR="00EF0B66" w:rsidRPr="00BB394D">
        <w:rPr>
          <w:rFonts w:ascii="Verdana" w:hAnsi="Verdana" w:cstheme="minorHAnsi"/>
          <w:b/>
          <w:bCs/>
          <w:color w:val="00427C"/>
          <w:sz w:val="18"/>
          <w:szCs w:val="18"/>
        </w:rPr>
        <w:t>uit 5.1.</w:t>
      </w:r>
      <w:r w:rsidR="008E0BA9" w:rsidRPr="00BB394D">
        <w:rPr>
          <w:rFonts w:ascii="Verdana" w:hAnsi="Verdana" w:cstheme="minorHAnsi"/>
          <w:b/>
          <w:bCs/>
          <w:iCs/>
          <w:color w:val="00427C"/>
          <w:sz w:val="18"/>
          <w:szCs w:val="18"/>
        </w:rPr>
        <w:t>]</w:t>
      </w:r>
    </w:p>
    <w:p w14:paraId="3DD8F40B" w14:textId="63A63278"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5.1. Er is uitdrukkelijk overeengekomen om geen Implementatie overeen te komen.</w:t>
      </w:r>
    </w:p>
    <w:p w14:paraId="5F9285B8" w14:textId="5BB18313"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5.1. De Implementatie geschiedt volgens een in </w:t>
      </w:r>
      <w:r w:rsidR="005266CA" w:rsidRPr="00EE4B52">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overleg vast te stellen Implementatieplan.</w:t>
      </w:r>
    </w:p>
    <w:p w14:paraId="6EB43F38" w14:textId="77777777"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5.1. Het Implementatieplan wordt in overleg opgesteld als daar behoefte aan is.</w:t>
      </w:r>
    </w:p>
    <w:p w14:paraId="7D5C60B9" w14:textId="5216AF77" w:rsidR="00B2300C" w:rsidRPr="00BB394D" w:rsidRDefault="00B2300C" w:rsidP="00F4645C">
      <w:pPr>
        <w:spacing w:after="0"/>
        <w:rPr>
          <w:rFonts w:ascii="Verdana" w:hAnsi="Verdana" w:cstheme="minorHAnsi"/>
          <w:b/>
          <w:bCs/>
          <w:color w:val="00427C"/>
          <w:sz w:val="18"/>
          <w:szCs w:val="18"/>
        </w:rPr>
      </w:pPr>
      <w:r w:rsidRPr="00BB394D">
        <w:rPr>
          <w:rFonts w:ascii="Verdana" w:hAnsi="Verdana" w:cstheme="minorHAnsi"/>
          <w:color w:val="00427C"/>
          <w:sz w:val="18"/>
          <w:szCs w:val="18"/>
        </w:rPr>
        <w:t>5.1. De Implementatie geschiedt volgens het Implementatieplan, welke opgenomen is in bijlage  (exacte naam/versie/datum)</w:t>
      </w:r>
      <w:r w:rsidR="009F7C3C" w:rsidRPr="00BB394D">
        <w:rPr>
          <w:rFonts w:ascii="Verdana" w:hAnsi="Verdana" w:cstheme="minorHAnsi"/>
          <w:color w:val="00427C"/>
          <w:sz w:val="18"/>
          <w:szCs w:val="18"/>
        </w:rPr>
        <w:t>.</w:t>
      </w:r>
    </w:p>
    <w:p w14:paraId="7E840DB6" w14:textId="7B4B5A57" w:rsidR="005E61BD" w:rsidRPr="00BB394D" w:rsidRDefault="005E61BD" w:rsidP="00F4645C">
      <w:pPr>
        <w:spacing w:after="0"/>
        <w:rPr>
          <w:rFonts w:ascii="Verdana" w:hAnsi="Verdana" w:cstheme="minorHAnsi"/>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Vrije keuze</w:t>
      </w:r>
      <w:r w:rsidR="00EF0B66" w:rsidRPr="00BB394D">
        <w:rPr>
          <w:rFonts w:ascii="Verdana" w:hAnsi="Verdana" w:cstheme="minorHAnsi"/>
          <w:b/>
          <w:bCs/>
          <w:color w:val="00427C"/>
          <w:sz w:val="18"/>
          <w:szCs w:val="18"/>
        </w:rPr>
        <w:t xml:space="preserve"> uit</w:t>
      </w:r>
      <w:r w:rsidRPr="00BB394D">
        <w:rPr>
          <w:rFonts w:ascii="Verdana" w:hAnsi="Verdana" w:cstheme="minorHAnsi"/>
          <w:b/>
          <w:bCs/>
          <w:color w:val="00427C"/>
          <w:sz w:val="18"/>
          <w:szCs w:val="18"/>
        </w:rPr>
        <w:t xml:space="preserve"> 5.2.</w:t>
      </w:r>
      <w:r w:rsidRPr="00BB394D">
        <w:rPr>
          <w:rFonts w:ascii="Verdana" w:hAnsi="Verdana" w:cstheme="minorHAnsi"/>
          <w:b/>
          <w:bCs/>
          <w:iCs/>
          <w:color w:val="00427C"/>
          <w:sz w:val="18"/>
          <w:szCs w:val="18"/>
        </w:rPr>
        <w:t>]</w:t>
      </w:r>
    </w:p>
    <w:p w14:paraId="4696CDF1" w14:textId="6C07BB11"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5.2. De einddatum waarop de Implementatie dient te zijn voltooid wordt in </w:t>
      </w:r>
      <w:r w:rsidR="005266CA">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overleg bepaald.</w:t>
      </w:r>
    </w:p>
    <w:p w14:paraId="73F96D63" w14:textId="17F81FE6"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5.2.</w:t>
      </w:r>
      <w:r w:rsidR="006855C1" w:rsidRPr="00BB394D">
        <w:rPr>
          <w:rFonts w:ascii="Verdana" w:hAnsi="Verdana" w:cstheme="minorHAnsi"/>
          <w:color w:val="00427C"/>
          <w:sz w:val="18"/>
          <w:szCs w:val="18"/>
        </w:rPr>
        <w:t xml:space="preserve"> </w:t>
      </w:r>
      <w:r w:rsidRPr="00BB394D">
        <w:rPr>
          <w:rFonts w:ascii="Verdana" w:hAnsi="Verdana" w:cstheme="minorHAnsi"/>
          <w:color w:val="00427C"/>
          <w:sz w:val="18"/>
          <w:szCs w:val="18"/>
        </w:rPr>
        <w:t>De Implementatie dient uiterlijk op de einddatum uit het in lid 1 bedoelde plan te zijn voltooid.</w:t>
      </w:r>
    </w:p>
    <w:p w14:paraId="1BF34594" w14:textId="36C69F89"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5.2. De Implementatie dient uiterlijk op (dag/maand/jaar) te zijn voltooid.</w:t>
      </w:r>
    </w:p>
    <w:p w14:paraId="5EC0EF2B" w14:textId="2631D134"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5.2. De Implementatie dient gereed te zijn binnen </w:t>
      </w:r>
      <w:r w:rsidR="00B047DF" w:rsidRPr="00BB394D">
        <w:rPr>
          <w:rFonts w:ascii="Verdana" w:hAnsi="Verdana" w:cstheme="minorHAnsi"/>
          <w:color w:val="00427C"/>
          <w:sz w:val="18"/>
          <w:szCs w:val="18"/>
        </w:rPr>
        <w:t>… (</w:t>
      </w:r>
      <w:r w:rsidRPr="00BB394D">
        <w:rPr>
          <w:rFonts w:ascii="Verdana" w:hAnsi="Verdana" w:cstheme="minorHAnsi"/>
          <w:color w:val="00427C"/>
          <w:sz w:val="18"/>
          <w:szCs w:val="18"/>
        </w:rPr>
        <w:t>X-periode</w:t>
      </w:r>
      <w:r w:rsidR="00B047DF" w:rsidRPr="00BB394D">
        <w:rPr>
          <w:rFonts w:ascii="Verdana" w:hAnsi="Verdana" w:cstheme="minorHAnsi"/>
          <w:color w:val="00427C"/>
          <w:sz w:val="18"/>
          <w:szCs w:val="18"/>
        </w:rPr>
        <w:t>)</w:t>
      </w:r>
      <w:r w:rsidRPr="00BB394D">
        <w:rPr>
          <w:rFonts w:ascii="Verdana" w:hAnsi="Verdana" w:cstheme="minorHAnsi"/>
          <w:color w:val="00427C"/>
          <w:sz w:val="18"/>
          <w:szCs w:val="18"/>
        </w:rPr>
        <w:t>.</w:t>
      </w:r>
    </w:p>
    <w:p w14:paraId="51825AA8" w14:textId="77777777" w:rsidR="00805B2F" w:rsidRPr="00BB394D" w:rsidRDefault="00805B2F" w:rsidP="005A1393">
      <w:pPr>
        <w:rPr>
          <w:rFonts w:ascii="Verdana" w:hAnsi="Verdana" w:cstheme="minorHAnsi"/>
          <w:b/>
          <w:bCs/>
          <w:color w:val="00427C"/>
          <w:sz w:val="18"/>
          <w:szCs w:val="18"/>
        </w:rPr>
      </w:pPr>
    </w:p>
    <w:p w14:paraId="6888452F" w14:textId="73D51B39" w:rsidR="005A1393" w:rsidRPr="00BB394D" w:rsidRDefault="00B2300C" w:rsidP="00F4645C">
      <w:pPr>
        <w:spacing w:after="0"/>
        <w:rPr>
          <w:rFonts w:ascii="Verdana" w:hAnsi="Verdana" w:cstheme="minorHAnsi"/>
          <w:color w:val="00427C"/>
          <w:sz w:val="18"/>
          <w:szCs w:val="18"/>
        </w:rPr>
      </w:pPr>
      <w:r w:rsidRPr="00BB394D">
        <w:rPr>
          <w:rFonts w:ascii="Verdana" w:hAnsi="Verdana" w:cstheme="minorHAnsi"/>
          <w:b/>
          <w:bCs/>
          <w:color w:val="00427C"/>
          <w:sz w:val="18"/>
          <w:szCs w:val="18"/>
        </w:rPr>
        <w:t>6. Acceptatie</w:t>
      </w:r>
      <w:r w:rsidRPr="00BB394D">
        <w:rPr>
          <w:rFonts w:ascii="Verdana" w:hAnsi="Verdana" w:cstheme="minorHAnsi"/>
          <w:color w:val="00427C"/>
          <w:sz w:val="18"/>
          <w:szCs w:val="18"/>
        </w:rPr>
        <w:br/>
      </w:r>
      <w:r w:rsidR="005A1393" w:rsidRPr="00BB394D">
        <w:rPr>
          <w:rFonts w:ascii="Verdana" w:hAnsi="Verdana" w:cstheme="minorHAnsi"/>
          <w:b/>
          <w:bCs/>
          <w:iCs/>
          <w:color w:val="00427C"/>
          <w:sz w:val="18"/>
          <w:szCs w:val="18"/>
        </w:rPr>
        <w:t>[</w:t>
      </w:r>
      <w:r w:rsidR="005A1393" w:rsidRPr="00BB394D">
        <w:rPr>
          <w:rFonts w:ascii="Verdana" w:hAnsi="Verdana" w:cstheme="minorHAnsi"/>
          <w:b/>
          <w:bCs/>
          <w:color w:val="00427C"/>
          <w:sz w:val="18"/>
          <w:szCs w:val="18"/>
        </w:rPr>
        <w:t xml:space="preserve">Vrije keuze </w:t>
      </w:r>
      <w:r w:rsidR="003F5B0D" w:rsidRPr="00BB394D">
        <w:rPr>
          <w:rFonts w:ascii="Verdana" w:hAnsi="Verdana" w:cstheme="minorHAnsi"/>
          <w:b/>
          <w:bCs/>
          <w:color w:val="00427C"/>
          <w:sz w:val="18"/>
          <w:szCs w:val="18"/>
        </w:rPr>
        <w:t xml:space="preserve">uit </w:t>
      </w:r>
      <w:r w:rsidR="005A1393" w:rsidRPr="00BB394D">
        <w:rPr>
          <w:rFonts w:ascii="Verdana" w:hAnsi="Verdana" w:cstheme="minorHAnsi"/>
          <w:b/>
          <w:bCs/>
          <w:color w:val="00427C"/>
          <w:sz w:val="18"/>
          <w:szCs w:val="18"/>
        </w:rPr>
        <w:t>6.1.</w:t>
      </w:r>
      <w:r w:rsidR="005A1393" w:rsidRPr="00BB394D">
        <w:rPr>
          <w:rFonts w:ascii="Verdana" w:hAnsi="Verdana" w:cstheme="minorHAnsi"/>
          <w:b/>
          <w:bCs/>
          <w:iCs/>
          <w:color w:val="00427C"/>
          <w:sz w:val="18"/>
          <w:szCs w:val="18"/>
        </w:rPr>
        <w:t>]</w:t>
      </w:r>
    </w:p>
    <w:p w14:paraId="07D804D0" w14:textId="06C8BC19" w:rsidR="00972B29" w:rsidRPr="00BB394D" w:rsidRDefault="00972B29"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6.1. Er is uitdrukkelijk overeengekomen dat er geen </w:t>
      </w:r>
      <w:r w:rsidR="00373FA6">
        <w:rPr>
          <w:rFonts w:ascii="Verdana" w:hAnsi="Verdana" w:cstheme="minorHAnsi"/>
          <w:color w:val="00427C"/>
          <w:sz w:val="18"/>
          <w:szCs w:val="18"/>
        </w:rPr>
        <w:t>a</w:t>
      </w:r>
      <w:r w:rsidRPr="00BB394D">
        <w:rPr>
          <w:rFonts w:ascii="Verdana" w:hAnsi="Verdana" w:cstheme="minorHAnsi"/>
          <w:color w:val="00427C"/>
          <w:sz w:val="18"/>
          <w:szCs w:val="18"/>
        </w:rPr>
        <w:t>cceptatie</w:t>
      </w:r>
      <w:r w:rsidR="00A6739A">
        <w:rPr>
          <w:rFonts w:ascii="Verdana" w:hAnsi="Verdana" w:cstheme="minorHAnsi"/>
          <w:color w:val="00427C"/>
          <w:sz w:val="18"/>
          <w:szCs w:val="18"/>
        </w:rPr>
        <w:t>procedure</w:t>
      </w:r>
      <w:r w:rsidRPr="00BB394D">
        <w:rPr>
          <w:rFonts w:ascii="Verdana" w:hAnsi="Verdana" w:cstheme="minorHAnsi"/>
          <w:color w:val="00427C"/>
          <w:sz w:val="18"/>
          <w:szCs w:val="18"/>
        </w:rPr>
        <w:t xml:space="preserve"> wordt vastgesteld.</w:t>
      </w:r>
    </w:p>
    <w:p w14:paraId="77259009" w14:textId="46883994"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lastRenderedPageBreak/>
        <w:t>6.1. De Acceptatieprocedure verloopt conform het </w:t>
      </w:r>
      <w:r w:rsidR="005A1393" w:rsidRPr="00BB394D">
        <w:rPr>
          <w:rFonts w:ascii="Verdana" w:hAnsi="Verdana" w:cstheme="minorHAnsi"/>
          <w:b/>
          <w:bCs/>
          <w:iCs/>
          <w:color w:val="00427C"/>
          <w:sz w:val="18"/>
          <w:szCs w:val="18"/>
        </w:rPr>
        <w:t>[</w:t>
      </w:r>
      <w:r w:rsidR="005A1393" w:rsidRPr="00BB394D">
        <w:rPr>
          <w:rFonts w:ascii="Verdana" w:hAnsi="Verdana" w:cstheme="minorHAnsi"/>
          <w:b/>
          <w:bCs/>
          <w:color w:val="00427C"/>
          <w:sz w:val="18"/>
          <w:szCs w:val="18"/>
        </w:rPr>
        <w:t>V</w:t>
      </w:r>
      <w:r w:rsidRPr="00BB394D">
        <w:rPr>
          <w:rFonts w:ascii="Verdana" w:hAnsi="Verdana" w:cstheme="minorHAnsi"/>
          <w:b/>
          <w:bCs/>
          <w:color w:val="00427C"/>
          <w:sz w:val="18"/>
          <w:szCs w:val="18"/>
        </w:rPr>
        <w:t xml:space="preserve">rije keuze: </w:t>
      </w:r>
      <w:r w:rsidRPr="00BB394D">
        <w:rPr>
          <w:rFonts w:ascii="Verdana" w:hAnsi="Verdana" w:cstheme="minorHAnsi"/>
          <w:color w:val="00427C"/>
          <w:sz w:val="18"/>
          <w:szCs w:val="18"/>
        </w:rPr>
        <w:t xml:space="preserve">in </w:t>
      </w:r>
      <w:r w:rsidR="005266CA">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overleg vast te stellen testprotocol, opgestelde testprotocol welke opgenomen is in bijlage …, </w:t>
      </w:r>
      <w:r w:rsidR="00DA229C" w:rsidRPr="00BB394D">
        <w:rPr>
          <w:rFonts w:ascii="Verdana" w:hAnsi="Verdana" w:cstheme="minorHAnsi"/>
          <w:color w:val="00427C"/>
          <w:sz w:val="18"/>
          <w:szCs w:val="18"/>
        </w:rPr>
        <w:t xml:space="preserve">opgestelde testprotocol welke opgenomen is in het </w:t>
      </w:r>
      <w:r w:rsidRPr="00BB394D">
        <w:rPr>
          <w:rFonts w:ascii="Verdana" w:hAnsi="Verdana" w:cstheme="minorHAnsi"/>
          <w:color w:val="00427C"/>
          <w:sz w:val="18"/>
          <w:szCs w:val="18"/>
        </w:rPr>
        <w:t>Implementatieplan</w:t>
      </w:r>
      <w:r w:rsidR="00F07570" w:rsidRPr="00BB394D">
        <w:rPr>
          <w:rFonts w:ascii="Verdana" w:hAnsi="Verdana" w:cstheme="minorHAnsi"/>
          <w:b/>
          <w:bCs/>
          <w:iCs/>
          <w:color w:val="00427C"/>
          <w:sz w:val="18"/>
          <w:szCs w:val="18"/>
        </w:rPr>
        <w:t>]</w:t>
      </w:r>
      <w:r w:rsidRPr="00BB394D">
        <w:rPr>
          <w:rFonts w:ascii="Verdana" w:hAnsi="Verdana" w:cstheme="minorHAnsi"/>
          <w:color w:val="00427C"/>
          <w:sz w:val="18"/>
          <w:szCs w:val="18"/>
        </w:rPr>
        <w:t>.</w:t>
      </w:r>
    </w:p>
    <w:p w14:paraId="13A7E930" w14:textId="223C6BA4" w:rsidR="00B2300C" w:rsidRPr="00BB394D" w:rsidRDefault="00972B29" w:rsidP="00F4645C">
      <w:pPr>
        <w:spacing w:after="0"/>
        <w:rPr>
          <w:rFonts w:ascii="Verdana" w:hAnsi="Verdana" w:cstheme="minorHAnsi"/>
          <w:color w:val="00427C"/>
          <w:sz w:val="18"/>
          <w:szCs w:val="18"/>
        </w:rPr>
      </w:pPr>
      <w:r w:rsidRPr="00BB394D">
        <w:rPr>
          <w:rFonts w:ascii="Verdana" w:hAnsi="Verdana" w:cstheme="minorHAnsi"/>
          <w:b/>
          <w:bCs/>
          <w:iCs/>
          <w:color w:val="00427C"/>
          <w:sz w:val="18"/>
          <w:szCs w:val="18"/>
        </w:rPr>
        <w:t>[</w:t>
      </w:r>
      <w:r w:rsidR="00BE5086" w:rsidRPr="00BB394D">
        <w:rPr>
          <w:rFonts w:ascii="Verdana" w:hAnsi="Verdana" w:cstheme="minorHAnsi"/>
          <w:b/>
          <w:bCs/>
          <w:color w:val="00427C"/>
          <w:sz w:val="18"/>
          <w:szCs w:val="18"/>
        </w:rPr>
        <w:t xml:space="preserve">Artikel </w:t>
      </w:r>
      <w:r w:rsidRPr="00BB394D">
        <w:rPr>
          <w:rFonts w:ascii="Verdana" w:hAnsi="Verdana" w:cstheme="minorHAnsi"/>
          <w:b/>
          <w:bCs/>
          <w:color w:val="00427C"/>
          <w:sz w:val="18"/>
          <w:szCs w:val="18"/>
        </w:rPr>
        <w:t xml:space="preserve">6.2., </w:t>
      </w:r>
      <w:r w:rsidRPr="00BB394D">
        <w:rPr>
          <w:rFonts w:ascii="Verdana" w:hAnsi="Verdana" w:cstheme="minorHAnsi"/>
          <w:b/>
          <w:bCs/>
          <w:color w:val="00427C"/>
          <w:sz w:val="18"/>
          <w:szCs w:val="18"/>
          <w:u w:val="single"/>
        </w:rPr>
        <w:t>alleen</w:t>
      </w:r>
      <w:r w:rsidRPr="00BB394D">
        <w:rPr>
          <w:rFonts w:ascii="Verdana" w:hAnsi="Verdana" w:cstheme="minorHAnsi"/>
          <w:b/>
          <w:bCs/>
          <w:color w:val="00427C"/>
          <w:sz w:val="18"/>
          <w:szCs w:val="18"/>
        </w:rPr>
        <w:t xml:space="preserve"> in het scenario wanneer er </w:t>
      </w:r>
      <w:r w:rsidR="005266CA" w:rsidRPr="006F1E0A">
        <w:rPr>
          <w:rFonts w:ascii="Verdana" w:hAnsi="Verdana" w:cstheme="minorHAnsi"/>
          <w:b/>
          <w:bCs/>
          <w:color w:val="00427C"/>
          <w:sz w:val="18"/>
          <w:szCs w:val="18"/>
          <w:highlight w:val="yellow"/>
        </w:rPr>
        <w:t>nader</w:t>
      </w:r>
      <w:r w:rsidRPr="006F1E0A">
        <w:rPr>
          <w:rFonts w:ascii="Verdana" w:hAnsi="Verdana" w:cstheme="minorHAnsi"/>
          <w:b/>
          <w:bCs/>
          <w:color w:val="00427C"/>
          <w:sz w:val="18"/>
          <w:szCs w:val="18"/>
          <w:highlight w:val="yellow"/>
        </w:rPr>
        <w:t>e</w:t>
      </w:r>
      <w:r w:rsidRPr="00BB394D">
        <w:rPr>
          <w:rFonts w:ascii="Verdana" w:hAnsi="Verdana" w:cstheme="minorHAnsi"/>
          <w:b/>
          <w:bCs/>
          <w:color w:val="00427C"/>
          <w:sz w:val="18"/>
          <w:szCs w:val="18"/>
        </w:rPr>
        <w:t xml:space="preserve"> afspraken overeengekomen worden over de wijze waarop deze </w:t>
      </w:r>
      <w:r w:rsidR="00972CF9" w:rsidRPr="00BB394D">
        <w:rPr>
          <w:rFonts w:ascii="Verdana" w:hAnsi="Verdana" w:cstheme="minorHAnsi"/>
          <w:b/>
          <w:bCs/>
          <w:color w:val="00427C"/>
          <w:sz w:val="18"/>
          <w:szCs w:val="18"/>
        </w:rPr>
        <w:t>verantwoordelijkheid is overeengekomen</w:t>
      </w:r>
      <w:r w:rsidR="00CF63BC" w:rsidRPr="00BB394D">
        <w:rPr>
          <w:rFonts w:ascii="Verdana" w:hAnsi="Verdana" w:cstheme="minorHAnsi"/>
          <w:b/>
          <w:bCs/>
          <w:iCs/>
          <w:color w:val="00427C"/>
          <w:sz w:val="18"/>
          <w:szCs w:val="18"/>
        </w:rPr>
        <w:t>]</w:t>
      </w:r>
      <w:r w:rsidR="00B2300C" w:rsidRPr="00BB394D">
        <w:rPr>
          <w:rFonts w:ascii="Verdana" w:hAnsi="Verdana" w:cstheme="minorHAnsi"/>
          <w:color w:val="00427C"/>
          <w:sz w:val="18"/>
          <w:szCs w:val="18"/>
        </w:rPr>
        <w:t xml:space="preserve"> </w:t>
      </w:r>
    </w:p>
    <w:p w14:paraId="2BA993BB" w14:textId="775E4121"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6.2. De verantwoordelijkheid voor het coördineren van de werkzaamheden bij de ketentest zijn vastgelegd in bijlage ….</w:t>
      </w:r>
    </w:p>
    <w:p w14:paraId="02282C99" w14:textId="77777777" w:rsidR="00805B2F" w:rsidRPr="00BB394D" w:rsidRDefault="00805B2F" w:rsidP="00B2300C">
      <w:pPr>
        <w:rPr>
          <w:rFonts w:ascii="Verdana" w:hAnsi="Verdana" w:cstheme="minorHAnsi"/>
          <w:b/>
          <w:bCs/>
          <w:color w:val="00427C"/>
          <w:sz w:val="18"/>
          <w:szCs w:val="18"/>
        </w:rPr>
      </w:pPr>
    </w:p>
    <w:p w14:paraId="6916D941" w14:textId="10DCD01A" w:rsidR="00F22DC2" w:rsidRPr="00BB394D" w:rsidRDefault="00B2300C" w:rsidP="00F4645C">
      <w:pPr>
        <w:spacing w:after="0"/>
        <w:rPr>
          <w:rFonts w:ascii="Verdana" w:hAnsi="Verdana" w:cstheme="minorHAnsi"/>
          <w:b/>
          <w:bCs/>
          <w:iCs/>
          <w:color w:val="00427C"/>
          <w:sz w:val="18"/>
          <w:szCs w:val="18"/>
        </w:rPr>
      </w:pPr>
      <w:r w:rsidRPr="00BB394D">
        <w:rPr>
          <w:rFonts w:ascii="Verdana" w:hAnsi="Verdana" w:cstheme="minorHAnsi"/>
          <w:b/>
          <w:bCs/>
          <w:color w:val="00427C"/>
          <w:sz w:val="18"/>
          <w:szCs w:val="18"/>
        </w:rPr>
        <w:t>7. Onderhoud</w:t>
      </w:r>
      <w:r w:rsidRPr="00BB394D">
        <w:rPr>
          <w:rFonts w:ascii="Verdana" w:hAnsi="Verdana" w:cstheme="minorHAnsi"/>
          <w:color w:val="00427C"/>
          <w:sz w:val="18"/>
          <w:szCs w:val="18"/>
        </w:rPr>
        <w:br/>
      </w:r>
      <w:r w:rsidR="00F22DC2" w:rsidRPr="00BB394D">
        <w:rPr>
          <w:rFonts w:ascii="Verdana" w:hAnsi="Verdana" w:cstheme="minorHAnsi"/>
          <w:b/>
          <w:bCs/>
          <w:iCs/>
          <w:color w:val="00427C"/>
          <w:sz w:val="18"/>
          <w:szCs w:val="18"/>
        </w:rPr>
        <w:t>[</w:t>
      </w:r>
      <w:r w:rsidR="00F22DC2" w:rsidRPr="00BB394D">
        <w:rPr>
          <w:rFonts w:ascii="Verdana" w:hAnsi="Verdana" w:cstheme="minorHAnsi"/>
          <w:b/>
          <w:bCs/>
          <w:color w:val="00427C"/>
          <w:sz w:val="18"/>
          <w:szCs w:val="18"/>
        </w:rPr>
        <w:t xml:space="preserve">Vrije keuze </w:t>
      </w:r>
      <w:r w:rsidR="003F5B0D" w:rsidRPr="00BB394D">
        <w:rPr>
          <w:rFonts w:ascii="Verdana" w:hAnsi="Verdana" w:cstheme="minorHAnsi"/>
          <w:b/>
          <w:bCs/>
          <w:color w:val="00427C"/>
          <w:sz w:val="18"/>
          <w:szCs w:val="18"/>
        </w:rPr>
        <w:t xml:space="preserve">uit </w:t>
      </w:r>
      <w:r w:rsidR="00F22DC2" w:rsidRPr="00BB394D">
        <w:rPr>
          <w:rFonts w:ascii="Verdana" w:hAnsi="Verdana" w:cstheme="minorHAnsi"/>
          <w:b/>
          <w:bCs/>
          <w:color w:val="00427C"/>
          <w:sz w:val="18"/>
          <w:szCs w:val="18"/>
        </w:rPr>
        <w:t>7.1.</w:t>
      </w:r>
      <w:r w:rsidR="00F22DC2" w:rsidRPr="00BB394D">
        <w:rPr>
          <w:rFonts w:ascii="Verdana" w:hAnsi="Verdana" w:cstheme="minorHAnsi"/>
          <w:b/>
          <w:bCs/>
          <w:iCs/>
          <w:color w:val="00427C"/>
          <w:sz w:val="18"/>
          <w:szCs w:val="18"/>
        </w:rPr>
        <w:t>]</w:t>
      </w:r>
    </w:p>
    <w:p w14:paraId="23CCCF4F" w14:textId="2643F2F4" w:rsidR="00F22DC2" w:rsidRPr="00BB394D" w:rsidRDefault="00F22DC2" w:rsidP="00F4645C">
      <w:pPr>
        <w:spacing w:after="0"/>
        <w:rPr>
          <w:rFonts w:ascii="Verdana" w:hAnsi="Verdana" w:cstheme="minorHAnsi"/>
          <w:color w:val="00427C"/>
          <w:sz w:val="18"/>
          <w:szCs w:val="18"/>
        </w:rPr>
      </w:pPr>
      <w:r w:rsidRPr="00BB394D">
        <w:rPr>
          <w:rFonts w:ascii="Verdana" w:hAnsi="Verdana" w:cstheme="minorHAnsi"/>
          <w:color w:val="00427C"/>
          <w:sz w:val="18"/>
          <w:szCs w:val="18"/>
        </w:rPr>
        <w:t>7.1. Er is expliciet overeengekomen om geen Onderhoud af te nemen.</w:t>
      </w:r>
    </w:p>
    <w:p w14:paraId="2E61C747" w14:textId="2F1C3B2C"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7.1. Het Onderhoud wordt verricht overeenkomstig:</w:t>
      </w:r>
    </w:p>
    <w:p w14:paraId="214FCCE6" w14:textId="7CC4E580" w:rsidR="004E27D4" w:rsidRPr="00BB394D" w:rsidRDefault="004E27D4" w:rsidP="00F4645C">
      <w:pPr>
        <w:spacing w:after="0"/>
        <w:rPr>
          <w:rFonts w:ascii="Verdana" w:hAnsi="Verdana" w:cstheme="minorHAnsi"/>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Vrije keuze</w:t>
      </w:r>
      <w:r w:rsidR="003F5B0D" w:rsidRPr="00BB394D">
        <w:rPr>
          <w:rFonts w:ascii="Verdana" w:hAnsi="Verdana" w:cstheme="minorHAnsi"/>
          <w:b/>
          <w:bCs/>
          <w:color w:val="00427C"/>
          <w:sz w:val="18"/>
          <w:szCs w:val="18"/>
        </w:rPr>
        <w:t xml:space="preserve"> uit</w:t>
      </w:r>
      <w:r w:rsidR="00EF0B66" w:rsidRPr="00BB394D">
        <w:rPr>
          <w:rFonts w:ascii="Verdana" w:hAnsi="Verdana" w:cstheme="minorHAnsi"/>
          <w:b/>
          <w:bCs/>
          <w:color w:val="00427C"/>
          <w:sz w:val="18"/>
          <w:szCs w:val="18"/>
        </w:rPr>
        <w:t>:</w:t>
      </w:r>
      <w:r w:rsidRPr="00BB394D">
        <w:rPr>
          <w:rFonts w:ascii="Verdana" w:hAnsi="Verdana" w:cstheme="minorHAnsi"/>
          <w:b/>
          <w:bCs/>
          <w:color w:val="00427C"/>
          <w:sz w:val="18"/>
          <w:szCs w:val="18"/>
        </w:rPr>
        <w:t xml:space="preserve"> kies één van de </w:t>
      </w:r>
      <w:proofErr w:type="spellStart"/>
      <w:r w:rsidRPr="00BB394D">
        <w:rPr>
          <w:rFonts w:ascii="Verdana" w:hAnsi="Verdana" w:cstheme="minorHAnsi"/>
          <w:b/>
          <w:bCs/>
          <w:color w:val="00427C"/>
          <w:sz w:val="18"/>
          <w:szCs w:val="18"/>
        </w:rPr>
        <w:t>bullits</w:t>
      </w:r>
      <w:proofErr w:type="spellEnd"/>
      <w:r w:rsidR="00542B7F" w:rsidRPr="00BB394D">
        <w:rPr>
          <w:rFonts w:ascii="Verdana" w:hAnsi="Verdana" w:cstheme="minorHAnsi"/>
          <w:b/>
          <w:bCs/>
          <w:color w:val="00427C"/>
          <w:sz w:val="18"/>
          <w:szCs w:val="18"/>
        </w:rPr>
        <w:t xml:space="preserve"> als er Onderhoud afgenomen wordt</w:t>
      </w:r>
      <w:r w:rsidRPr="00BB394D">
        <w:rPr>
          <w:rFonts w:ascii="Verdana" w:hAnsi="Verdana" w:cstheme="minorHAnsi"/>
          <w:b/>
          <w:bCs/>
          <w:iCs/>
          <w:color w:val="00427C"/>
          <w:sz w:val="18"/>
          <w:szCs w:val="18"/>
        </w:rPr>
        <w:t>]</w:t>
      </w:r>
    </w:p>
    <w:p w14:paraId="44E9E1DA" w14:textId="54D97E8F" w:rsidR="004E27D4" w:rsidRPr="00BB394D" w:rsidRDefault="00B2300C" w:rsidP="00F4645C">
      <w:pPr>
        <w:pStyle w:val="Lijstalinea"/>
        <w:numPr>
          <w:ilvl w:val="0"/>
          <w:numId w:val="31"/>
        </w:numPr>
        <w:spacing w:after="0"/>
        <w:rPr>
          <w:rFonts w:ascii="Verdana" w:hAnsi="Verdana" w:cstheme="minorHAnsi"/>
          <w:color w:val="00427C"/>
          <w:sz w:val="18"/>
          <w:szCs w:val="18"/>
        </w:rPr>
      </w:pPr>
      <w:r w:rsidRPr="00BB394D">
        <w:rPr>
          <w:rFonts w:ascii="Verdana" w:hAnsi="Verdana" w:cstheme="minorHAnsi"/>
          <w:color w:val="00427C"/>
          <w:sz w:val="18"/>
          <w:szCs w:val="18"/>
        </w:rPr>
        <w:t xml:space="preserve">In een </w:t>
      </w:r>
      <w:r w:rsidR="00045CEA">
        <w:rPr>
          <w:rFonts w:ascii="Verdana" w:hAnsi="Verdana" w:cstheme="minorHAnsi"/>
          <w:color w:val="00427C"/>
          <w:sz w:val="18"/>
          <w:szCs w:val="18"/>
        </w:rPr>
        <w:t>S</w:t>
      </w:r>
      <w:r w:rsidRPr="00BB394D">
        <w:rPr>
          <w:rFonts w:ascii="Verdana" w:hAnsi="Verdana" w:cstheme="minorHAnsi"/>
          <w:color w:val="00427C"/>
          <w:sz w:val="18"/>
          <w:szCs w:val="18"/>
        </w:rPr>
        <w:t xml:space="preserve">ervice </w:t>
      </w:r>
      <w:r w:rsidR="00045CEA">
        <w:rPr>
          <w:rFonts w:ascii="Verdana" w:hAnsi="Verdana" w:cstheme="minorHAnsi"/>
          <w:color w:val="00427C"/>
          <w:sz w:val="18"/>
          <w:szCs w:val="18"/>
        </w:rPr>
        <w:t>L</w:t>
      </w:r>
      <w:r w:rsidRPr="00BB394D">
        <w:rPr>
          <w:rFonts w:ascii="Verdana" w:hAnsi="Verdana" w:cstheme="minorHAnsi"/>
          <w:color w:val="00427C"/>
          <w:sz w:val="18"/>
          <w:szCs w:val="18"/>
        </w:rPr>
        <w:t xml:space="preserve">evel </w:t>
      </w:r>
      <w:r w:rsidR="00045CEA">
        <w:rPr>
          <w:rFonts w:ascii="Verdana" w:hAnsi="Verdana" w:cstheme="minorHAnsi"/>
          <w:color w:val="00427C"/>
          <w:sz w:val="18"/>
          <w:szCs w:val="18"/>
        </w:rPr>
        <w:t>A</w:t>
      </w:r>
      <w:r w:rsidRPr="00BB394D">
        <w:rPr>
          <w:rFonts w:ascii="Verdana" w:hAnsi="Verdana" w:cstheme="minorHAnsi"/>
          <w:color w:val="00427C"/>
          <w:sz w:val="18"/>
          <w:szCs w:val="18"/>
        </w:rPr>
        <w:t xml:space="preserve">greement en </w:t>
      </w:r>
      <w:r w:rsidR="000A43CD">
        <w:rPr>
          <w:rFonts w:ascii="Verdana" w:hAnsi="Verdana" w:cstheme="minorHAnsi"/>
          <w:color w:val="00427C"/>
          <w:sz w:val="18"/>
          <w:szCs w:val="18"/>
        </w:rPr>
        <w:t>O</w:t>
      </w:r>
      <w:r w:rsidRPr="00BB394D">
        <w:rPr>
          <w:rFonts w:ascii="Verdana" w:hAnsi="Verdana" w:cstheme="minorHAnsi"/>
          <w:color w:val="00427C"/>
          <w:sz w:val="18"/>
          <w:szCs w:val="18"/>
        </w:rPr>
        <w:t>nderhoudsovereenkomst. Artikel 8 ACBIT vormt voor onvoorziene omstandigheden het vangnet.</w:t>
      </w:r>
    </w:p>
    <w:p w14:paraId="22D52DE3" w14:textId="6A08826D" w:rsidR="00973C9A" w:rsidRPr="00BB394D" w:rsidRDefault="00973C9A" w:rsidP="00F4645C">
      <w:pPr>
        <w:pStyle w:val="Lijstalinea"/>
        <w:numPr>
          <w:ilvl w:val="0"/>
          <w:numId w:val="31"/>
        </w:numPr>
        <w:spacing w:after="0"/>
        <w:rPr>
          <w:rFonts w:ascii="Verdana" w:hAnsi="Verdana" w:cstheme="minorHAnsi"/>
          <w:color w:val="00427C"/>
          <w:sz w:val="18"/>
          <w:szCs w:val="18"/>
        </w:rPr>
      </w:pPr>
      <w:r w:rsidRPr="00BB394D">
        <w:rPr>
          <w:rFonts w:ascii="Verdana" w:hAnsi="Verdana" w:cstheme="minorHAnsi"/>
          <w:color w:val="00427C"/>
          <w:sz w:val="18"/>
          <w:szCs w:val="18"/>
        </w:rPr>
        <w:t xml:space="preserve">In een aparte </w:t>
      </w:r>
      <w:r w:rsidR="00A6739A">
        <w:rPr>
          <w:rFonts w:ascii="Verdana" w:hAnsi="Verdana" w:cstheme="minorHAnsi"/>
          <w:color w:val="00427C"/>
          <w:sz w:val="18"/>
          <w:szCs w:val="18"/>
        </w:rPr>
        <w:t>o</w:t>
      </w:r>
      <w:r w:rsidRPr="00BB394D">
        <w:rPr>
          <w:rFonts w:ascii="Verdana" w:hAnsi="Verdana" w:cstheme="minorHAnsi"/>
          <w:color w:val="00427C"/>
          <w:sz w:val="18"/>
          <w:szCs w:val="18"/>
        </w:rPr>
        <w:t>nderhoudsovereenkomst welke als bijlage wordt toegevoegd. Artikel 8 ACBIT vormt voor onvoorziene omstandigheden het vangnet.</w:t>
      </w:r>
    </w:p>
    <w:p w14:paraId="724DA1DB" w14:textId="02568041" w:rsidR="004E27D4" w:rsidRPr="00BB394D" w:rsidRDefault="00973C9A" w:rsidP="00F4645C">
      <w:pPr>
        <w:pStyle w:val="Lijstalinea"/>
        <w:numPr>
          <w:ilvl w:val="0"/>
          <w:numId w:val="31"/>
        </w:numPr>
        <w:spacing w:after="0"/>
        <w:rPr>
          <w:rFonts w:ascii="Verdana" w:hAnsi="Verdana" w:cstheme="minorHAnsi"/>
          <w:color w:val="00427C"/>
          <w:sz w:val="18"/>
          <w:szCs w:val="18"/>
        </w:rPr>
      </w:pPr>
      <w:r w:rsidRPr="00BB394D">
        <w:rPr>
          <w:rFonts w:ascii="Verdana" w:hAnsi="Verdana" w:cstheme="minorHAnsi"/>
          <w:color w:val="00427C"/>
          <w:sz w:val="18"/>
          <w:szCs w:val="18"/>
          <w:lang w:val="en-US"/>
        </w:rPr>
        <w:t xml:space="preserve">In </w:t>
      </w:r>
      <w:proofErr w:type="spellStart"/>
      <w:r w:rsidRPr="00BB394D">
        <w:rPr>
          <w:rFonts w:ascii="Verdana" w:hAnsi="Verdana" w:cstheme="minorHAnsi"/>
          <w:color w:val="00427C"/>
          <w:sz w:val="18"/>
          <w:szCs w:val="18"/>
          <w:lang w:val="en-US"/>
        </w:rPr>
        <w:t>een</w:t>
      </w:r>
      <w:proofErr w:type="spellEnd"/>
      <w:r w:rsidRPr="00BB394D">
        <w:rPr>
          <w:rFonts w:ascii="Verdana" w:hAnsi="Verdana" w:cstheme="minorHAnsi"/>
          <w:color w:val="00427C"/>
          <w:sz w:val="18"/>
          <w:szCs w:val="18"/>
          <w:lang w:val="en-US"/>
        </w:rPr>
        <w:t> </w:t>
      </w:r>
      <w:r w:rsidR="00D67332">
        <w:rPr>
          <w:rFonts w:ascii="Verdana" w:hAnsi="Verdana" w:cstheme="minorHAnsi"/>
          <w:color w:val="00427C"/>
          <w:sz w:val="18"/>
          <w:szCs w:val="18"/>
          <w:lang w:val="en-US"/>
        </w:rPr>
        <w:t>S</w:t>
      </w:r>
      <w:r w:rsidRPr="00BB394D">
        <w:rPr>
          <w:rFonts w:ascii="Verdana" w:hAnsi="Verdana" w:cstheme="minorHAnsi"/>
          <w:color w:val="00427C"/>
          <w:sz w:val="18"/>
          <w:szCs w:val="18"/>
          <w:lang w:val="en-US"/>
        </w:rPr>
        <w:t xml:space="preserve">ervice </w:t>
      </w:r>
      <w:r w:rsidR="00D67332">
        <w:rPr>
          <w:rFonts w:ascii="Verdana" w:hAnsi="Verdana" w:cstheme="minorHAnsi"/>
          <w:color w:val="00427C"/>
          <w:sz w:val="18"/>
          <w:szCs w:val="18"/>
          <w:lang w:val="en-US"/>
        </w:rPr>
        <w:t>L</w:t>
      </w:r>
      <w:r w:rsidRPr="00BB394D">
        <w:rPr>
          <w:rFonts w:ascii="Verdana" w:hAnsi="Verdana" w:cstheme="minorHAnsi"/>
          <w:color w:val="00427C"/>
          <w:sz w:val="18"/>
          <w:szCs w:val="18"/>
          <w:lang w:val="en-US"/>
        </w:rPr>
        <w:t xml:space="preserve">evel </w:t>
      </w:r>
      <w:r w:rsidR="00D67332">
        <w:rPr>
          <w:rFonts w:ascii="Verdana" w:hAnsi="Verdana" w:cstheme="minorHAnsi"/>
          <w:color w:val="00427C"/>
          <w:sz w:val="18"/>
          <w:szCs w:val="18"/>
          <w:lang w:val="en-US"/>
        </w:rPr>
        <w:t>A</w:t>
      </w:r>
      <w:r w:rsidRPr="00BB394D">
        <w:rPr>
          <w:rFonts w:ascii="Verdana" w:hAnsi="Verdana" w:cstheme="minorHAnsi"/>
          <w:color w:val="00427C"/>
          <w:sz w:val="18"/>
          <w:szCs w:val="18"/>
          <w:lang w:val="en-US"/>
        </w:rPr>
        <w:t xml:space="preserve">greement. </w:t>
      </w:r>
      <w:r w:rsidRPr="00BB394D">
        <w:rPr>
          <w:rFonts w:ascii="Verdana" w:hAnsi="Verdana" w:cstheme="minorHAnsi"/>
          <w:color w:val="00427C"/>
          <w:sz w:val="18"/>
          <w:szCs w:val="18"/>
        </w:rPr>
        <w:t>Artikel 8 ACBIT vormt voor onvoorziene omstandigheden het vangnet.</w:t>
      </w:r>
    </w:p>
    <w:p w14:paraId="15FCE059" w14:textId="08830263" w:rsidR="0070605A" w:rsidRPr="00BB394D" w:rsidRDefault="007C6E3D" w:rsidP="00F4645C">
      <w:pPr>
        <w:spacing w:after="0"/>
        <w:rPr>
          <w:rFonts w:ascii="Verdana" w:hAnsi="Verdana" w:cstheme="minorHAnsi"/>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 xml:space="preserve">Vrije keuze </w:t>
      </w:r>
      <w:r w:rsidR="003F5B0D" w:rsidRPr="00BB394D">
        <w:rPr>
          <w:rFonts w:ascii="Verdana" w:hAnsi="Verdana" w:cstheme="minorHAnsi"/>
          <w:b/>
          <w:bCs/>
          <w:color w:val="00427C"/>
          <w:sz w:val="18"/>
          <w:szCs w:val="18"/>
        </w:rPr>
        <w:t xml:space="preserve">uit </w:t>
      </w:r>
      <w:r w:rsidRPr="00BB394D">
        <w:rPr>
          <w:rFonts w:ascii="Verdana" w:hAnsi="Verdana" w:cstheme="minorHAnsi"/>
          <w:b/>
          <w:bCs/>
          <w:color w:val="00427C"/>
          <w:sz w:val="18"/>
          <w:szCs w:val="18"/>
        </w:rPr>
        <w:t xml:space="preserve">7.2.: </w:t>
      </w:r>
      <w:r w:rsidR="0070605A" w:rsidRPr="00BB394D">
        <w:rPr>
          <w:rFonts w:ascii="Verdana" w:hAnsi="Verdana" w:cstheme="minorHAnsi"/>
          <w:b/>
          <w:bCs/>
          <w:color w:val="00427C"/>
          <w:sz w:val="18"/>
          <w:szCs w:val="18"/>
        </w:rPr>
        <w:t xml:space="preserve">als er implementatie van </w:t>
      </w:r>
      <w:r w:rsidR="00716DA3" w:rsidRPr="00BB394D">
        <w:rPr>
          <w:rFonts w:ascii="Verdana" w:hAnsi="Verdana" w:cstheme="minorHAnsi"/>
          <w:b/>
          <w:bCs/>
          <w:color w:val="00427C"/>
          <w:sz w:val="18"/>
          <w:szCs w:val="18"/>
        </w:rPr>
        <w:t xml:space="preserve">Updates en </w:t>
      </w:r>
      <w:r w:rsidR="00DB6DD4" w:rsidRPr="00BB394D">
        <w:rPr>
          <w:rFonts w:ascii="Verdana" w:hAnsi="Verdana" w:cstheme="minorHAnsi"/>
          <w:b/>
          <w:bCs/>
          <w:color w:val="00427C"/>
          <w:sz w:val="18"/>
          <w:szCs w:val="18"/>
        </w:rPr>
        <w:t>Upgrades</w:t>
      </w:r>
      <w:r w:rsidR="00716DA3" w:rsidRPr="00BB394D">
        <w:rPr>
          <w:rFonts w:ascii="Verdana" w:hAnsi="Verdana" w:cstheme="minorHAnsi"/>
          <w:b/>
          <w:bCs/>
          <w:color w:val="00427C"/>
          <w:sz w:val="18"/>
          <w:szCs w:val="18"/>
        </w:rPr>
        <w:t xml:space="preserve"> van </w:t>
      </w:r>
      <w:r w:rsidR="0070605A" w:rsidRPr="00BB394D">
        <w:rPr>
          <w:rFonts w:ascii="Verdana" w:hAnsi="Verdana" w:cstheme="minorHAnsi"/>
          <w:b/>
          <w:bCs/>
          <w:color w:val="00427C"/>
          <w:sz w:val="18"/>
          <w:szCs w:val="18"/>
        </w:rPr>
        <w:t>toepassing is</w:t>
      </w:r>
      <w:r w:rsidRPr="00BB394D">
        <w:rPr>
          <w:rFonts w:ascii="Verdana" w:hAnsi="Verdana" w:cstheme="minorHAnsi"/>
          <w:b/>
          <w:bCs/>
          <w:iCs/>
          <w:color w:val="00427C"/>
          <w:sz w:val="18"/>
          <w:szCs w:val="18"/>
        </w:rPr>
        <w:t>]</w:t>
      </w:r>
      <w:r w:rsidR="0070605A" w:rsidRPr="00BB394D">
        <w:rPr>
          <w:rFonts w:ascii="Verdana" w:hAnsi="Verdana" w:cstheme="minorHAnsi"/>
          <w:color w:val="00427C"/>
          <w:sz w:val="18"/>
          <w:szCs w:val="18"/>
        </w:rPr>
        <w:t xml:space="preserve"> </w:t>
      </w:r>
    </w:p>
    <w:p w14:paraId="173BD0C6" w14:textId="536A238C" w:rsidR="002F219C" w:rsidRPr="00730AB4" w:rsidRDefault="002F219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7.2. Op verzoek </w:t>
      </w:r>
      <w:r w:rsidRPr="00730AB4">
        <w:rPr>
          <w:rFonts w:ascii="Verdana" w:hAnsi="Verdana" w:cstheme="minorHAnsi"/>
          <w:color w:val="00427C"/>
          <w:sz w:val="18"/>
          <w:szCs w:val="18"/>
        </w:rPr>
        <w:t xml:space="preserve">van Opdrachtgever verzorgt Leverancier de Implementatie van Updates en Upgrades, tegen een </w:t>
      </w:r>
      <w:r w:rsidR="005266CA">
        <w:rPr>
          <w:rFonts w:ascii="Verdana" w:hAnsi="Verdana" w:cstheme="minorHAnsi"/>
          <w:color w:val="00427C"/>
          <w:sz w:val="18"/>
          <w:szCs w:val="18"/>
          <w:highlight w:val="yellow"/>
        </w:rPr>
        <w:t>nader</w:t>
      </w:r>
      <w:r w:rsidRPr="00730AB4">
        <w:rPr>
          <w:rFonts w:ascii="Verdana" w:hAnsi="Verdana" w:cstheme="minorHAnsi"/>
          <w:color w:val="00427C"/>
          <w:sz w:val="18"/>
          <w:szCs w:val="18"/>
          <w:highlight w:val="yellow"/>
        </w:rPr>
        <w:t xml:space="preserve"> overeen </w:t>
      </w:r>
      <w:r w:rsidRPr="00730AB4">
        <w:rPr>
          <w:rFonts w:ascii="Verdana" w:hAnsi="Verdana" w:cstheme="minorHAnsi"/>
          <w:color w:val="00427C"/>
          <w:sz w:val="18"/>
          <w:szCs w:val="18"/>
        </w:rPr>
        <w:t>te komen vergoeding. Bij Implementatie van een Update zal in afwijking van artikel 8.11 ACBIT, een Acceptatieprocedure plaatsvinden.</w:t>
      </w:r>
    </w:p>
    <w:p w14:paraId="6CC4E80F" w14:textId="75386221" w:rsidR="002F219C" w:rsidRPr="00730AB4" w:rsidRDefault="002F219C" w:rsidP="00F4645C">
      <w:pPr>
        <w:spacing w:after="0"/>
        <w:rPr>
          <w:rFonts w:ascii="Verdana" w:hAnsi="Verdana" w:cstheme="minorHAnsi"/>
          <w:color w:val="00427C"/>
          <w:sz w:val="18"/>
          <w:szCs w:val="18"/>
        </w:rPr>
      </w:pPr>
      <w:r w:rsidRPr="00730AB4">
        <w:rPr>
          <w:rFonts w:ascii="Verdana" w:hAnsi="Verdana" w:cstheme="minorHAnsi"/>
          <w:color w:val="00427C"/>
          <w:sz w:val="18"/>
          <w:szCs w:val="18"/>
        </w:rPr>
        <w:t xml:space="preserve">7.2. Op verzoek van Opdrachtgever verzorgt Leverancier de Implementatie van Updates en Upgrades, tegen een </w:t>
      </w:r>
      <w:r w:rsidR="005266CA">
        <w:rPr>
          <w:rFonts w:ascii="Verdana" w:hAnsi="Verdana" w:cstheme="minorHAnsi"/>
          <w:color w:val="00427C"/>
          <w:sz w:val="18"/>
          <w:szCs w:val="18"/>
          <w:highlight w:val="yellow"/>
        </w:rPr>
        <w:t>nader</w:t>
      </w:r>
      <w:r w:rsidRPr="00730AB4">
        <w:rPr>
          <w:rFonts w:ascii="Verdana" w:hAnsi="Verdana" w:cstheme="minorHAnsi"/>
          <w:color w:val="00427C"/>
          <w:sz w:val="18"/>
          <w:szCs w:val="18"/>
          <w:highlight w:val="yellow"/>
        </w:rPr>
        <w:t xml:space="preserve"> overeen</w:t>
      </w:r>
      <w:r w:rsidRPr="00730AB4">
        <w:rPr>
          <w:rFonts w:ascii="Verdana" w:hAnsi="Verdana" w:cstheme="minorHAnsi"/>
          <w:color w:val="00427C"/>
          <w:sz w:val="18"/>
          <w:szCs w:val="18"/>
        </w:rPr>
        <w:t xml:space="preserve"> te komen vergoeding. Bij Implementatie van een Update zal in beginsel geen Acceptatieprocedure plaatsvinden.</w:t>
      </w:r>
    </w:p>
    <w:p w14:paraId="2169FA9D" w14:textId="5E5B5134" w:rsidR="002D4A05" w:rsidRPr="00BB394D" w:rsidRDefault="002D4A05" w:rsidP="00F4645C">
      <w:pPr>
        <w:spacing w:after="0"/>
        <w:rPr>
          <w:rFonts w:ascii="Verdana" w:hAnsi="Verdana" w:cstheme="minorHAnsi"/>
          <w:color w:val="00427C"/>
          <w:sz w:val="18"/>
          <w:szCs w:val="18"/>
        </w:rPr>
      </w:pPr>
      <w:r w:rsidRPr="00730AB4">
        <w:rPr>
          <w:rFonts w:ascii="Verdana" w:hAnsi="Verdana" w:cstheme="minorHAnsi"/>
          <w:color w:val="00427C"/>
          <w:sz w:val="18"/>
          <w:szCs w:val="18"/>
        </w:rPr>
        <w:t xml:space="preserve">7.2. Op verzoek van Opdrachtgever verzorgt </w:t>
      </w:r>
      <w:r w:rsidRPr="00BB394D">
        <w:rPr>
          <w:rFonts w:ascii="Verdana" w:hAnsi="Verdana" w:cstheme="minorHAnsi"/>
          <w:color w:val="00427C"/>
          <w:sz w:val="18"/>
          <w:szCs w:val="18"/>
        </w:rPr>
        <w:t xml:space="preserve">Leverancier de Implementatie van Updates en Upgrades, doch zonder </w:t>
      </w:r>
      <w:r w:rsidR="005266CA">
        <w:rPr>
          <w:rFonts w:ascii="Verdana" w:hAnsi="Verdana" w:cstheme="minorHAnsi"/>
          <w:color w:val="00427C"/>
          <w:sz w:val="18"/>
          <w:szCs w:val="18"/>
        </w:rPr>
        <w:t>nader</w:t>
      </w:r>
      <w:r w:rsidRPr="00BB394D">
        <w:rPr>
          <w:rFonts w:ascii="Verdana" w:hAnsi="Verdana" w:cstheme="minorHAnsi"/>
          <w:color w:val="00427C"/>
          <w:sz w:val="18"/>
          <w:szCs w:val="18"/>
        </w:rPr>
        <w:t>e vergoeding. Bij Implementatie van een Update zal in afwijking van artikel 8.11 ACBIT, een Acceptatieprocedure plaatsvinden.</w:t>
      </w:r>
    </w:p>
    <w:p w14:paraId="4A1AF1F4" w14:textId="74AD8001" w:rsidR="0070605A" w:rsidRPr="00BB394D" w:rsidRDefault="0070605A"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7.2. Op verzoek van Opdrachtgever verzorgt Leverancier de Implementatie van Updates en Upgrades, doch zonder </w:t>
      </w:r>
      <w:r w:rsidR="005266CA">
        <w:rPr>
          <w:rFonts w:ascii="Verdana" w:hAnsi="Verdana" w:cstheme="minorHAnsi"/>
          <w:color w:val="00427C"/>
          <w:sz w:val="18"/>
          <w:szCs w:val="18"/>
        </w:rPr>
        <w:t>nader</w:t>
      </w:r>
      <w:r w:rsidRPr="00BB394D">
        <w:rPr>
          <w:rFonts w:ascii="Verdana" w:hAnsi="Verdana" w:cstheme="minorHAnsi"/>
          <w:color w:val="00427C"/>
          <w:sz w:val="18"/>
          <w:szCs w:val="18"/>
        </w:rPr>
        <w:t xml:space="preserve">e vergoeding. Bij Implementatie van een Update zal in beginsel geen Acceptatieprocedure plaatsvinden. </w:t>
      </w:r>
    </w:p>
    <w:p w14:paraId="015415CA" w14:textId="312088D6" w:rsidR="002D4A05" w:rsidRPr="00BB394D" w:rsidRDefault="00934CB7" w:rsidP="00F4645C">
      <w:pPr>
        <w:spacing w:after="0"/>
        <w:rPr>
          <w:rFonts w:ascii="Verdana" w:hAnsi="Verdana" w:cstheme="minorHAnsi"/>
          <w:color w:val="00427C"/>
          <w:sz w:val="18"/>
          <w:szCs w:val="18"/>
        </w:rPr>
      </w:pPr>
      <w:r w:rsidRPr="00BB394D">
        <w:rPr>
          <w:rFonts w:ascii="Verdana" w:hAnsi="Verdana" w:cstheme="minorHAnsi"/>
          <w:color w:val="00427C"/>
          <w:sz w:val="18"/>
          <w:szCs w:val="18"/>
        </w:rPr>
        <w:t>7.2. Leverancier verzorgt de Implementatie van Updates en Upgrades zodra deze beschikbaar zijn, tegen de daarvoor gebruikelijke vergoeding. Bij Implementatie van een Update zal in afwijking van artikel 8.11 ACBIT, een Acceptatieprocedure plaatsvinden.</w:t>
      </w:r>
    </w:p>
    <w:p w14:paraId="1BD2D4A4" w14:textId="40F94656" w:rsidR="00934CB7" w:rsidRPr="00BB394D" w:rsidRDefault="00934CB7" w:rsidP="00F4645C">
      <w:pPr>
        <w:spacing w:after="0"/>
        <w:rPr>
          <w:rFonts w:ascii="Verdana" w:hAnsi="Verdana" w:cstheme="minorHAnsi"/>
          <w:color w:val="00427C"/>
          <w:sz w:val="18"/>
          <w:szCs w:val="18"/>
        </w:rPr>
      </w:pPr>
      <w:r w:rsidRPr="00BB394D">
        <w:rPr>
          <w:rFonts w:ascii="Verdana" w:hAnsi="Verdana" w:cstheme="minorHAnsi"/>
          <w:color w:val="00427C"/>
          <w:sz w:val="18"/>
          <w:szCs w:val="18"/>
        </w:rPr>
        <w:t>7.2. Leverancier verzorgt de Implementatie van Updates en Upgrades zodra deze beschikbaar zijn, tegen de daarvoor gebruikelijke vergoeding. Bij Implementatie van een Update zal in beginsel geen Acceptatieprocedure plaatsvinden.</w:t>
      </w:r>
    </w:p>
    <w:p w14:paraId="1B67427D" w14:textId="13EB3596" w:rsidR="00831DC4" w:rsidRPr="00BB394D" w:rsidRDefault="00831DC4"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7.2. Leverancier verzorgt de Implementatie van Updates en Upgrades zodra deze beschikbaar zijn, doch zonder </w:t>
      </w:r>
      <w:r w:rsidR="005266CA">
        <w:rPr>
          <w:rFonts w:ascii="Verdana" w:hAnsi="Verdana" w:cstheme="minorHAnsi"/>
          <w:color w:val="00427C"/>
          <w:sz w:val="18"/>
          <w:szCs w:val="18"/>
        </w:rPr>
        <w:t>nader</w:t>
      </w:r>
      <w:r w:rsidRPr="00BB394D">
        <w:rPr>
          <w:rFonts w:ascii="Verdana" w:hAnsi="Verdana" w:cstheme="minorHAnsi"/>
          <w:color w:val="00427C"/>
          <w:sz w:val="18"/>
          <w:szCs w:val="18"/>
        </w:rPr>
        <w:t>e vergoeding. Bij Implementatie van een Update zal in afwijking van artikel 8.11 ACBIT, een Acceptatieprocedure plaatsvinden.</w:t>
      </w:r>
    </w:p>
    <w:p w14:paraId="3569E9C5" w14:textId="02E563BF" w:rsidR="0070605A" w:rsidRPr="00BB394D" w:rsidRDefault="00831DC4"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7.2. Leverancier verzorgt de Implementatie van Updates en Upgrades zodra deze beschikbaar zijn, doch zonder </w:t>
      </w:r>
      <w:r w:rsidR="005266CA">
        <w:rPr>
          <w:rFonts w:ascii="Verdana" w:hAnsi="Verdana" w:cstheme="minorHAnsi"/>
          <w:color w:val="00427C"/>
          <w:sz w:val="18"/>
          <w:szCs w:val="18"/>
        </w:rPr>
        <w:t>nader</w:t>
      </w:r>
      <w:r w:rsidRPr="00BB394D">
        <w:rPr>
          <w:rFonts w:ascii="Verdana" w:hAnsi="Verdana" w:cstheme="minorHAnsi"/>
          <w:color w:val="00427C"/>
          <w:sz w:val="18"/>
          <w:szCs w:val="18"/>
        </w:rPr>
        <w:t>e vergoeding. Bij Implementatie van een Update zal in beginsel geen Acceptatieprocedure plaatsvinden.</w:t>
      </w:r>
      <w:r w:rsidR="0070605A" w:rsidRPr="00BB394D">
        <w:rPr>
          <w:rFonts w:ascii="Verdana" w:hAnsi="Verdana" w:cstheme="minorHAnsi"/>
          <w:color w:val="00427C"/>
          <w:sz w:val="18"/>
          <w:szCs w:val="18"/>
        </w:rPr>
        <w:t xml:space="preserve"> </w:t>
      </w:r>
    </w:p>
    <w:p w14:paraId="5CED6C10" w14:textId="7D70DF9B" w:rsidR="00EF7B1F" w:rsidRPr="00BB394D" w:rsidRDefault="00EE170B" w:rsidP="00F4645C">
      <w:pPr>
        <w:spacing w:after="0"/>
        <w:rPr>
          <w:rFonts w:ascii="Verdana" w:hAnsi="Verdana" w:cstheme="minorHAnsi"/>
          <w:b/>
          <w:bCs/>
          <w:color w:val="00427C"/>
          <w:sz w:val="18"/>
          <w:szCs w:val="18"/>
        </w:rPr>
      </w:pPr>
      <w:r w:rsidRPr="00BB394D">
        <w:rPr>
          <w:rFonts w:ascii="Verdana" w:hAnsi="Verdana" w:cstheme="minorHAnsi"/>
          <w:b/>
          <w:bCs/>
          <w:iCs/>
          <w:color w:val="00427C"/>
          <w:sz w:val="18"/>
          <w:szCs w:val="18"/>
        </w:rPr>
        <w:t>[</w:t>
      </w:r>
      <w:r w:rsidRPr="00877820">
        <w:rPr>
          <w:rFonts w:ascii="Verdana" w:hAnsi="Verdana" w:cstheme="minorHAnsi"/>
          <w:b/>
          <w:bCs/>
          <w:color w:val="00427C"/>
          <w:sz w:val="18"/>
          <w:szCs w:val="18"/>
        </w:rPr>
        <w:t xml:space="preserve">Vrije keuze 7.3. </w:t>
      </w:r>
      <w:r w:rsidR="00286682" w:rsidRPr="00877820">
        <w:rPr>
          <w:rFonts w:ascii="Verdana" w:hAnsi="Verdana" w:cstheme="minorHAnsi"/>
          <w:b/>
          <w:bCs/>
          <w:color w:val="00427C"/>
          <w:sz w:val="18"/>
          <w:szCs w:val="18"/>
        </w:rPr>
        <w:t xml:space="preserve">Als er </w:t>
      </w:r>
      <w:r w:rsidR="00C97E3B" w:rsidRPr="00877820">
        <w:rPr>
          <w:rFonts w:ascii="Verdana" w:hAnsi="Verdana" w:cstheme="minorHAnsi"/>
          <w:b/>
          <w:bCs/>
          <w:color w:val="00427C"/>
          <w:sz w:val="18"/>
          <w:szCs w:val="18"/>
        </w:rPr>
        <w:t xml:space="preserve">sprake is van </w:t>
      </w:r>
      <w:r w:rsidRPr="00877820">
        <w:rPr>
          <w:rFonts w:ascii="Verdana" w:hAnsi="Verdana" w:cstheme="minorHAnsi"/>
          <w:b/>
          <w:bCs/>
          <w:color w:val="00427C"/>
          <w:sz w:val="18"/>
          <w:szCs w:val="18"/>
        </w:rPr>
        <w:t>Maatwerkprogrammatuur</w:t>
      </w:r>
      <w:r w:rsidR="00C97E3B" w:rsidRPr="00877820">
        <w:rPr>
          <w:rFonts w:ascii="Verdana" w:hAnsi="Verdana" w:cstheme="minorHAnsi"/>
          <w:b/>
          <w:bCs/>
          <w:color w:val="00427C"/>
          <w:sz w:val="18"/>
          <w:szCs w:val="18"/>
        </w:rPr>
        <w:t>, dan is het advies om het</w:t>
      </w:r>
      <w:r w:rsidR="00877820" w:rsidRPr="00877820">
        <w:rPr>
          <w:rFonts w:ascii="Verdana" w:hAnsi="Verdana" w:cstheme="minorHAnsi"/>
          <w:b/>
          <w:bCs/>
          <w:color w:val="00427C"/>
          <w:sz w:val="18"/>
          <w:szCs w:val="18"/>
        </w:rPr>
        <w:t xml:space="preserve"> </w:t>
      </w:r>
      <w:r w:rsidR="00D64EC3" w:rsidRPr="00877820">
        <w:rPr>
          <w:rFonts w:ascii="Verdana" w:hAnsi="Verdana" w:cstheme="minorHAnsi"/>
          <w:b/>
          <w:bCs/>
          <w:color w:val="00427C"/>
          <w:sz w:val="18"/>
          <w:szCs w:val="18"/>
        </w:rPr>
        <w:t>volgende lid toe</w:t>
      </w:r>
      <w:r w:rsidR="00877820" w:rsidRPr="00877820">
        <w:rPr>
          <w:rFonts w:ascii="Verdana" w:hAnsi="Verdana" w:cstheme="minorHAnsi"/>
          <w:b/>
          <w:bCs/>
          <w:color w:val="00427C"/>
          <w:sz w:val="18"/>
          <w:szCs w:val="18"/>
        </w:rPr>
        <w:t xml:space="preserve"> te voegen</w:t>
      </w:r>
      <w:r w:rsidR="00C97E3B" w:rsidRPr="00877820">
        <w:rPr>
          <w:rFonts w:ascii="Verdana" w:hAnsi="Verdana" w:cstheme="minorHAnsi"/>
          <w:b/>
          <w:bCs/>
          <w:color w:val="00427C"/>
          <w:sz w:val="18"/>
          <w:szCs w:val="18"/>
        </w:rPr>
        <w:t>.</w:t>
      </w:r>
      <w:r w:rsidRPr="00877820">
        <w:rPr>
          <w:rFonts w:ascii="Verdana" w:hAnsi="Verdana" w:cstheme="minorHAnsi"/>
          <w:b/>
          <w:bCs/>
          <w:color w:val="00427C"/>
          <w:sz w:val="18"/>
          <w:szCs w:val="18"/>
        </w:rPr>
        <w:t xml:space="preserve"> Conform de ACBIT geldt het onderhoud ook voor te leveren programmatuur. Hier kan van afgeweken</w:t>
      </w:r>
      <w:r w:rsidR="00367CA4" w:rsidRPr="00877820">
        <w:rPr>
          <w:rFonts w:ascii="Verdana" w:hAnsi="Verdana" w:cstheme="minorHAnsi"/>
          <w:b/>
          <w:bCs/>
          <w:color w:val="00427C"/>
          <w:sz w:val="18"/>
          <w:szCs w:val="18"/>
        </w:rPr>
        <w:t xml:space="preserve"> worden</w:t>
      </w:r>
      <w:r w:rsidRPr="00877820">
        <w:rPr>
          <w:rFonts w:ascii="Verdana" w:hAnsi="Verdana" w:cstheme="minorHAnsi"/>
          <w:b/>
          <w:bCs/>
          <w:color w:val="00427C"/>
          <w:sz w:val="18"/>
          <w:szCs w:val="18"/>
        </w:rPr>
        <w:t>.]</w:t>
      </w:r>
    </w:p>
    <w:p w14:paraId="565D5995" w14:textId="593EE53E" w:rsidR="00B2300C" w:rsidRPr="00BB394D" w:rsidRDefault="00EF7B1F" w:rsidP="00F4645C">
      <w:pPr>
        <w:spacing w:after="0"/>
        <w:rPr>
          <w:rFonts w:ascii="Verdana" w:hAnsi="Verdana" w:cstheme="minorHAnsi"/>
          <w:color w:val="00427C"/>
          <w:sz w:val="18"/>
          <w:szCs w:val="18"/>
        </w:rPr>
      </w:pPr>
      <w:r w:rsidRPr="00BB394D">
        <w:rPr>
          <w:rFonts w:ascii="Verdana" w:hAnsi="Verdana" w:cstheme="minorHAnsi"/>
          <w:color w:val="00427C"/>
          <w:sz w:val="18"/>
          <w:szCs w:val="18"/>
        </w:rPr>
        <w:t>7.3. Het hier bepaalde geldt ook ten aanzien van de onder deze Overeenkomst ontwikkelde Programmatuur.</w:t>
      </w:r>
    </w:p>
    <w:p w14:paraId="6D212ED0" w14:textId="77777777" w:rsidR="00805B2F" w:rsidRPr="00BB394D" w:rsidRDefault="00805B2F" w:rsidP="00B2300C">
      <w:pPr>
        <w:rPr>
          <w:rFonts w:ascii="Verdana" w:hAnsi="Verdana" w:cstheme="minorHAnsi"/>
          <w:b/>
          <w:bCs/>
          <w:color w:val="00427C"/>
          <w:sz w:val="18"/>
          <w:szCs w:val="18"/>
        </w:rPr>
      </w:pPr>
    </w:p>
    <w:p w14:paraId="56429C4B" w14:textId="5A439111"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b/>
          <w:bCs/>
          <w:color w:val="00427C"/>
          <w:sz w:val="18"/>
          <w:szCs w:val="18"/>
        </w:rPr>
        <w:lastRenderedPageBreak/>
        <w:t>8. Gebruiksrechten</w:t>
      </w:r>
      <w:r w:rsidRPr="00BB394D">
        <w:rPr>
          <w:rFonts w:ascii="Verdana" w:hAnsi="Verdana" w:cstheme="minorHAnsi"/>
          <w:color w:val="00427C"/>
          <w:sz w:val="18"/>
          <w:szCs w:val="18"/>
        </w:rPr>
        <w:br/>
        <w:t xml:space="preserve">8.1. Leverancier levert Gebruiksrechten zoals gespecificeerd in de in artikel 1.1. genoemde documenten. </w:t>
      </w:r>
    </w:p>
    <w:p w14:paraId="38B48B29" w14:textId="4EC14724" w:rsidR="00642867" w:rsidRPr="00BB394D" w:rsidRDefault="00642867" w:rsidP="00F4645C">
      <w:pPr>
        <w:spacing w:after="0"/>
        <w:rPr>
          <w:rFonts w:ascii="Verdana" w:hAnsi="Verdana" w:cstheme="minorHAnsi"/>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 xml:space="preserve">Vrije keuze </w:t>
      </w:r>
      <w:r w:rsidR="003F5B0D" w:rsidRPr="00BB394D">
        <w:rPr>
          <w:rFonts w:ascii="Verdana" w:hAnsi="Verdana" w:cstheme="minorHAnsi"/>
          <w:b/>
          <w:bCs/>
          <w:color w:val="00427C"/>
          <w:sz w:val="18"/>
          <w:szCs w:val="18"/>
        </w:rPr>
        <w:t xml:space="preserve">uit </w:t>
      </w:r>
      <w:r w:rsidRPr="00BB394D">
        <w:rPr>
          <w:rFonts w:ascii="Verdana" w:hAnsi="Verdana" w:cstheme="minorHAnsi"/>
          <w:b/>
          <w:bCs/>
          <w:color w:val="00427C"/>
          <w:sz w:val="18"/>
          <w:szCs w:val="18"/>
        </w:rPr>
        <w:t xml:space="preserve">8.2.: als er </w:t>
      </w:r>
      <w:r w:rsidR="00B6209F" w:rsidRPr="00BB394D">
        <w:rPr>
          <w:rFonts w:ascii="Verdana" w:hAnsi="Verdana" w:cstheme="minorHAnsi"/>
          <w:b/>
          <w:bCs/>
          <w:color w:val="00427C"/>
          <w:sz w:val="18"/>
          <w:szCs w:val="18"/>
        </w:rPr>
        <w:t xml:space="preserve">sprake is van </w:t>
      </w:r>
      <w:proofErr w:type="spellStart"/>
      <w:r w:rsidR="00B6209F" w:rsidRPr="00BB394D">
        <w:rPr>
          <w:rFonts w:ascii="Verdana" w:hAnsi="Verdana" w:cstheme="minorHAnsi"/>
          <w:b/>
          <w:bCs/>
          <w:color w:val="00427C"/>
          <w:sz w:val="18"/>
          <w:szCs w:val="18"/>
        </w:rPr>
        <w:t>Derdenprogrammatuur</w:t>
      </w:r>
      <w:proofErr w:type="spellEnd"/>
      <w:r w:rsidRPr="00BB394D">
        <w:rPr>
          <w:rFonts w:ascii="Verdana" w:hAnsi="Verdana" w:cstheme="minorHAnsi"/>
          <w:b/>
          <w:bCs/>
          <w:iCs/>
          <w:color w:val="00427C"/>
          <w:sz w:val="18"/>
          <w:szCs w:val="18"/>
        </w:rPr>
        <w:t>]</w:t>
      </w:r>
      <w:r w:rsidRPr="00BB394D">
        <w:rPr>
          <w:rFonts w:ascii="Verdana" w:hAnsi="Verdana" w:cstheme="minorHAnsi"/>
          <w:color w:val="00427C"/>
          <w:sz w:val="18"/>
          <w:szCs w:val="18"/>
        </w:rPr>
        <w:t xml:space="preserve"> </w:t>
      </w:r>
    </w:p>
    <w:p w14:paraId="7421DCEB" w14:textId="18189A44" w:rsidR="00642867" w:rsidRPr="00BB394D" w:rsidRDefault="00642867"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8.2. De ICT Prestatie maakt gebruik van </w:t>
      </w:r>
      <w:proofErr w:type="spellStart"/>
      <w:r w:rsidRPr="00BB394D">
        <w:rPr>
          <w:rFonts w:ascii="Verdana" w:hAnsi="Verdana" w:cstheme="minorHAnsi"/>
          <w:color w:val="00427C"/>
          <w:sz w:val="18"/>
          <w:szCs w:val="18"/>
        </w:rPr>
        <w:t>Derdenprogrammatuur</w:t>
      </w:r>
      <w:proofErr w:type="spellEnd"/>
      <w:r w:rsidRPr="00BB394D">
        <w:rPr>
          <w:rFonts w:ascii="Verdana" w:hAnsi="Verdana" w:cstheme="minorHAnsi"/>
          <w:color w:val="00427C"/>
          <w:sz w:val="18"/>
          <w:szCs w:val="18"/>
        </w:rPr>
        <w:t xml:space="preserve"> welke bij Leverancier betrokken wordt, zoals </w:t>
      </w:r>
      <w:r w:rsidR="005266CA" w:rsidRPr="00557954">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gespecificeerd in de offerte van Leverancier. </w:t>
      </w:r>
    </w:p>
    <w:p w14:paraId="522516E9" w14:textId="5333F4E6" w:rsidR="00642867" w:rsidRPr="00BB394D" w:rsidRDefault="00642867"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8.2. De ICT Prestatie maakt gebruik van </w:t>
      </w:r>
      <w:proofErr w:type="spellStart"/>
      <w:r w:rsidRPr="00BB394D">
        <w:rPr>
          <w:rFonts w:ascii="Verdana" w:hAnsi="Verdana" w:cstheme="minorHAnsi"/>
          <w:color w:val="00427C"/>
          <w:sz w:val="18"/>
          <w:szCs w:val="18"/>
        </w:rPr>
        <w:t>Derdenprogrammatuur</w:t>
      </w:r>
      <w:proofErr w:type="spellEnd"/>
      <w:r w:rsidRPr="00BB394D">
        <w:rPr>
          <w:rFonts w:ascii="Verdana" w:hAnsi="Verdana" w:cstheme="minorHAnsi"/>
          <w:color w:val="00427C"/>
          <w:sz w:val="18"/>
          <w:szCs w:val="18"/>
        </w:rPr>
        <w:t xml:space="preserve"> welke bij Leverancier betrokken wordt, zoals </w:t>
      </w:r>
      <w:r w:rsidR="005266CA" w:rsidRPr="00557954">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gespecificeerd in de bijlage</w:t>
      </w:r>
      <w:r w:rsidRPr="00BB394D">
        <w:rPr>
          <w:rFonts w:ascii="Verdana" w:hAnsi="Verdana" w:cstheme="minorHAnsi"/>
          <w:b/>
          <w:bCs/>
          <w:color w:val="00427C"/>
          <w:sz w:val="18"/>
          <w:szCs w:val="18"/>
        </w:rPr>
        <w:t xml:space="preserve"> </w:t>
      </w:r>
      <w:r w:rsidR="009F7C3C" w:rsidRPr="00BB394D">
        <w:rPr>
          <w:rFonts w:ascii="Verdana" w:hAnsi="Verdana" w:cstheme="minorHAnsi"/>
          <w:b/>
          <w:bCs/>
          <w:color w:val="00427C"/>
          <w:sz w:val="18"/>
          <w:szCs w:val="18"/>
        </w:rPr>
        <w:t>… .</w:t>
      </w:r>
    </w:p>
    <w:p w14:paraId="73ECC614" w14:textId="1BFBB1E3" w:rsidR="00642867" w:rsidRPr="00BB394D" w:rsidRDefault="00642867" w:rsidP="00F4645C">
      <w:pPr>
        <w:spacing w:after="0" w:line="259" w:lineRule="auto"/>
        <w:rPr>
          <w:rFonts w:ascii="Verdana" w:hAnsi="Verdana" w:cstheme="minorHAnsi"/>
          <w:color w:val="00427C"/>
          <w:sz w:val="18"/>
          <w:szCs w:val="18"/>
        </w:rPr>
      </w:pPr>
      <w:r w:rsidRPr="00BB394D">
        <w:rPr>
          <w:rFonts w:ascii="Verdana" w:hAnsi="Verdana" w:cstheme="minorHAnsi"/>
          <w:color w:val="00427C"/>
          <w:sz w:val="18"/>
          <w:szCs w:val="18"/>
        </w:rPr>
        <w:t xml:space="preserve">8.2. De ICT Prestatie maakt gebruik van </w:t>
      </w:r>
      <w:proofErr w:type="spellStart"/>
      <w:r w:rsidRPr="00BB394D">
        <w:rPr>
          <w:rFonts w:ascii="Verdana" w:hAnsi="Verdana" w:cstheme="minorHAnsi"/>
          <w:color w:val="00427C"/>
          <w:sz w:val="18"/>
          <w:szCs w:val="18"/>
        </w:rPr>
        <w:t>Derdenprogrammatuur</w:t>
      </w:r>
      <w:proofErr w:type="spellEnd"/>
      <w:r w:rsidRPr="00BB394D">
        <w:rPr>
          <w:rFonts w:ascii="Verdana" w:hAnsi="Verdana" w:cstheme="minorHAnsi"/>
          <w:color w:val="00427C"/>
          <w:sz w:val="18"/>
          <w:szCs w:val="18"/>
        </w:rPr>
        <w:t xml:space="preserve"> welke bij Leverancier betrokken wordt, zoals gespecificeerd als volgt:</w:t>
      </w:r>
    </w:p>
    <w:p w14:paraId="5D77DA82" w14:textId="143A80C6" w:rsidR="00642867" w:rsidRPr="00BB394D" w:rsidRDefault="009F7C3C" w:rsidP="00F4645C">
      <w:pPr>
        <w:numPr>
          <w:ilvl w:val="0"/>
          <w:numId w:val="7"/>
        </w:numPr>
        <w:spacing w:after="0" w:line="259" w:lineRule="auto"/>
        <w:rPr>
          <w:rFonts w:ascii="Verdana" w:hAnsi="Verdana" w:cstheme="minorHAnsi"/>
          <w:color w:val="00427C"/>
          <w:sz w:val="18"/>
          <w:szCs w:val="18"/>
        </w:rPr>
      </w:pPr>
      <w:r w:rsidRPr="00BB394D">
        <w:rPr>
          <w:rFonts w:ascii="Verdana" w:hAnsi="Verdana" w:cstheme="minorHAnsi"/>
          <w:color w:val="00427C"/>
          <w:sz w:val="18"/>
          <w:szCs w:val="18"/>
        </w:rPr>
        <w:t>… .</w:t>
      </w:r>
    </w:p>
    <w:p w14:paraId="41165495" w14:textId="77777777" w:rsidR="00A6739A" w:rsidRDefault="00A6739A" w:rsidP="00F93D13">
      <w:pPr>
        <w:spacing w:after="0"/>
        <w:rPr>
          <w:rFonts w:ascii="Verdana" w:hAnsi="Verdana" w:cstheme="minorHAnsi"/>
          <w:b/>
          <w:bCs/>
          <w:color w:val="00427C"/>
          <w:sz w:val="18"/>
          <w:szCs w:val="18"/>
        </w:rPr>
      </w:pPr>
    </w:p>
    <w:p w14:paraId="7F46FA2C" w14:textId="77777777" w:rsidR="00F93D13" w:rsidRDefault="00F93D13" w:rsidP="00A6739A">
      <w:pPr>
        <w:spacing w:after="0"/>
        <w:rPr>
          <w:rFonts w:ascii="Verdana" w:hAnsi="Verdana" w:cstheme="minorHAnsi"/>
          <w:b/>
          <w:bCs/>
          <w:color w:val="00427C"/>
          <w:sz w:val="18"/>
          <w:szCs w:val="18"/>
        </w:rPr>
      </w:pPr>
    </w:p>
    <w:p w14:paraId="1825EDAA" w14:textId="5148FA0B" w:rsidR="00A6739A" w:rsidRPr="00F93D13" w:rsidRDefault="00F93D13" w:rsidP="00F93D13">
      <w:pPr>
        <w:spacing w:after="0"/>
        <w:rPr>
          <w:rFonts w:ascii="Verdana" w:hAnsi="Verdana" w:cstheme="minorHAnsi"/>
          <w:color w:val="00427C"/>
          <w:sz w:val="18"/>
          <w:szCs w:val="18"/>
        </w:rPr>
      </w:pPr>
      <w:r>
        <w:rPr>
          <w:rFonts w:ascii="Verdana" w:hAnsi="Verdana" w:cstheme="minorHAnsi"/>
          <w:b/>
          <w:bCs/>
          <w:color w:val="00427C"/>
          <w:sz w:val="18"/>
          <w:szCs w:val="18"/>
        </w:rPr>
        <w:t>9</w:t>
      </w:r>
      <w:r w:rsidR="00A6739A" w:rsidRPr="00F93D13">
        <w:rPr>
          <w:rFonts w:ascii="Verdana" w:hAnsi="Verdana" w:cstheme="minorHAnsi"/>
          <w:b/>
          <w:bCs/>
          <w:color w:val="00427C"/>
          <w:sz w:val="18"/>
          <w:szCs w:val="18"/>
        </w:rPr>
        <w:t>. Intellectuele eigendom</w:t>
      </w:r>
      <w:r w:rsidR="00A6739A" w:rsidRPr="00F93D13">
        <w:rPr>
          <w:rFonts w:ascii="Verdana" w:hAnsi="Verdana" w:cstheme="minorHAnsi"/>
          <w:color w:val="00427C"/>
          <w:sz w:val="18"/>
          <w:szCs w:val="18"/>
        </w:rPr>
        <w:br/>
      </w:r>
      <w:r w:rsidR="00A6739A" w:rsidRPr="00F93D13">
        <w:rPr>
          <w:rFonts w:ascii="Verdana" w:hAnsi="Verdana" w:cstheme="minorHAnsi"/>
          <w:b/>
          <w:bCs/>
          <w:iCs/>
          <w:color w:val="00427C"/>
          <w:sz w:val="18"/>
          <w:szCs w:val="18"/>
        </w:rPr>
        <w:t>[</w:t>
      </w:r>
      <w:r w:rsidR="00A6739A" w:rsidRPr="00F93D13">
        <w:rPr>
          <w:rFonts w:ascii="Verdana" w:hAnsi="Verdana" w:cstheme="minorHAnsi"/>
          <w:b/>
          <w:bCs/>
          <w:color w:val="00427C"/>
          <w:sz w:val="18"/>
          <w:szCs w:val="18"/>
        </w:rPr>
        <w:t xml:space="preserve">Vrije keuze uit </w:t>
      </w:r>
      <w:r>
        <w:rPr>
          <w:rFonts w:ascii="Verdana" w:hAnsi="Verdana" w:cstheme="minorHAnsi"/>
          <w:b/>
          <w:bCs/>
          <w:color w:val="00427C"/>
          <w:sz w:val="18"/>
          <w:szCs w:val="18"/>
        </w:rPr>
        <w:t>9</w:t>
      </w:r>
      <w:r w:rsidR="00A6739A" w:rsidRPr="00F93D13">
        <w:rPr>
          <w:rFonts w:ascii="Verdana" w:hAnsi="Verdana" w:cstheme="minorHAnsi"/>
          <w:b/>
          <w:bCs/>
          <w:color w:val="00427C"/>
          <w:sz w:val="18"/>
          <w:szCs w:val="18"/>
        </w:rPr>
        <w:t>.1. indien er sprake is van Intellectuele eigendom</w:t>
      </w:r>
      <w:r w:rsidR="00A6739A" w:rsidRPr="00F93D13">
        <w:rPr>
          <w:rFonts w:ascii="Verdana" w:hAnsi="Verdana" w:cstheme="minorHAnsi"/>
          <w:b/>
          <w:bCs/>
          <w:iCs/>
          <w:color w:val="00427C"/>
          <w:sz w:val="18"/>
          <w:szCs w:val="18"/>
        </w:rPr>
        <w:t>]</w:t>
      </w:r>
    </w:p>
    <w:p w14:paraId="021B481C" w14:textId="50636A5E" w:rsidR="00A6739A" w:rsidRPr="00F93D13" w:rsidRDefault="00F93D13" w:rsidP="00F93D13">
      <w:pPr>
        <w:spacing w:after="0"/>
        <w:rPr>
          <w:rFonts w:ascii="Verdana" w:hAnsi="Verdana" w:cstheme="minorHAnsi"/>
          <w:color w:val="00427C"/>
          <w:sz w:val="18"/>
          <w:szCs w:val="18"/>
        </w:rPr>
      </w:pPr>
      <w:r>
        <w:rPr>
          <w:rFonts w:ascii="Verdana" w:hAnsi="Verdana" w:cstheme="minorHAnsi"/>
          <w:color w:val="00427C"/>
          <w:sz w:val="18"/>
          <w:szCs w:val="18"/>
        </w:rPr>
        <w:t>9</w:t>
      </w:r>
      <w:r w:rsidR="00A6739A" w:rsidRPr="00F93D13">
        <w:rPr>
          <w:rFonts w:ascii="Verdana" w:hAnsi="Verdana" w:cstheme="minorHAnsi"/>
          <w:color w:val="00427C"/>
          <w:sz w:val="18"/>
          <w:szCs w:val="18"/>
        </w:rPr>
        <w:t>.1. Het te ontwikkelen maatwerk kan als volgt worden omschreven: ….</w:t>
      </w:r>
    </w:p>
    <w:p w14:paraId="6BAA1A3C" w14:textId="59BB5FB5" w:rsidR="00A6739A" w:rsidRPr="00F93D13" w:rsidRDefault="00F93D13" w:rsidP="00F93D13">
      <w:pPr>
        <w:spacing w:after="0"/>
        <w:rPr>
          <w:rFonts w:ascii="Verdana" w:hAnsi="Verdana" w:cstheme="minorHAnsi"/>
          <w:color w:val="00427C"/>
          <w:sz w:val="18"/>
          <w:szCs w:val="18"/>
        </w:rPr>
      </w:pPr>
      <w:r>
        <w:rPr>
          <w:rFonts w:ascii="Verdana" w:hAnsi="Verdana" w:cstheme="minorHAnsi"/>
          <w:color w:val="00427C"/>
          <w:sz w:val="18"/>
          <w:szCs w:val="18"/>
        </w:rPr>
        <w:t>9</w:t>
      </w:r>
      <w:r w:rsidR="00A6739A" w:rsidRPr="00F93D13">
        <w:rPr>
          <w:rFonts w:ascii="Verdana" w:hAnsi="Verdana" w:cstheme="minorHAnsi"/>
          <w:color w:val="00427C"/>
          <w:sz w:val="18"/>
          <w:szCs w:val="18"/>
        </w:rPr>
        <w:t>.1. Het te ontwikkelen maatwerk is beschreven in bijlage ….</w:t>
      </w:r>
    </w:p>
    <w:p w14:paraId="07505CC0" w14:textId="77777777" w:rsidR="00805B2F" w:rsidRPr="00BB394D" w:rsidRDefault="00805B2F" w:rsidP="00C71E11">
      <w:pPr>
        <w:rPr>
          <w:rFonts w:ascii="Verdana" w:eastAsia="Calibri" w:hAnsi="Verdana" w:cstheme="minorHAnsi"/>
          <w:b/>
          <w:bCs/>
          <w:color w:val="00427C"/>
          <w:sz w:val="18"/>
          <w:szCs w:val="18"/>
        </w:rPr>
      </w:pPr>
    </w:p>
    <w:p w14:paraId="681C54CA" w14:textId="0F62C8B4" w:rsidR="00F4645C" w:rsidRDefault="00F93D13" w:rsidP="00F4645C">
      <w:pPr>
        <w:spacing w:after="0"/>
        <w:rPr>
          <w:rFonts w:ascii="Verdana" w:hAnsi="Verdana" w:cstheme="minorHAnsi"/>
          <w:color w:val="00427C"/>
          <w:sz w:val="18"/>
          <w:szCs w:val="18"/>
        </w:rPr>
      </w:pPr>
      <w:r>
        <w:rPr>
          <w:rFonts w:ascii="Verdana" w:eastAsia="Calibri" w:hAnsi="Verdana" w:cstheme="minorHAnsi"/>
          <w:b/>
          <w:bCs/>
          <w:color w:val="00427C"/>
          <w:sz w:val="18"/>
          <w:szCs w:val="18"/>
        </w:rPr>
        <w:t>10</w:t>
      </w:r>
      <w:r w:rsidR="00B2300C" w:rsidRPr="00BB394D">
        <w:rPr>
          <w:rFonts w:ascii="Verdana" w:eastAsia="Calibri" w:hAnsi="Verdana" w:cstheme="minorHAnsi"/>
          <w:b/>
          <w:bCs/>
          <w:color w:val="00427C"/>
          <w:sz w:val="18"/>
          <w:szCs w:val="18"/>
        </w:rPr>
        <w:t xml:space="preserve">. </w:t>
      </w:r>
      <w:r w:rsidR="00EB6A4A">
        <w:rPr>
          <w:rFonts w:ascii="Verdana" w:eastAsia="Calibri" w:hAnsi="Verdana" w:cstheme="minorHAnsi"/>
          <w:b/>
          <w:bCs/>
          <w:color w:val="00427C"/>
          <w:sz w:val="18"/>
          <w:szCs w:val="18"/>
        </w:rPr>
        <w:t>Dienstverlening op Afstand</w:t>
      </w:r>
      <w:r w:rsidR="00B2300C" w:rsidRPr="00BB394D">
        <w:rPr>
          <w:rFonts w:ascii="Verdana" w:eastAsia="Calibri" w:hAnsi="Verdana" w:cstheme="minorHAnsi"/>
          <w:color w:val="00427C"/>
          <w:sz w:val="18"/>
          <w:szCs w:val="18"/>
        </w:rPr>
        <w:br/>
      </w:r>
      <w:r w:rsidR="00C71E11" w:rsidRPr="00BB394D">
        <w:rPr>
          <w:rFonts w:ascii="Verdana" w:hAnsi="Verdana" w:cstheme="minorHAnsi"/>
          <w:b/>
          <w:bCs/>
          <w:iCs/>
          <w:color w:val="00427C"/>
          <w:sz w:val="18"/>
          <w:szCs w:val="18"/>
        </w:rPr>
        <w:t>[</w:t>
      </w:r>
      <w:r w:rsidR="00C71E11" w:rsidRPr="00BB394D">
        <w:rPr>
          <w:rFonts w:ascii="Verdana" w:hAnsi="Verdana" w:cstheme="minorHAnsi"/>
          <w:b/>
          <w:bCs/>
          <w:color w:val="00427C"/>
          <w:sz w:val="18"/>
          <w:szCs w:val="18"/>
        </w:rPr>
        <w:t>Vrije keuze</w:t>
      </w:r>
      <w:r w:rsidR="003F5B0D" w:rsidRPr="00BB394D">
        <w:rPr>
          <w:rFonts w:ascii="Verdana" w:hAnsi="Verdana" w:cstheme="minorHAnsi"/>
          <w:b/>
          <w:bCs/>
          <w:color w:val="00427C"/>
          <w:sz w:val="18"/>
          <w:szCs w:val="18"/>
        </w:rPr>
        <w:t xml:space="preserve"> uit</w:t>
      </w:r>
      <w:r w:rsidR="00C71E11" w:rsidRPr="00BB394D">
        <w:rPr>
          <w:rFonts w:ascii="Verdana" w:hAnsi="Verdana" w:cstheme="minorHAnsi"/>
          <w:b/>
          <w:bCs/>
          <w:color w:val="00427C"/>
          <w:sz w:val="18"/>
          <w:szCs w:val="18"/>
        </w:rPr>
        <w:t xml:space="preserve"> </w:t>
      </w:r>
      <w:r>
        <w:rPr>
          <w:rFonts w:ascii="Verdana" w:hAnsi="Verdana" w:cstheme="minorHAnsi"/>
          <w:b/>
          <w:bCs/>
          <w:color w:val="00427C"/>
          <w:sz w:val="18"/>
          <w:szCs w:val="18"/>
        </w:rPr>
        <w:t>10</w:t>
      </w:r>
      <w:r w:rsidR="00C71E11" w:rsidRPr="00BB394D">
        <w:rPr>
          <w:rFonts w:ascii="Verdana" w:hAnsi="Verdana" w:cstheme="minorHAnsi"/>
          <w:b/>
          <w:bCs/>
          <w:color w:val="00427C"/>
          <w:sz w:val="18"/>
          <w:szCs w:val="18"/>
        </w:rPr>
        <w:t>.1.</w:t>
      </w:r>
      <w:r w:rsidR="00C71E11" w:rsidRPr="00BB394D">
        <w:rPr>
          <w:rFonts w:ascii="Verdana" w:hAnsi="Verdana" w:cstheme="minorHAnsi"/>
          <w:b/>
          <w:bCs/>
          <w:iCs/>
          <w:color w:val="00427C"/>
          <w:sz w:val="18"/>
          <w:szCs w:val="18"/>
        </w:rPr>
        <w:t>]</w:t>
      </w:r>
      <w:r w:rsidR="00C71E11" w:rsidRPr="00BB394D">
        <w:rPr>
          <w:rFonts w:ascii="Verdana" w:hAnsi="Verdana" w:cstheme="minorHAnsi"/>
          <w:color w:val="00427C"/>
          <w:sz w:val="18"/>
          <w:szCs w:val="18"/>
        </w:rPr>
        <w:t xml:space="preserve"> </w:t>
      </w:r>
    </w:p>
    <w:p w14:paraId="72391E42" w14:textId="22BD0CE5" w:rsidR="00F4645C" w:rsidRDefault="00F93D13" w:rsidP="00F4645C">
      <w:pPr>
        <w:spacing w:after="0"/>
        <w:rPr>
          <w:rFonts w:ascii="Verdana" w:hAnsi="Verdana" w:cstheme="minorHAnsi"/>
          <w:color w:val="00427C"/>
          <w:sz w:val="18"/>
          <w:szCs w:val="18"/>
        </w:rPr>
      </w:pPr>
      <w:r>
        <w:rPr>
          <w:rFonts w:ascii="Verdana" w:eastAsia="Calibri" w:hAnsi="Verdana" w:cstheme="minorHAnsi"/>
          <w:color w:val="00427C"/>
          <w:sz w:val="18"/>
          <w:szCs w:val="18"/>
        </w:rPr>
        <w:t>10</w:t>
      </w:r>
      <w:r w:rsidR="00B2300C" w:rsidRPr="00BB394D">
        <w:rPr>
          <w:rFonts w:ascii="Verdana" w:eastAsia="Calibri" w:hAnsi="Verdana" w:cstheme="minorHAnsi"/>
          <w:color w:val="00427C"/>
          <w:sz w:val="18"/>
          <w:szCs w:val="18"/>
        </w:rPr>
        <w:t xml:space="preserve">.1. Op de </w:t>
      </w:r>
      <w:r w:rsidR="00EB6A4A">
        <w:rPr>
          <w:rFonts w:ascii="Verdana" w:eastAsia="Times New Roman" w:hAnsi="Verdana" w:cstheme="minorHAnsi"/>
          <w:color w:val="00427C"/>
          <w:spacing w:val="8"/>
          <w:sz w:val="18"/>
          <w:szCs w:val="18"/>
        </w:rPr>
        <w:t>Diens</w:t>
      </w:r>
      <w:r w:rsidR="007F1017">
        <w:rPr>
          <w:rFonts w:ascii="Verdana" w:eastAsia="Times New Roman" w:hAnsi="Verdana" w:cstheme="minorHAnsi"/>
          <w:color w:val="00427C"/>
          <w:spacing w:val="8"/>
          <w:sz w:val="18"/>
          <w:szCs w:val="18"/>
        </w:rPr>
        <w:t>t</w:t>
      </w:r>
      <w:r w:rsidR="00EB6A4A">
        <w:rPr>
          <w:rFonts w:ascii="Verdana" w:eastAsia="Times New Roman" w:hAnsi="Verdana" w:cstheme="minorHAnsi"/>
          <w:color w:val="00427C"/>
          <w:spacing w:val="8"/>
          <w:sz w:val="18"/>
          <w:szCs w:val="18"/>
        </w:rPr>
        <w:t>verlening op Afstand</w:t>
      </w:r>
      <w:r w:rsidR="00B2300C" w:rsidRPr="00BB394D">
        <w:rPr>
          <w:rFonts w:ascii="Verdana" w:eastAsia="Calibri" w:hAnsi="Verdana" w:cstheme="minorHAnsi"/>
          <w:color w:val="00427C"/>
          <w:sz w:val="18"/>
          <w:szCs w:val="18"/>
        </w:rPr>
        <w:t xml:space="preserve">-diensten zijn de </w:t>
      </w:r>
      <w:r w:rsidR="00251D4D">
        <w:rPr>
          <w:rFonts w:ascii="Verdana" w:eastAsia="Calibri" w:hAnsi="Verdana" w:cstheme="minorHAnsi"/>
          <w:color w:val="00427C"/>
          <w:sz w:val="18"/>
          <w:szCs w:val="18"/>
        </w:rPr>
        <w:t>s</w:t>
      </w:r>
      <w:r w:rsidR="00B2300C" w:rsidRPr="00BB394D">
        <w:rPr>
          <w:rFonts w:ascii="Verdana" w:eastAsia="Calibri" w:hAnsi="Verdana" w:cstheme="minorHAnsi"/>
          <w:color w:val="00427C"/>
          <w:sz w:val="18"/>
          <w:szCs w:val="18"/>
        </w:rPr>
        <w:t xml:space="preserve">ervice </w:t>
      </w:r>
      <w:r w:rsidR="00251D4D">
        <w:rPr>
          <w:rFonts w:ascii="Verdana" w:eastAsia="Calibri" w:hAnsi="Verdana" w:cstheme="minorHAnsi"/>
          <w:color w:val="00427C"/>
          <w:sz w:val="18"/>
          <w:szCs w:val="18"/>
        </w:rPr>
        <w:t>l</w:t>
      </w:r>
      <w:r w:rsidR="00B2300C" w:rsidRPr="00BB394D">
        <w:rPr>
          <w:rFonts w:ascii="Verdana" w:eastAsia="Calibri" w:hAnsi="Verdana" w:cstheme="minorHAnsi"/>
          <w:color w:val="00427C"/>
          <w:sz w:val="18"/>
          <w:szCs w:val="18"/>
        </w:rPr>
        <w:t xml:space="preserve">evels van toepassing zoals omschreven in </w:t>
      </w:r>
      <w:r w:rsidR="008319F0">
        <w:rPr>
          <w:rFonts w:ascii="Verdana" w:eastAsia="Calibri" w:hAnsi="Verdana" w:cstheme="minorHAnsi"/>
          <w:color w:val="00427C"/>
          <w:sz w:val="18"/>
          <w:szCs w:val="18"/>
        </w:rPr>
        <w:t>het</w:t>
      </w:r>
      <w:r w:rsidR="008319F0" w:rsidRPr="00BB394D">
        <w:rPr>
          <w:rFonts w:ascii="Verdana" w:eastAsia="Calibri" w:hAnsi="Verdana" w:cstheme="minorHAnsi"/>
          <w:color w:val="00427C"/>
          <w:sz w:val="18"/>
          <w:szCs w:val="18"/>
        </w:rPr>
        <w:t xml:space="preserve"> </w:t>
      </w:r>
      <w:r w:rsidR="007F1017">
        <w:rPr>
          <w:rFonts w:ascii="Verdana" w:eastAsia="Calibri" w:hAnsi="Verdana" w:cstheme="minorHAnsi"/>
          <w:color w:val="00427C"/>
          <w:sz w:val="18"/>
          <w:szCs w:val="18"/>
        </w:rPr>
        <w:t>S</w:t>
      </w:r>
      <w:r w:rsidR="00B2300C" w:rsidRPr="00BB394D">
        <w:rPr>
          <w:rFonts w:ascii="Verdana" w:eastAsia="Calibri" w:hAnsi="Verdana" w:cstheme="minorHAnsi"/>
          <w:color w:val="00427C"/>
          <w:sz w:val="18"/>
          <w:szCs w:val="18"/>
        </w:rPr>
        <w:t xml:space="preserve">ervice </w:t>
      </w:r>
      <w:r w:rsidR="007F1017">
        <w:rPr>
          <w:rFonts w:ascii="Verdana" w:eastAsia="Calibri" w:hAnsi="Verdana" w:cstheme="minorHAnsi"/>
          <w:color w:val="00427C"/>
          <w:sz w:val="18"/>
          <w:szCs w:val="18"/>
        </w:rPr>
        <w:t>L</w:t>
      </w:r>
      <w:r w:rsidR="00B2300C" w:rsidRPr="00BB394D">
        <w:rPr>
          <w:rFonts w:ascii="Verdana" w:eastAsia="Calibri" w:hAnsi="Verdana" w:cstheme="minorHAnsi"/>
          <w:color w:val="00427C"/>
          <w:sz w:val="18"/>
          <w:szCs w:val="18"/>
        </w:rPr>
        <w:t xml:space="preserve">evel </w:t>
      </w:r>
      <w:r w:rsidR="007F1017">
        <w:rPr>
          <w:rFonts w:ascii="Verdana" w:eastAsia="Calibri" w:hAnsi="Verdana" w:cstheme="minorHAnsi"/>
          <w:color w:val="00427C"/>
          <w:sz w:val="18"/>
          <w:szCs w:val="18"/>
        </w:rPr>
        <w:t>A</w:t>
      </w:r>
      <w:r w:rsidR="00B2300C" w:rsidRPr="00BB394D">
        <w:rPr>
          <w:rFonts w:ascii="Verdana" w:eastAsia="Calibri" w:hAnsi="Verdana" w:cstheme="minorHAnsi"/>
          <w:color w:val="00427C"/>
          <w:sz w:val="18"/>
          <w:szCs w:val="18"/>
        </w:rPr>
        <w:t>greement.</w:t>
      </w:r>
    </w:p>
    <w:p w14:paraId="199F352E" w14:textId="1A06050E" w:rsidR="00F4645C" w:rsidRDefault="00F93D13" w:rsidP="00F4645C">
      <w:pPr>
        <w:spacing w:after="0"/>
        <w:rPr>
          <w:rFonts w:ascii="Verdana" w:hAnsi="Verdana" w:cstheme="minorHAnsi"/>
          <w:color w:val="00427C"/>
          <w:sz w:val="18"/>
          <w:szCs w:val="18"/>
        </w:rPr>
      </w:pPr>
      <w:r>
        <w:rPr>
          <w:rFonts w:ascii="Verdana" w:eastAsia="Calibri" w:hAnsi="Verdana" w:cstheme="minorHAnsi"/>
          <w:color w:val="00427C"/>
          <w:sz w:val="18"/>
          <w:szCs w:val="18"/>
        </w:rPr>
        <w:t>10</w:t>
      </w:r>
      <w:r w:rsidR="00B2300C" w:rsidRPr="00BB394D">
        <w:rPr>
          <w:rFonts w:ascii="Verdana" w:eastAsia="Calibri" w:hAnsi="Verdana" w:cstheme="minorHAnsi"/>
          <w:color w:val="00427C"/>
          <w:sz w:val="18"/>
          <w:szCs w:val="18"/>
        </w:rPr>
        <w:t>.1. De </w:t>
      </w:r>
      <w:r w:rsidR="00EB6A4A">
        <w:rPr>
          <w:rFonts w:ascii="Verdana" w:eastAsia="Times New Roman" w:hAnsi="Verdana" w:cstheme="minorHAnsi"/>
          <w:color w:val="00427C"/>
          <w:spacing w:val="8"/>
          <w:sz w:val="18"/>
          <w:szCs w:val="18"/>
        </w:rPr>
        <w:t>Diens</w:t>
      </w:r>
      <w:r w:rsidR="007F1017">
        <w:rPr>
          <w:rFonts w:ascii="Verdana" w:eastAsia="Times New Roman" w:hAnsi="Verdana" w:cstheme="minorHAnsi"/>
          <w:color w:val="00427C"/>
          <w:spacing w:val="8"/>
          <w:sz w:val="18"/>
          <w:szCs w:val="18"/>
        </w:rPr>
        <w:t>t</w:t>
      </w:r>
      <w:r w:rsidR="00EB6A4A">
        <w:rPr>
          <w:rFonts w:ascii="Verdana" w:eastAsia="Times New Roman" w:hAnsi="Verdana" w:cstheme="minorHAnsi"/>
          <w:color w:val="00427C"/>
          <w:spacing w:val="8"/>
          <w:sz w:val="18"/>
          <w:szCs w:val="18"/>
        </w:rPr>
        <w:t>verlening op Afstand</w:t>
      </w:r>
      <w:r w:rsidR="00B2300C" w:rsidRPr="00BB394D">
        <w:rPr>
          <w:rFonts w:ascii="Verdana" w:eastAsia="Calibri" w:hAnsi="Verdana" w:cstheme="minorHAnsi"/>
          <w:color w:val="00427C"/>
          <w:sz w:val="18"/>
          <w:szCs w:val="18"/>
        </w:rPr>
        <w:t>-diensten worden geleverd zoals omschreven in de bijlage …</w:t>
      </w:r>
      <w:r w:rsidR="00C71E11" w:rsidRPr="00BB394D">
        <w:rPr>
          <w:rFonts w:ascii="Verdana" w:eastAsia="Calibri" w:hAnsi="Verdana" w:cstheme="minorHAnsi"/>
          <w:color w:val="00427C"/>
          <w:sz w:val="18"/>
          <w:szCs w:val="18"/>
        </w:rPr>
        <w:t>.</w:t>
      </w:r>
    </w:p>
    <w:p w14:paraId="0D93BCB5" w14:textId="793CEA53" w:rsidR="00C71E11" w:rsidRPr="00F4645C" w:rsidRDefault="00C71E11" w:rsidP="00F4645C">
      <w:pPr>
        <w:spacing w:after="0"/>
        <w:rPr>
          <w:rFonts w:ascii="Verdana" w:hAnsi="Verdana" w:cstheme="minorHAnsi"/>
          <w:color w:val="00427C"/>
          <w:sz w:val="18"/>
          <w:szCs w:val="18"/>
        </w:rPr>
      </w:pPr>
      <w:r w:rsidRPr="00BB394D">
        <w:rPr>
          <w:rFonts w:ascii="Verdana" w:hAnsi="Verdana" w:cstheme="minorHAnsi"/>
          <w:b/>
          <w:bCs/>
          <w:iCs/>
          <w:color w:val="00427C"/>
          <w:sz w:val="18"/>
          <w:szCs w:val="18"/>
        </w:rPr>
        <w:t>[</w:t>
      </w:r>
      <w:r w:rsidR="00F93958" w:rsidRPr="00BB394D">
        <w:rPr>
          <w:rFonts w:ascii="Verdana" w:hAnsi="Verdana" w:cstheme="minorHAnsi"/>
          <w:b/>
          <w:bCs/>
          <w:iCs/>
          <w:color w:val="00427C"/>
          <w:sz w:val="18"/>
          <w:szCs w:val="18"/>
        </w:rPr>
        <w:t>Artikel</w:t>
      </w:r>
      <w:r w:rsidRPr="00BB394D">
        <w:rPr>
          <w:rFonts w:ascii="Verdana" w:hAnsi="Verdana" w:cstheme="minorHAnsi"/>
          <w:b/>
          <w:bCs/>
          <w:color w:val="00427C"/>
          <w:sz w:val="18"/>
          <w:szCs w:val="18"/>
        </w:rPr>
        <w:t xml:space="preserve"> </w:t>
      </w:r>
      <w:r w:rsidR="00F93D13">
        <w:rPr>
          <w:rFonts w:ascii="Verdana" w:hAnsi="Verdana" w:cstheme="minorHAnsi"/>
          <w:b/>
          <w:bCs/>
          <w:color w:val="00427C"/>
          <w:sz w:val="18"/>
          <w:szCs w:val="18"/>
        </w:rPr>
        <w:t>10</w:t>
      </w:r>
      <w:r w:rsidRPr="00BB394D">
        <w:rPr>
          <w:rFonts w:ascii="Verdana" w:hAnsi="Verdana" w:cstheme="minorHAnsi"/>
          <w:b/>
          <w:bCs/>
          <w:color w:val="00427C"/>
          <w:sz w:val="18"/>
          <w:szCs w:val="18"/>
        </w:rPr>
        <w:t xml:space="preserve">.2.: </w:t>
      </w:r>
      <w:r w:rsidR="00F93958" w:rsidRPr="00BB394D">
        <w:rPr>
          <w:rFonts w:ascii="Verdana" w:hAnsi="Verdana" w:cstheme="minorHAnsi"/>
          <w:b/>
          <w:bCs/>
          <w:color w:val="00427C"/>
          <w:sz w:val="18"/>
          <w:szCs w:val="18"/>
        </w:rPr>
        <w:t xml:space="preserve">alleen </w:t>
      </w:r>
      <w:r w:rsidRPr="00BB394D">
        <w:rPr>
          <w:rFonts w:ascii="Verdana" w:hAnsi="Verdana" w:cstheme="minorHAnsi"/>
          <w:b/>
          <w:bCs/>
          <w:color w:val="00427C"/>
          <w:sz w:val="18"/>
          <w:szCs w:val="18"/>
        </w:rPr>
        <w:t xml:space="preserve">als </w:t>
      </w:r>
      <w:r w:rsidRPr="00BB394D">
        <w:rPr>
          <w:rFonts w:ascii="Verdana" w:eastAsia="Calibri" w:hAnsi="Verdana" w:cstheme="minorHAnsi"/>
          <w:b/>
          <w:bCs/>
          <w:color w:val="00427C"/>
          <w:sz w:val="18"/>
          <w:szCs w:val="18"/>
        </w:rPr>
        <w:t>continuïteitsafspraken gemaakt moeten worde</w:t>
      </w:r>
      <w:r w:rsidR="002B5BC9" w:rsidRPr="00BB394D">
        <w:rPr>
          <w:rFonts w:ascii="Verdana" w:eastAsia="Calibri" w:hAnsi="Verdana" w:cstheme="minorHAnsi"/>
          <w:b/>
          <w:bCs/>
          <w:color w:val="00427C"/>
          <w:sz w:val="18"/>
          <w:szCs w:val="18"/>
        </w:rPr>
        <w:t>n</w:t>
      </w:r>
      <w:r w:rsidRPr="00BB394D">
        <w:rPr>
          <w:rFonts w:ascii="Verdana" w:hAnsi="Verdana" w:cstheme="minorHAnsi"/>
          <w:b/>
          <w:bCs/>
          <w:iCs/>
          <w:color w:val="00427C"/>
          <w:sz w:val="18"/>
          <w:szCs w:val="18"/>
        </w:rPr>
        <w:t>]</w:t>
      </w:r>
    </w:p>
    <w:p w14:paraId="33AAD743" w14:textId="7CC1F665" w:rsidR="00ED65BC" w:rsidRPr="00BB394D" w:rsidRDefault="00F93D13" w:rsidP="00F4645C">
      <w:pPr>
        <w:spacing w:after="0"/>
        <w:rPr>
          <w:rFonts w:ascii="Verdana" w:hAnsi="Verdana" w:cstheme="minorHAnsi"/>
          <w:color w:val="00427C"/>
          <w:sz w:val="18"/>
          <w:szCs w:val="18"/>
        </w:rPr>
      </w:pPr>
      <w:r>
        <w:rPr>
          <w:rFonts w:ascii="Verdana" w:hAnsi="Verdana" w:cstheme="minorHAnsi"/>
          <w:color w:val="00427C"/>
          <w:sz w:val="18"/>
          <w:szCs w:val="18"/>
        </w:rPr>
        <w:t>10</w:t>
      </w:r>
      <w:r w:rsidR="00ED65BC" w:rsidRPr="00BB394D">
        <w:rPr>
          <w:rFonts w:ascii="Verdana" w:hAnsi="Verdana" w:cstheme="minorHAnsi"/>
          <w:color w:val="00427C"/>
          <w:sz w:val="18"/>
          <w:szCs w:val="18"/>
        </w:rPr>
        <w:t xml:space="preserve">.2. </w:t>
      </w:r>
      <w:r w:rsidR="00ED65BC" w:rsidRPr="00BB394D">
        <w:rPr>
          <w:rFonts w:ascii="Verdana" w:eastAsia="Calibri" w:hAnsi="Verdana" w:cstheme="minorHAnsi"/>
          <w:color w:val="00427C"/>
          <w:sz w:val="18"/>
          <w:szCs w:val="18"/>
        </w:rPr>
        <w:t xml:space="preserve">De continuïteitsafspraken zijn </w:t>
      </w:r>
      <w:r w:rsidR="005266CA" w:rsidRPr="0060179B">
        <w:rPr>
          <w:rFonts w:ascii="Verdana" w:eastAsia="Calibri" w:hAnsi="Verdana" w:cstheme="minorHAnsi"/>
          <w:color w:val="00427C"/>
          <w:sz w:val="18"/>
          <w:szCs w:val="18"/>
          <w:highlight w:val="yellow"/>
        </w:rPr>
        <w:t>nader</w:t>
      </w:r>
      <w:r w:rsidR="00ED65BC" w:rsidRPr="00BB394D">
        <w:rPr>
          <w:rFonts w:ascii="Verdana" w:eastAsia="Calibri" w:hAnsi="Verdana" w:cstheme="minorHAnsi"/>
          <w:color w:val="00427C"/>
          <w:sz w:val="18"/>
          <w:szCs w:val="18"/>
        </w:rPr>
        <w:t xml:space="preserve"> gespecificeerd in de </w:t>
      </w:r>
      <w:r w:rsidR="00BA47C7">
        <w:rPr>
          <w:rFonts w:ascii="Verdana" w:eastAsia="Calibri" w:hAnsi="Verdana" w:cstheme="minorHAnsi"/>
          <w:color w:val="00427C"/>
          <w:sz w:val="18"/>
          <w:szCs w:val="18"/>
        </w:rPr>
        <w:t>S</w:t>
      </w:r>
      <w:r w:rsidR="00ED65BC" w:rsidRPr="00BB394D">
        <w:rPr>
          <w:rFonts w:ascii="Verdana" w:eastAsia="Calibri" w:hAnsi="Verdana" w:cstheme="minorHAnsi"/>
          <w:color w:val="00427C"/>
          <w:sz w:val="18"/>
          <w:szCs w:val="18"/>
        </w:rPr>
        <w:t xml:space="preserve">ervice </w:t>
      </w:r>
      <w:r w:rsidR="00BA47C7">
        <w:rPr>
          <w:rFonts w:ascii="Verdana" w:eastAsia="Calibri" w:hAnsi="Verdana" w:cstheme="minorHAnsi"/>
          <w:color w:val="00427C"/>
          <w:sz w:val="18"/>
          <w:szCs w:val="18"/>
        </w:rPr>
        <w:t>L</w:t>
      </w:r>
      <w:r w:rsidR="00ED65BC" w:rsidRPr="00BB394D">
        <w:rPr>
          <w:rFonts w:ascii="Verdana" w:eastAsia="Calibri" w:hAnsi="Verdana" w:cstheme="minorHAnsi"/>
          <w:color w:val="00427C"/>
          <w:sz w:val="18"/>
          <w:szCs w:val="18"/>
        </w:rPr>
        <w:t xml:space="preserve">evel </w:t>
      </w:r>
      <w:r w:rsidR="00BA47C7">
        <w:rPr>
          <w:rFonts w:ascii="Verdana" w:eastAsia="Calibri" w:hAnsi="Verdana" w:cstheme="minorHAnsi"/>
          <w:color w:val="00427C"/>
          <w:sz w:val="18"/>
          <w:szCs w:val="18"/>
        </w:rPr>
        <w:t>A</w:t>
      </w:r>
      <w:r w:rsidR="00ED65BC" w:rsidRPr="00BB394D">
        <w:rPr>
          <w:rFonts w:ascii="Verdana" w:eastAsia="Calibri" w:hAnsi="Verdana" w:cstheme="minorHAnsi"/>
          <w:color w:val="00427C"/>
          <w:sz w:val="18"/>
          <w:szCs w:val="18"/>
        </w:rPr>
        <w:t>greement</w:t>
      </w:r>
      <w:r w:rsidR="00ED65BC" w:rsidRPr="00BB394D">
        <w:rPr>
          <w:rFonts w:ascii="Verdana" w:hAnsi="Verdana" w:cstheme="minorHAnsi"/>
          <w:color w:val="00427C"/>
          <w:sz w:val="18"/>
          <w:szCs w:val="18"/>
        </w:rPr>
        <w:t>.</w:t>
      </w:r>
    </w:p>
    <w:p w14:paraId="0C5C36EC" w14:textId="524783C5" w:rsidR="00ED65BC" w:rsidRPr="00BB394D" w:rsidRDefault="00F93D13" w:rsidP="00F4645C">
      <w:pPr>
        <w:spacing w:after="0"/>
        <w:rPr>
          <w:rFonts w:ascii="Verdana" w:hAnsi="Verdana" w:cstheme="minorHAnsi"/>
          <w:color w:val="00427C"/>
          <w:sz w:val="18"/>
          <w:szCs w:val="18"/>
        </w:rPr>
      </w:pPr>
      <w:r>
        <w:rPr>
          <w:rFonts w:ascii="Verdana" w:hAnsi="Verdana" w:cstheme="minorHAnsi"/>
          <w:color w:val="00427C"/>
          <w:sz w:val="18"/>
          <w:szCs w:val="18"/>
        </w:rPr>
        <w:t>10</w:t>
      </w:r>
      <w:r w:rsidR="00ED65BC" w:rsidRPr="00BB394D">
        <w:rPr>
          <w:rFonts w:ascii="Verdana" w:hAnsi="Verdana" w:cstheme="minorHAnsi"/>
          <w:color w:val="00427C"/>
          <w:sz w:val="18"/>
          <w:szCs w:val="18"/>
        </w:rPr>
        <w:t xml:space="preserve">.2. </w:t>
      </w:r>
      <w:r w:rsidR="00ED65BC" w:rsidRPr="00BB394D">
        <w:rPr>
          <w:rFonts w:ascii="Verdana" w:eastAsia="Calibri" w:hAnsi="Verdana" w:cstheme="minorHAnsi"/>
          <w:color w:val="00427C"/>
          <w:sz w:val="18"/>
          <w:szCs w:val="18"/>
        </w:rPr>
        <w:t xml:space="preserve">De continuïteitsafspraken zijn </w:t>
      </w:r>
      <w:r w:rsidR="005266CA" w:rsidRPr="0060179B">
        <w:rPr>
          <w:rFonts w:ascii="Verdana" w:eastAsia="Calibri" w:hAnsi="Verdana" w:cstheme="minorHAnsi"/>
          <w:color w:val="00427C"/>
          <w:sz w:val="18"/>
          <w:szCs w:val="18"/>
          <w:highlight w:val="yellow"/>
        </w:rPr>
        <w:t>nader</w:t>
      </w:r>
      <w:r w:rsidR="00ED65BC" w:rsidRPr="00BB394D">
        <w:rPr>
          <w:rFonts w:ascii="Verdana" w:eastAsia="Calibri" w:hAnsi="Verdana" w:cstheme="minorHAnsi"/>
          <w:color w:val="00427C"/>
          <w:sz w:val="18"/>
          <w:szCs w:val="18"/>
        </w:rPr>
        <w:t xml:space="preserve"> gespecificeerd in </w:t>
      </w:r>
      <w:r w:rsidR="00ED65BC" w:rsidRPr="00BB394D">
        <w:rPr>
          <w:rFonts w:ascii="Verdana" w:hAnsi="Verdana" w:cstheme="minorHAnsi"/>
          <w:color w:val="00427C"/>
          <w:sz w:val="18"/>
          <w:szCs w:val="18"/>
        </w:rPr>
        <w:t>de </w:t>
      </w:r>
      <w:r w:rsidR="00ED65BC" w:rsidRPr="00FB43EF">
        <w:rPr>
          <w:rFonts w:ascii="Verdana" w:hAnsi="Verdana" w:cstheme="minorHAnsi"/>
          <w:color w:val="00427C"/>
          <w:sz w:val="18"/>
          <w:szCs w:val="18"/>
        </w:rPr>
        <w:t>bijlage … .</w:t>
      </w:r>
    </w:p>
    <w:p w14:paraId="48B3B907" w14:textId="7CE803AA" w:rsidR="00ED65BC" w:rsidRPr="00BB394D" w:rsidRDefault="00F93D13" w:rsidP="00F4645C">
      <w:pPr>
        <w:spacing w:after="0" w:line="259" w:lineRule="auto"/>
        <w:rPr>
          <w:rFonts w:ascii="Verdana" w:hAnsi="Verdana" w:cstheme="minorHAnsi"/>
          <w:color w:val="00427C"/>
          <w:sz w:val="18"/>
          <w:szCs w:val="18"/>
        </w:rPr>
      </w:pPr>
      <w:r>
        <w:rPr>
          <w:rFonts w:ascii="Verdana" w:hAnsi="Verdana" w:cstheme="minorHAnsi"/>
          <w:color w:val="00427C"/>
          <w:sz w:val="18"/>
          <w:szCs w:val="18"/>
        </w:rPr>
        <w:t>10</w:t>
      </w:r>
      <w:r w:rsidR="00ED65BC" w:rsidRPr="00BB394D">
        <w:rPr>
          <w:rFonts w:ascii="Verdana" w:hAnsi="Verdana" w:cstheme="minorHAnsi"/>
          <w:color w:val="00427C"/>
          <w:sz w:val="18"/>
          <w:szCs w:val="18"/>
        </w:rPr>
        <w:t xml:space="preserve">.2. Ten aanzien van de </w:t>
      </w:r>
      <w:r w:rsidR="00ED65BC" w:rsidRPr="00BB394D">
        <w:rPr>
          <w:rFonts w:ascii="Verdana" w:eastAsia="Calibri" w:hAnsi="Verdana" w:cstheme="minorHAnsi"/>
          <w:color w:val="00427C"/>
          <w:sz w:val="18"/>
          <w:szCs w:val="18"/>
        </w:rPr>
        <w:t>continuïteit is het volgende overeengekomen</w:t>
      </w:r>
      <w:r w:rsidR="00ED65BC" w:rsidRPr="00BB394D">
        <w:rPr>
          <w:rFonts w:ascii="Verdana" w:hAnsi="Verdana" w:cstheme="minorHAnsi"/>
          <w:color w:val="00427C"/>
          <w:sz w:val="18"/>
          <w:szCs w:val="18"/>
        </w:rPr>
        <w:t>:</w:t>
      </w:r>
    </w:p>
    <w:p w14:paraId="31CE0B59" w14:textId="77777777" w:rsidR="00ED65BC" w:rsidRPr="00BB394D" w:rsidRDefault="00ED65BC" w:rsidP="00F4645C">
      <w:pPr>
        <w:numPr>
          <w:ilvl w:val="0"/>
          <w:numId w:val="7"/>
        </w:numPr>
        <w:spacing w:after="0" w:line="259" w:lineRule="auto"/>
        <w:rPr>
          <w:rFonts w:ascii="Verdana" w:hAnsi="Verdana" w:cstheme="minorHAnsi"/>
          <w:color w:val="00427C"/>
          <w:sz w:val="18"/>
          <w:szCs w:val="18"/>
        </w:rPr>
      </w:pPr>
      <w:r w:rsidRPr="00BB394D">
        <w:rPr>
          <w:rFonts w:ascii="Verdana" w:hAnsi="Verdana" w:cstheme="minorHAnsi"/>
          <w:color w:val="00427C"/>
          <w:sz w:val="18"/>
          <w:szCs w:val="18"/>
        </w:rPr>
        <w:t>… .</w:t>
      </w:r>
    </w:p>
    <w:p w14:paraId="50229CBD" w14:textId="77777777" w:rsidR="00805B2F" w:rsidRPr="00BB394D" w:rsidRDefault="00805B2F" w:rsidP="0021043C">
      <w:pPr>
        <w:rPr>
          <w:rFonts w:ascii="Verdana" w:eastAsia="Calibri" w:hAnsi="Verdana" w:cstheme="minorHAnsi"/>
          <w:b/>
          <w:bCs/>
          <w:color w:val="00427C"/>
          <w:sz w:val="18"/>
          <w:szCs w:val="18"/>
        </w:rPr>
      </w:pPr>
    </w:p>
    <w:p w14:paraId="3A2DDD47" w14:textId="52C01530" w:rsidR="0021043C" w:rsidRPr="00BB394D" w:rsidRDefault="00B2300C" w:rsidP="00F4645C">
      <w:pPr>
        <w:spacing w:after="0"/>
        <w:rPr>
          <w:rFonts w:ascii="Verdana" w:hAnsi="Verdana" w:cstheme="minorHAnsi"/>
          <w:color w:val="00427C"/>
          <w:sz w:val="18"/>
          <w:szCs w:val="18"/>
        </w:rPr>
      </w:pPr>
      <w:r w:rsidRPr="00BB394D">
        <w:rPr>
          <w:rFonts w:ascii="Verdana" w:eastAsia="Calibri" w:hAnsi="Verdana" w:cstheme="minorHAnsi"/>
          <w:b/>
          <w:bCs/>
          <w:color w:val="00427C"/>
          <w:sz w:val="18"/>
          <w:szCs w:val="18"/>
        </w:rPr>
        <w:t>1</w:t>
      </w:r>
      <w:r w:rsidR="00F93D13">
        <w:rPr>
          <w:rFonts w:ascii="Verdana" w:eastAsia="Calibri" w:hAnsi="Verdana" w:cstheme="minorHAnsi"/>
          <w:b/>
          <w:bCs/>
          <w:color w:val="00427C"/>
          <w:sz w:val="18"/>
          <w:szCs w:val="18"/>
        </w:rPr>
        <w:t>1</w:t>
      </w:r>
      <w:r w:rsidRPr="00BB394D">
        <w:rPr>
          <w:rFonts w:ascii="Verdana" w:eastAsia="Calibri" w:hAnsi="Verdana" w:cstheme="minorHAnsi"/>
          <w:b/>
          <w:bCs/>
          <w:color w:val="00427C"/>
          <w:sz w:val="18"/>
          <w:szCs w:val="18"/>
        </w:rPr>
        <w:t>. Exit-plan</w:t>
      </w:r>
      <w:r w:rsidRPr="00BB394D">
        <w:rPr>
          <w:rFonts w:ascii="Verdana" w:eastAsia="Calibri" w:hAnsi="Verdana" w:cstheme="minorHAnsi"/>
          <w:color w:val="00427C"/>
          <w:sz w:val="18"/>
          <w:szCs w:val="18"/>
        </w:rPr>
        <w:br/>
      </w:r>
      <w:r w:rsidR="0021043C" w:rsidRPr="00BB394D">
        <w:rPr>
          <w:rFonts w:ascii="Verdana" w:hAnsi="Verdana" w:cstheme="minorHAnsi"/>
          <w:b/>
          <w:bCs/>
          <w:iCs/>
          <w:color w:val="00427C"/>
          <w:sz w:val="18"/>
          <w:szCs w:val="18"/>
        </w:rPr>
        <w:t>[</w:t>
      </w:r>
      <w:r w:rsidR="0021043C" w:rsidRPr="00BB394D">
        <w:rPr>
          <w:rFonts w:ascii="Verdana" w:hAnsi="Verdana" w:cstheme="minorHAnsi"/>
          <w:b/>
          <w:bCs/>
          <w:color w:val="00427C"/>
          <w:sz w:val="18"/>
          <w:szCs w:val="18"/>
        </w:rPr>
        <w:t>Vrije keuze uit 1</w:t>
      </w:r>
      <w:r w:rsidR="00F93D13">
        <w:rPr>
          <w:rFonts w:ascii="Verdana" w:hAnsi="Verdana" w:cstheme="minorHAnsi"/>
          <w:b/>
          <w:bCs/>
          <w:color w:val="00427C"/>
          <w:sz w:val="18"/>
          <w:szCs w:val="18"/>
        </w:rPr>
        <w:t>1</w:t>
      </w:r>
      <w:r w:rsidR="0021043C" w:rsidRPr="00BB394D">
        <w:rPr>
          <w:rFonts w:ascii="Verdana" w:hAnsi="Verdana" w:cstheme="minorHAnsi"/>
          <w:b/>
          <w:bCs/>
          <w:color w:val="00427C"/>
          <w:sz w:val="18"/>
          <w:szCs w:val="18"/>
        </w:rPr>
        <w:t>.1. indien er een Exit-plan dient te komen</w:t>
      </w:r>
      <w:r w:rsidR="0021043C" w:rsidRPr="00BB394D">
        <w:rPr>
          <w:rFonts w:ascii="Verdana" w:hAnsi="Verdana" w:cstheme="minorHAnsi"/>
          <w:b/>
          <w:bCs/>
          <w:iCs/>
          <w:color w:val="00427C"/>
          <w:sz w:val="18"/>
          <w:szCs w:val="18"/>
        </w:rPr>
        <w:t>]</w:t>
      </w:r>
    </w:p>
    <w:p w14:paraId="633E989B" w14:textId="499E8FF8" w:rsidR="00F4645C" w:rsidRDefault="00B2300C" w:rsidP="00F4645C">
      <w:pPr>
        <w:spacing w:after="0"/>
        <w:rPr>
          <w:rFonts w:ascii="Verdana" w:eastAsia="Calibri" w:hAnsi="Verdana" w:cstheme="minorHAnsi"/>
          <w:color w:val="00427C"/>
          <w:sz w:val="18"/>
          <w:szCs w:val="18"/>
        </w:rPr>
      </w:pPr>
      <w:r w:rsidRPr="00BB394D">
        <w:rPr>
          <w:rFonts w:ascii="Verdana" w:eastAsia="Calibri" w:hAnsi="Verdana" w:cstheme="minorHAnsi"/>
          <w:color w:val="00427C"/>
          <w:sz w:val="18"/>
          <w:szCs w:val="18"/>
        </w:rPr>
        <w:t>1</w:t>
      </w:r>
      <w:r w:rsidR="00F93D13">
        <w:rPr>
          <w:rFonts w:ascii="Verdana" w:eastAsia="Calibri" w:hAnsi="Verdana" w:cstheme="minorHAnsi"/>
          <w:color w:val="00427C"/>
          <w:sz w:val="18"/>
          <w:szCs w:val="18"/>
        </w:rPr>
        <w:t>1</w:t>
      </w:r>
      <w:r w:rsidRPr="00BB394D">
        <w:rPr>
          <w:rFonts w:ascii="Verdana" w:eastAsia="Calibri" w:hAnsi="Verdana" w:cstheme="minorHAnsi"/>
          <w:color w:val="00427C"/>
          <w:sz w:val="18"/>
          <w:szCs w:val="18"/>
        </w:rPr>
        <w:t xml:space="preserve">.1. Leverancier verplicht zich reeds nu om een exit-plan als bedoeld in artikel 22 ACBIT op te stellen. Het exit-plan wordt </w:t>
      </w:r>
      <w:r w:rsidR="005266CA" w:rsidRPr="006A3961">
        <w:rPr>
          <w:rFonts w:ascii="Verdana" w:eastAsia="Calibri" w:hAnsi="Verdana" w:cstheme="minorHAnsi"/>
          <w:color w:val="00427C"/>
          <w:sz w:val="18"/>
          <w:szCs w:val="18"/>
          <w:highlight w:val="yellow"/>
        </w:rPr>
        <w:t>nader</w:t>
      </w:r>
      <w:r w:rsidRPr="00BB394D">
        <w:rPr>
          <w:rFonts w:ascii="Verdana" w:eastAsia="Calibri" w:hAnsi="Verdana" w:cstheme="minorHAnsi"/>
          <w:color w:val="00427C"/>
          <w:sz w:val="18"/>
          <w:szCs w:val="18"/>
        </w:rPr>
        <w:t xml:space="preserve"> uitgewerkt</w:t>
      </w:r>
      <w:r w:rsidR="002B5BC9" w:rsidRPr="00BB394D">
        <w:rPr>
          <w:rFonts w:ascii="Verdana" w:eastAsia="Calibri" w:hAnsi="Verdana" w:cstheme="minorHAnsi"/>
          <w:color w:val="00427C"/>
          <w:sz w:val="18"/>
          <w:szCs w:val="18"/>
        </w:rPr>
        <w:t xml:space="preserve"> </w:t>
      </w:r>
      <w:r w:rsidR="002B5BC9" w:rsidRPr="00BB394D">
        <w:rPr>
          <w:rFonts w:ascii="Verdana" w:hAnsi="Verdana" w:cstheme="minorHAnsi"/>
          <w:b/>
          <w:bCs/>
          <w:iCs/>
          <w:color w:val="00427C"/>
          <w:sz w:val="18"/>
          <w:szCs w:val="18"/>
        </w:rPr>
        <w:t>[</w:t>
      </w:r>
      <w:r w:rsidR="002B5BC9" w:rsidRPr="00BB394D">
        <w:rPr>
          <w:rFonts w:ascii="Verdana" w:hAnsi="Verdana" w:cstheme="minorHAnsi"/>
          <w:b/>
          <w:bCs/>
          <w:color w:val="00427C"/>
          <w:sz w:val="18"/>
          <w:szCs w:val="18"/>
        </w:rPr>
        <w:t>Vrije keuze</w:t>
      </w:r>
      <w:r w:rsidR="00842E50" w:rsidRPr="00BB394D">
        <w:rPr>
          <w:rFonts w:ascii="Verdana" w:hAnsi="Verdana" w:cstheme="minorHAnsi"/>
          <w:b/>
          <w:bCs/>
          <w:color w:val="00427C"/>
          <w:sz w:val="18"/>
          <w:szCs w:val="18"/>
        </w:rPr>
        <w:t xml:space="preserve">: </w:t>
      </w:r>
      <w:r w:rsidRPr="00BB394D">
        <w:rPr>
          <w:rFonts w:ascii="Verdana" w:eastAsia="Calibri" w:hAnsi="Verdana" w:cstheme="minorHAnsi"/>
          <w:color w:val="00427C"/>
          <w:sz w:val="18"/>
          <w:szCs w:val="18"/>
        </w:rPr>
        <w:t>in</w:t>
      </w:r>
      <w:r w:rsidR="006A3961">
        <w:rPr>
          <w:rFonts w:ascii="Verdana" w:eastAsia="Calibri" w:hAnsi="Verdana" w:cstheme="minorHAnsi"/>
          <w:color w:val="00427C"/>
          <w:sz w:val="18"/>
          <w:szCs w:val="18"/>
        </w:rPr>
        <w:t xml:space="preserve"> </w:t>
      </w:r>
      <w:r w:rsidRPr="00BB394D">
        <w:rPr>
          <w:rFonts w:ascii="Verdana" w:eastAsia="Calibri" w:hAnsi="Verdana" w:cstheme="minorHAnsi"/>
          <w:color w:val="00427C"/>
          <w:sz w:val="18"/>
          <w:szCs w:val="18"/>
        </w:rPr>
        <w:t>bijlage ...., in </w:t>
      </w:r>
      <w:r w:rsidR="006A3961">
        <w:rPr>
          <w:rFonts w:ascii="Verdana" w:eastAsia="Calibri" w:hAnsi="Verdana" w:cstheme="minorHAnsi"/>
          <w:color w:val="00427C"/>
          <w:sz w:val="18"/>
          <w:szCs w:val="18"/>
        </w:rPr>
        <w:t xml:space="preserve">bijlage </w:t>
      </w:r>
      <w:r w:rsidR="003E5E9C">
        <w:rPr>
          <w:rFonts w:ascii="Verdana" w:eastAsia="Calibri" w:hAnsi="Verdana" w:cstheme="minorHAnsi"/>
          <w:color w:val="00427C"/>
          <w:sz w:val="18"/>
          <w:szCs w:val="18"/>
        </w:rPr>
        <w:t>S</w:t>
      </w:r>
      <w:r w:rsidRPr="00BB394D">
        <w:rPr>
          <w:rFonts w:ascii="Verdana" w:eastAsia="Calibri" w:hAnsi="Verdana" w:cstheme="minorHAnsi"/>
          <w:color w:val="00427C"/>
          <w:sz w:val="18"/>
          <w:szCs w:val="18"/>
        </w:rPr>
        <w:t xml:space="preserve">ervice </w:t>
      </w:r>
      <w:r w:rsidR="003E5E9C">
        <w:rPr>
          <w:rFonts w:ascii="Verdana" w:eastAsia="Calibri" w:hAnsi="Verdana" w:cstheme="minorHAnsi"/>
          <w:color w:val="00427C"/>
          <w:sz w:val="18"/>
          <w:szCs w:val="18"/>
        </w:rPr>
        <w:t>L</w:t>
      </w:r>
      <w:r w:rsidRPr="00BB394D">
        <w:rPr>
          <w:rFonts w:ascii="Verdana" w:eastAsia="Calibri" w:hAnsi="Verdana" w:cstheme="minorHAnsi"/>
          <w:color w:val="00427C"/>
          <w:sz w:val="18"/>
          <w:szCs w:val="18"/>
        </w:rPr>
        <w:t xml:space="preserve">evel </w:t>
      </w:r>
      <w:r w:rsidR="003E5E9C">
        <w:rPr>
          <w:rFonts w:ascii="Verdana" w:eastAsia="Calibri" w:hAnsi="Verdana" w:cstheme="minorHAnsi"/>
          <w:color w:val="00427C"/>
          <w:sz w:val="18"/>
          <w:szCs w:val="18"/>
        </w:rPr>
        <w:t>A</w:t>
      </w:r>
      <w:r w:rsidRPr="00BB394D">
        <w:rPr>
          <w:rFonts w:ascii="Verdana" w:eastAsia="Calibri" w:hAnsi="Verdana" w:cstheme="minorHAnsi"/>
          <w:color w:val="00427C"/>
          <w:sz w:val="18"/>
          <w:szCs w:val="18"/>
        </w:rPr>
        <w:t>greement</w:t>
      </w:r>
      <w:r w:rsidR="00842E50" w:rsidRPr="00BB394D">
        <w:rPr>
          <w:rFonts w:ascii="Verdana" w:hAnsi="Verdana" w:cstheme="minorHAnsi"/>
          <w:b/>
          <w:bCs/>
          <w:iCs/>
          <w:color w:val="00427C"/>
          <w:sz w:val="18"/>
          <w:szCs w:val="18"/>
        </w:rPr>
        <w:t>]</w:t>
      </w:r>
      <w:r w:rsidRPr="00BB394D">
        <w:rPr>
          <w:rFonts w:ascii="Verdana" w:eastAsia="Calibri" w:hAnsi="Verdana" w:cstheme="minorHAnsi"/>
          <w:color w:val="00427C"/>
          <w:sz w:val="18"/>
          <w:szCs w:val="18"/>
        </w:rPr>
        <w:t>.</w:t>
      </w:r>
    </w:p>
    <w:p w14:paraId="37D48DD0" w14:textId="04EE3DE5" w:rsidR="00F4645C" w:rsidRDefault="00B2300C" w:rsidP="00F4645C">
      <w:pPr>
        <w:spacing w:after="0"/>
        <w:rPr>
          <w:rFonts w:ascii="Verdana" w:hAnsi="Verdana" w:cstheme="minorHAnsi"/>
          <w:color w:val="00427C"/>
          <w:sz w:val="18"/>
          <w:szCs w:val="18"/>
        </w:rPr>
      </w:pPr>
      <w:r w:rsidRPr="00BB394D">
        <w:rPr>
          <w:rFonts w:ascii="Verdana" w:eastAsia="Calibri" w:hAnsi="Verdana" w:cstheme="minorHAnsi"/>
          <w:color w:val="00427C"/>
          <w:sz w:val="18"/>
          <w:szCs w:val="18"/>
        </w:rPr>
        <w:t>1</w:t>
      </w:r>
      <w:r w:rsidR="00F93D13">
        <w:rPr>
          <w:rFonts w:ascii="Verdana" w:eastAsia="Calibri" w:hAnsi="Verdana" w:cstheme="minorHAnsi"/>
          <w:color w:val="00427C"/>
          <w:sz w:val="18"/>
          <w:szCs w:val="18"/>
        </w:rPr>
        <w:t>1</w:t>
      </w:r>
      <w:r w:rsidRPr="00BB394D">
        <w:rPr>
          <w:rFonts w:ascii="Verdana" w:eastAsia="Calibri" w:hAnsi="Verdana" w:cstheme="minorHAnsi"/>
          <w:color w:val="00427C"/>
          <w:sz w:val="18"/>
          <w:szCs w:val="18"/>
        </w:rPr>
        <w:t>.1. Leverancier verplicht zich reeds nu om een exit-plan als bedoeld in artikel 22 ACBIT op te stellen</w:t>
      </w:r>
      <w:r w:rsidR="006328DE" w:rsidRPr="00BB394D">
        <w:rPr>
          <w:rFonts w:ascii="Verdana" w:eastAsia="Calibri" w:hAnsi="Verdana" w:cstheme="minorHAnsi"/>
          <w:color w:val="00427C"/>
          <w:sz w:val="18"/>
          <w:szCs w:val="18"/>
        </w:rPr>
        <w:t xml:space="preserve"> en </w:t>
      </w:r>
      <w:r w:rsidR="0054635F" w:rsidRPr="00BB394D">
        <w:rPr>
          <w:rFonts w:ascii="Verdana" w:hAnsi="Verdana" w:cstheme="minorHAnsi"/>
          <w:color w:val="00427C"/>
          <w:sz w:val="18"/>
          <w:szCs w:val="18"/>
        </w:rPr>
        <w:t xml:space="preserve">Partijen zijn het volgende overeengekomen: </w:t>
      </w:r>
    </w:p>
    <w:p w14:paraId="215F5CAD" w14:textId="103AC997" w:rsidR="00B2300C" w:rsidRPr="00F4645C" w:rsidRDefault="00B2300C" w:rsidP="00F4645C">
      <w:pPr>
        <w:pStyle w:val="Lijstalinea"/>
        <w:numPr>
          <w:ilvl w:val="0"/>
          <w:numId w:val="36"/>
        </w:numPr>
        <w:spacing w:after="0"/>
        <w:rPr>
          <w:rFonts w:ascii="Verdana" w:eastAsia="Calibri" w:hAnsi="Verdana" w:cstheme="minorHAnsi"/>
          <w:color w:val="00427C"/>
          <w:sz w:val="18"/>
          <w:szCs w:val="18"/>
        </w:rPr>
      </w:pPr>
      <w:r w:rsidRPr="00F4645C">
        <w:rPr>
          <w:rFonts w:ascii="Verdana" w:eastAsia="Calibri" w:hAnsi="Verdana" w:cstheme="minorHAnsi"/>
          <w:color w:val="00427C"/>
          <w:sz w:val="18"/>
          <w:szCs w:val="18"/>
        </w:rPr>
        <w:t>…</w:t>
      </w:r>
      <w:r w:rsidR="00E5536A" w:rsidRPr="00F4645C">
        <w:rPr>
          <w:rFonts w:ascii="Verdana" w:eastAsia="Calibri" w:hAnsi="Verdana" w:cstheme="minorHAnsi"/>
          <w:color w:val="00427C"/>
          <w:sz w:val="18"/>
          <w:szCs w:val="18"/>
        </w:rPr>
        <w:t xml:space="preserve"> .</w:t>
      </w:r>
    </w:p>
    <w:p w14:paraId="5CABE1D6" w14:textId="77777777" w:rsidR="00F4645C" w:rsidRDefault="00F4645C" w:rsidP="00B2300C">
      <w:pPr>
        <w:rPr>
          <w:rFonts w:ascii="Verdana" w:hAnsi="Verdana" w:cstheme="minorHAnsi"/>
          <w:b/>
          <w:bCs/>
          <w:iCs/>
          <w:color w:val="00427C"/>
          <w:sz w:val="18"/>
          <w:szCs w:val="18"/>
        </w:rPr>
      </w:pPr>
    </w:p>
    <w:p w14:paraId="3F6DE6D2" w14:textId="512E6DB7" w:rsidR="00F4645C" w:rsidRDefault="00A428DD" w:rsidP="00F4645C">
      <w:pPr>
        <w:spacing w:after="0"/>
        <w:rPr>
          <w:rFonts w:ascii="Verdana" w:eastAsia="Calibri" w:hAnsi="Verdana" w:cstheme="minorHAnsi"/>
          <w:color w:val="00427C"/>
          <w:sz w:val="18"/>
          <w:szCs w:val="18"/>
        </w:rPr>
      </w:pPr>
      <w:r w:rsidRPr="00BB394D">
        <w:rPr>
          <w:rFonts w:ascii="Verdana" w:hAnsi="Verdana" w:cstheme="minorHAnsi"/>
          <w:b/>
          <w:bCs/>
          <w:iCs/>
          <w:color w:val="00427C"/>
          <w:sz w:val="18"/>
          <w:szCs w:val="18"/>
        </w:rPr>
        <w:t xml:space="preserve">[Toevoegen </w:t>
      </w:r>
      <w:r w:rsidR="00F4645C">
        <w:rPr>
          <w:rFonts w:ascii="Verdana" w:hAnsi="Verdana" w:cstheme="minorHAnsi"/>
          <w:b/>
          <w:bCs/>
          <w:iCs/>
          <w:color w:val="00427C"/>
          <w:sz w:val="18"/>
          <w:szCs w:val="18"/>
        </w:rPr>
        <w:t xml:space="preserve">artikel </w:t>
      </w:r>
      <w:r w:rsidRPr="00BB394D">
        <w:rPr>
          <w:rFonts w:ascii="Verdana" w:hAnsi="Verdana" w:cstheme="minorHAnsi"/>
          <w:b/>
          <w:bCs/>
          <w:iCs/>
          <w:color w:val="00427C"/>
          <w:sz w:val="18"/>
          <w:szCs w:val="18"/>
        </w:rPr>
        <w:t>12. i</w:t>
      </w:r>
      <w:r w:rsidRPr="00BB394D">
        <w:rPr>
          <w:rFonts w:ascii="Verdana" w:hAnsi="Verdana" w:cstheme="minorHAnsi"/>
          <w:b/>
          <w:bCs/>
          <w:color w:val="00427C"/>
          <w:sz w:val="18"/>
          <w:szCs w:val="18"/>
        </w:rPr>
        <w:t xml:space="preserve">ndien sprake is van </w:t>
      </w:r>
      <w:r w:rsidR="0047655B" w:rsidRPr="00BB394D">
        <w:rPr>
          <w:rFonts w:ascii="Verdana" w:hAnsi="Verdana" w:cstheme="minorHAnsi"/>
          <w:b/>
          <w:bCs/>
          <w:color w:val="00427C"/>
          <w:sz w:val="18"/>
          <w:szCs w:val="18"/>
        </w:rPr>
        <w:t>v</w:t>
      </w:r>
      <w:r w:rsidRPr="00BB394D">
        <w:rPr>
          <w:rFonts w:ascii="Verdana" w:hAnsi="Verdana" w:cstheme="minorHAnsi"/>
          <w:b/>
          <w:bCs/>
          <w:color w:val="00427C"/>
          <w:sz w:val="18"/>
          <w:szCs w:val="18"/>
        </w:rPr>
        <w:t xml:space="preserve">erwerking </w:t>
      </w:r>
      <w:r w:rsidR="0047655B" w:rsidRPr="00BB394D">
        <w:rPr>
          <w:rFonts w:ascii="Verdana" w:hAnsi="Verdana" w:cstheme="minorHAnsi"/>
          <w:b/>
          <w:bCs/>
          <w:color w:val="00427C"/>
          <w:sz w:val="18"/>
          <w:szCs w:val="18"/>
        </w:rPr>
        <w:t>van p</w:t>
      </w:r>
      <w:r w:rsidRPr="00BB394D">
        <w:rPr>
          <w:rFonts w:ascii="Verdana" w:hAnsi="Verdana" w:cstheme="minorHAnsi"/>
          <w:b/>
          <w:bCs/>
          <w:color w:val="00427C"/>
          <w:sz w:val="18"/>
          <w:szCs w:val="18"/>
        </w:rPr>
        <w:t>ersoonsgegevens</w:t>
      </w:r>
      <w:r w:rsidRPr="00BB394D">
        <w:rPr>
          <w:rFonts w:ascii="Verdana" w:hAnsi="Verdana" w:cstheme="minorHAnsi"/>
          <w:b/>
          <w:bCs/>
          <w:iCs/>
          <w:color w:val="00427C"/>
          <w:sz w:val="18"/>
          <w:szCs w:val="18"/>
        </w:rPr>
        <w:t>]</w:t>
      </w:r>
    </w:p>
    <w:p w14:paraId="4ECEA252" w14:textId="16B3A0AB" w:rsidR="00B2300C" w:rsidRPr="00BB394D" w:rsidRDefault="00B2300C" w:rsidP="00F4645C">
      <w:pPr>
        <w:spacing w:after="0"/>
        <w:rPr>
          <w:rFonts w:ascii="Verdana" w:eastAsia="Calibri" w:hAnsi="Verdana" w:cstheme="minorHAnsi"/>
          <w:color w:val="00427C"/>
          <w:sz w:val="18"/>
          <w:szCs w:val="18"/>
        </w:rPr>
      </w:pPr>
      <w:r w:rsidRPr="00BB394D">
        <w:rPr>
          <w:rFonts w:ascii="Verdana" w:eastAsia="Calibri" w:hAnsi="Verdana" w:cstheme="minorHAnsi"/>
          <w:b/>
          <w:bCs/>
          <w:color w:val="00427C"/>
          <w:sz w:val="18"/>
          <w:szCs w:val="18"/>
        </w:rPr>
        <w:t xml:space="preserve">12. Verwerking van persoonsgegevens </w:t>
      </w:r>
      <w:r w:rsidRPr="00BB394D">
        <w:rPr>
          <w:rFonts w:ascii="Verdana" w:eastAsia="Calibri" w:hAnsi="Verdana" w:cstheme="minorHAnsi"/>
          <w:color w:val="00427C"/>
          <w:sz w:val="18"/>
          <w:szCs w:val="18"/>
        </w:rPr>
        <w:br/>
        <w:t>12.1. Leverancier handelt als verwerker in de zin van de Algemene verordening gegevensbescherming.</w:t>
      </w:r>
      <w:r w:rsidRPr="00BB394D">
        <w:rPr>
          <w:rFonts w:ascii="Verdana" w:eastAsia="Calibri" w:hAnsi="Verdana" w:cstheme="minorHAnsi"/>
          <w:color w:val="00427C"/>
          <w:sz w:val="18"/>
          <w:szCs w:val="18"/>
        </w:rPr>
        <w:br/>
        <w:t xml:space="preserve">12.2. De standaard Verwerkersovereenkomst is opgenomen in bijlage </w:t>
      </w:r>
      <w:r w:rsidR="00A428DD" w:rsidRPr="00BB394D">
        <w:rPr>
          <w:rFonts w:ascii="Verdana" w:eastAsia="Calibri" w:hAnsi="Verdana" w:cstheme="minorHAnsi"/>
          <w:color w:val="00427C"/>
          <w:sz w:val="18"/>
          <w:szCs w:val="18"/>
        </w:rPr>
        <w:t>…</w:t>
      </w:r>
      <w:r w:rsidRPr="00BB394D">
        <w:rPr>
          <w:rFonts w:ascii="Verdana" w:eastAsia="Calibri" w:hAnsi="Verdana" w:cstheme="minorHAnsi"/>
          <w:color w:val="00427C"/>
          <w:sz w:val="18"/>
          <w:szCs w:val="18"/>
        </w:rPr>
        <w:t>.</w:t>
      </w:r>
      <w:r w:rsidRPr="00BB394D">
        <w:rPr>
          <w:rFonts w:ascii="Verdana" w:eastAsia="Calibri" w:hAnsi="Verdana" w:cstheme="minorHAnsi"/>
          <w:color w:val="00427C"/>
          <w:sz w:val="18"/>
          <w:szCs w:val="18"/>
        </w:rPr>
        <w:br/>
        <w:t xml:space="preserve">12.3. De Leverancier zal, behoudens op haar rustende wettelijke (archief)verplichtingen, alle persoonsgegevens na beëindiging van de </w:t>
      </w:r>
      <w:r w:rsidR="00F23519">
        <w:rPr>
          <w:rFonts w:ascii="Verdana" w:eastAsia="Calibri" w:hAnsi="Verdana" w:cstheme="minorHAnsi"/>
          <w:color w:val="00427C"/>
          <w:sz w:val="18"/>
          <w:szCs w:val="18"/>
        </w:rPr>
        <w:t>O</w:t>
      </w:r>
      <w:r w:rsidRPr="00BB394D">
        <w:rPr>
          <w:rFonts w:ascii="Verdana" w:eastAsia="Calibri" w:hAnsi="Verdana" w:cstheme="minorHAnsi"/>
          <w:color w:val="00427C"/>
          <w:sz w:val="18"/>
          <w:szCs w:val="18"/>
        </w:rPr>
        <w:t xml:space="preserve">vereenkomst, per ommegaande kosteloos retourneren aan de Opdrachtgever en, indien de Opdrachtgever daartoe opdracht heeft gegeven, wissen en uit haar systemen (incl. back-up) verwijderen </w:t>
      </w:r>
      <w:proofErr w:type="spellStart"/>
      <w:r w:rsidRPr="00BB394D">
        <w:rPr>
          <w:rFonts w:ascii="Verdana" w:eastAsia="Calibri" w:hAnsi="Verdana" w:cstheme="minorHAnsi"/>
          <w:color w:val="00427C"/>
          <w:sz w:val="18"/>
          <w:szCs w:val="18"/>
        </w:rPr>
        <w:t>danwel</w:t>
      </w:r>
      <w:proofErr w:type="spellEnd"/>
      <w:r w:rsidRPr="00BB394D">
        <w:rPr>
          <w:rFonts w:ascii="Verdana" w:eastAsia="Calibri" w:hAnsi="Verdana" w:cstheme="minorHAnsi"/>
          <w:color w:val="00427C"/>
          <w:sz w:val="18"/>
          <w:szCs w:val="18"/>
        </w:rPr>
        <w:t xml:space="preserve"> vernietigen op de wijze als door de Opdrachtgever bepaald. De vernietiging moet, binnen </w:t>
      </w:r>
      <w:r w:rsidR="005266CA" w:rsidRPr="0071251D">
        <w:rPr>
          <w:rFonts w:ascii="Verdana" w:eastAsia="Calibri" w:hAnsi="Verdana" w:cstheme="minorHAnsi"/>
          <w:color w:val="00427C"/>
          <w:sz w:val="18"/>
          <w:szCs w:val="18"/>
          <w:highlight w:val="yellow"/>
        </w:rPr>
        <w:t>nader</w:t>
      </w:r>
      <w:r w:rsidRPr="00BB394D">
        <w:rPr>
          <w:rFonts w:ascii="Verdana" w:eastAsia="Calibri" w:hAnsi="Verdana" w:cstheme="minorHAnsi"/>
          <w:color w:val="00427C"/>
          <w:sz w:val="18"/>
          <w:szCs w:val="18"/>
        </w:rPr>
        <w:t xml:space="preserve"> overeen te komen termijn, uitgevoerd worden en hiervan wordt een verslag gemaakt.</w:t>
      </w:r>
      <w:r w:rsidRPr="00BB394D">
        <w:rPr>
          <w:rFonts w:ascii="Verdana" w:eastAsia="Calibri" w:hAnsi="Verdana" w:cstheme="minorHAnsi"/>
          <w:color w:val="00427C"/>
          <w:sz w:val="18"/>
          <w:szCs w:val="18"/>
        </w:rPr>
        <w:br/>
        <w:t xml:space="preserve">12.4. De Leverancier zal alle </w:t>
      </w:r>
      <w:proofErr w:type="spellStart"/>
      <w:r w:rsidRPr="00BB394D">
        <w:rPr>
          <w:rFonts w:ascii="Verdana" w:eastAsia="Calibri" w:hAnsi="Verdana" w:cstheme="minorHAnsi"/>
          <w:color w:val="00427C"/>
          <w:sz w:val="18"/>
          <w:szCs w:val="18"/>
        </w:rPr>
        <w:t>subverwerkers</w:t>
      </w:r>
      <w:proofErr w:type="spellEnd"/>
      <w:r w:rsidRPr="00BB394D">
        <w:rPr>
          <w:rFonts w:ascii="Verdana" w:eastAsia="Calibri" w:hAnsi="Verdana" w:cstheme="minorHAnsi"/>
          <w:color w:val="00427C"/>
          <w:sz w:val="18"/>
          <w:szCs w:val="18"/>
        </w:rPr>
        <w:t xml:space="preserve"> die betrokken zijn bij de verwerking van de persoonsgegevens op de hoogte stellen van de beëindiging van de </w:t>
      </w:r>
      <w:r w:rsidR="00D55A6A">
        <w:rPr>
          <w:rFonts w:ascii="Verdana" w:eastAsia="Calibri" w:hAnsi="Verdana" w:cstheme="minorHAnsi"/>
          <w:color w:val="00427C"/>
          <w:sz w:val="18"/>
          <w:szCs w:val="18"/>
        </w:rPr>
        <w:t>O</w:t>
      </w:r>
      <w:r w:rsidRPr="00BB394D">
        <w:rPr>
          <w:rFonts w:ascii="Verdana" w:eastAsia="Calibri" w:hAnsi="Verdana" w:cstheme="minorHAnsi"/>
          <w:color w:val="00427C"/>
          <w:sz w:val="18"/>
          <w:szCs w:val="18"/>
        </w:rPr>
        <w:t xml:space="preserve">vereenkomst en zal </w:t>
      </w:r>
      <w:r w:rsidRPr="00BB394D">
        <w:rPr>
          <w:rFonts w:ascii="Verdana" w:eastAsia="Calibri" w:hAnsi="Verdana" w:cstheme="minorHAnsi"/>
          <w:color w:val="00427C"/>
          <w:sz w:val="18"/>
          <w:szCs w:val="18"/>
        </w:rPr>
        <w:lastRenderedPageBreak/>
        <w:t xml:space="preserve">waarborgen dat alle </w:t>
      </w:r>
      <w:proofErr w:type="spellStart"/>
      <w:r w:rsidRPr="00BB394D">
        <w:rPr>
          <w:rFonts w:ascii="Verdana" w:eastAsia="Calibri" w:hAnsi="Verdana" w:cstheme="minorHAnsi"/>
          <w:color w:val="00427C"/>
          <w:sz w:val="18"/>
          <w:szCs w:val="18"/>
        </w:rPr>
        <w:t>subverwerkers</w:t>
      </w:r>
      <w:proofErr w:type="spellEnd"/>
      <w:r w:rsidRPr="00BB394D">
        <w:rPr>
          <w:rFonts w:ascii="Verdana" w:eastAsia="Calibri" w:hAnsi="Verdana" w:cstheme="minorHAnsi"/>
          <w:color w:val="00427C"/>
          <w:sz w:val="18"/>
          <w:szCs w:val="18"/>
        </w:rPr>
        <w:t xml:space="preserve"> de persoonsgegevens retourneren, verwijderen </w:t>
      </w:r>
      <w:proofErr w:type="spellStart"/>
      <w:r w:rsidRPr="00BB394D">
        <w:rPr>
          <w:rFonts w:ascii="Verdana" w:eastAsia="Calibri" w:hAnsi="Verdana" w:cstheme="minorHAnsi"/>
          <w:color w:val="00427C"/>
          <w:sz w:val="18"/>
          <w:szCs w:val="18"/>
        </w:rPr>
        <w:t>danwel</w:t>
      </w:r>
      <w:proofErr w:type="spellEnd"/>
      <w:r w:rsidRPr="00BB394D">
        <w:rPr>
          <w:rFonts w:ascii="Verdana" w:eastAsia="Calibri" w:hAnsi="Verdana" w:cstheme="minorHAnsi"/>
          <w:color w:val="00427C"/>
          <w:sz w:val="18"/>
          <w:szCs w:val="18"/>
        </w:rPr>
        <w:t xml:space="preserve"> (laten) vernietigen, zoals in het vorige lid bepaald.</w:t>
      </w:r>
    </w:p>
    <w:p w14:paraId="216E6197" w14:textId="77777777" w:rsidR="00805B2F" w:rsidRPr="00BB394D" w:rsidRDefault="00805B2F" w:rsidP="00B2300C">
      <w:pPr>
        <w:rPr>
          <w:rFonts w:ascii="Verdana" w:hAnsi="Verdana" w:cstheme="minorHAnsi"/>
          <w:b/>
          <w:bCs/>
          <w:color w:val="00427C"/>
          <w:sz w:val="18"/>
          <w:szCs w:val="18"/>
        </w:rPr>
      </w:pPr>
    </w:p>
    <w:p w14:paraId="5E666CAA" w14:textId="50FD5338" w:rsidR="00B2300C" w:rsidRPr="00BB394D" w:rsidRDefault="00B2300C" w:rsidP="00F4645C">
      <w:pPr>
        <w:spacing w:after="0"/>
        <w:rPr>
          <w:rFonts w:ascii="Verdana" w:hAnsi="Verdana" w:cstheme="minorHAnsi"/>
          <w:b/>
          <w:bCs/>
          <w:color w:val="00427C"/>
          <w:sz w:val="18"/>
          <w:szCs w:val="18"/>
        </w:rPr>
      </w:pPr>
      <w:r w:rsidRPr="00BB394D">
        <w:rPr>
          <w:rFonts w:ascii="Verdana" w:hAnsi="Verdana" w:cstheme="minorHAnsi"/>
          <w:b/>
          <w:bCs/>
          <w:color w:val="00427C"/>
          <w:sz w:val="18"/>
          <w:szCs w:val="18"/>
        </w:rPr>
        <w:t>13. Vergoedingen</w:t>
      </w:r>
    </w:p>
    <w:p w14:paraId="3D9358E0" w14:textId="3A42ABE4" w:rsidR="00EF0C25" w:rsidRPr="00BB394D" w:rsidRDefault="00EF0C25" w:rsidP="00F4645C">
      <w:pPr>
        <w:spacing w:after="0"/>
        <w:rPr>
          <w:rFonts w:ascii="Verdana" w:hAnsi="Verdana" w:cstheme="minorHAnsi"/>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 xml:space="preserve">Vrije keuze </w:t>
      </w:r>
      <w:r w:rsidR="0021043C" w:rsidRPr="00BB394D">
        <w:rPr>
          <w:rFonts w:ascii="Verdana" w:hAnsi="Verdana" w:cstheme="minorHAnsi"/>
          <w:b/>
          <w:bCs/>
          <w:color w:val="00427C"/>
          <w:sz w:val="18"/>
          <w:szCs w:val="18"/>
        </w:rPr>
        <w:t xml:space="preserve">uit </w:t>
      </w:r>
      <w:r w:rsidRPr="00BB394D">
        <w:rPr>
          <w:rFonts w:ascii="Verdana" w:hAnsi="Verdana" w:cstheme="minorHAnsi"/>
          <w:b/>
          <w:bCs/>
          <w:color w:val="00427C"/>
          <w:sz w:val="18"/>
          <w:szCs w:val="18"/>
        </w:rPr>
        <w:t>13.1.]</w:t>
      </w:r>
      <w:r w:rsidR="001F59DD" w:rsidRPr="00BB394D">
        <w:rPr>
          <w:rFonts w:ascii="Verdana" w:hAnsi="Verdana" w:cstheme="minorHAnsi"/>
          <w:b/>
          <w:bCs/>
          <w:color w:val="00427C"/>
          <w:sz w:val="18"/>
          <w:szCs w:val="18"/>
        </w:rPr>
        <w:t xml:space="preserve"> </w:t>
      </w:r>
    </w:p>
    <w:p w14:paraId="5487D001" w14:textId="77A1B0BA" w:rsidR="00EF0C25"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13.1. De vergoeding van het </w:t>
      </w:r>
      <w:r w:rsidRPr="00AE3EFC">
        <w:rPr>
          <w:rFonts w:ascii="Verdana" w:hAnsi="Verdana" w:cstheme="minorHAnsi"/>
          <w:b/>
          <w:bCs/>
          <w:color w:val="00427C"/>
          <w:sz w:val="18"/>
          <w:szCs w:val="18"/>
        </w:rPr>
        <w:t>Onderhoud</w:t>
      </w:r>
      <w:r w:rsidRPr="00BB394D">
        <w:rPr>
          <w:rFonts w:ascii="Verdana" w:hAnsi="Verdana" w:cstheme="minorHAnsi"/>
          <w:color w:val="00427C"/>
          <w:sz w:val="18"/>
          <w:szCs w:val="18"/>
        </w:rPr>
        <w:t xml:space="preserve"> is </w:t>
      </w:r>
      <w:r w:rsidR="005266CA" w:rsidRPr="006E7E43">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gespecificeerd in </w:t>
      </w:r>
      <w:r w:rsidR="00EF0C25" w:rsidRPr="00BB394D">
        <w:rPr>
          <w:rFonts w:ascii="Verdana" w:hAnsi="Verdana" w:cstheme="minorHAnsi"/>
          <w:b/>
          <w:bCs/>
          <w:color w:val="00427C"/>
          <w:sz w:val="18"/>
          <w:szCs w:val="18"/>
        </w:rPr>
        <w:t xml:space="preserve">[Vrije keuze: </w:t>
      </w:r>
      <w:r w:rsidR="00EF0C25" w:rsidRPr="00BB394D">
        <w:rPr>
          <w:rFonts w:ascii="Verdana" w:hAnsi="Verdana" w:cstheme="minorHAnsi"/>
          <w:color w:val="00427C"/>
          <w:sz w:val="18"/>
          <w:szCs w:val="18"/>
        </w:rPr>
        <w:t xml:space="preserve">de offerte van Leverancier, een financiële bijlage, de onderhoudsovereenkomst, </w:t>
      </w:r>
      <w:r w:rsidR="005F0899">
        <w:rPr>
          <w:rFonts w:ascii="Verdana" w:hAnsi="Verdana" w:cstheme="minorHAnsi"/>
          <w:color w:val="00427C"/>
          <w:sz w:val="18"/>
          <w:szCs w:val="18"/>
        </w:rPr>
        <w:t>S</w:t>
      </w:r>
      <w:r w:rsidR="00EF0C25" w:rsidRPr="00BB394D">
        <w:rPr>
          <w:rFonts w:ascii="Verdana" w:hAnsi="Verdana" w:cstheme="minorHAnsi"/>
          <w:color w:val="00427C"/>
          <w:sz w:val="18"/>
          <w:szCs w:val="18"/>
        </w:rPr>
        <w:t xml:space="preserve">ervice </w:t>
      </w:r>
      <w:r w:rsidR="005F0899">
        <w:rPr>
          <w:rFonts w:ascii="Verdana" w:hAnsi="Verdana" w:cstheme="minorHAnsi"/>
          <w:color w:val="00427C"/>
          <w:sz w:val="18"/>
          <w:szCs w:val="18"/>
        </w:rPr>
        <w:t>L</w:t>
      </w:r>
      <w:r w:rsidR="00EF0C25" w:rsidRPr="00BB394D">
        <w:rPr>
          <w:rFonts w:ascii="Verdana" w:hAnsi="Verdana" w:cstheme="minorHAnsi"/>
          <w:color w:val="00427C"/>
          <w:sz w:val="18"/>
          <w:szCs w:val="18"/>
        </w:rPr>
        <w:t xml:space="preserve">evel </w:t>
      </w:r>
      <w:r w:rsidR="005F0899">
        <w:rPr>
          <w:rFonts w:ascii="Verdana" w:hAnsi="Verdana" w:cstheme="minorHAnsi"/>
          <w:color w:val="00427C"/>
          <w:sz w:val="18"/>
          <w:szCs w:val="18"/>
        </w:rPr>
        <w:t>A</w:t>
      </w:r>
      <w:r w:rsidR="00EF0C25" w:rsidRPr="00BB394D">
        <w:rPr>
          <w:rFonts w:ascii="Verdana" w:hAnsi="Verdana" w:cstheme="minorHAnsi"/>
          <w:color w:val="00427C"/>
          <w:sz w:val="18"/>
          <w:szCs w:val="18"/>
        </w:rPr>
        <w:t>greement</w:t>
      </w:r>
      <w:r w:rsidR="00EF0C25" w:rsidRPr="00BB394D">
        <w:rPr>
          <w:rFonts w:ascii="Verdana" w:hAnsi="Verdana" w:cstheme="minorHAnsi"/>
          <w:b/>
          <w:bCs/>
          <w:color w:val="00427C"/>
          <w:sz w:val="18"/>
          <w:szCs w:val="18"/>
        </w:rPr>
        <w:t>]</w:t>
      </w:r>
      <w:r w:rsidR="00EF0C25" w:rsidRPr="00BB394D">
        <w:rPr>
          <w:rFonts w:ascii="Verdana" w:hAnsi="Verdana" w:cstheme="minorHAnsi"/>
          <w:color w:val="00427C"/>
          <w:sz w:val="18"/>
          <w:szCs w:val="18"/>
        </w:rPr>
        <w:t>.</w:t>
      </w:r>
    </w:p>
    <w:p w14:paraId="666FF706" w14:textId="0C513D5A" w:rsidR="003213F7" w:rsidRPr="00BB394D" w:rsidRDefault="003213F7"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13.1. De vergoeding voor het </w:t>
      </w:r>
      <w:r w:rsidRPr="00AE3EFC">
        <w:rPr>
          <w:rFonts w:ascii="Verdana" w:hAnsi="Verdana" w:cstheme="minorHAnsi"/>
          <w:b/>
          <w:bCs/>
          <w:color w:val="00427C"/>
          <w:sz w:val="18"/>
          <w:szCs w:val="18"/>
        </w:rPr>
        <w:t>Onderhoud</w:t>
      </w:r>
      <w:r w:rsidRPr="00BB394D">
        <w:rPr>
          <w:rFonts w:ascii="Verdana" w:hAnsi="Verdana" w:cstheme="minorHAnsi"/>
          <w:color w:val="00427C"/>
          <w:sz w:val="18"/>
          <w:szCs w:val="18"/>
        </w:rPr>
        <w:t xml:space="preserve"> is gespecificeerd in deze </w:t>
      </w:r>
      <w:r w:rsidR="00326860">
        <w:rPr>
          <w:rFonts w:ascii="Verdana" w:hAnsi="Verdana" w:cstheme="minorHAnsi"/>
          <w:color w:val="00427C"/>
          <w:sz w:val="18"/>
          <w:szCs w:val="18"/>
        </w:rPr>
        <w:t>O</w:t>
      </w:r>
      <w:r w:rsidRPr="00BB394D">
        <w:rPr>
          <w:rFonts w:ascii="Verdana" w:hAnsi="Verdana" w:cstheme="minorHAnsi"/>
          <w:color w:val="00427C"/>
          <w:sz w:val="18"/>
          <w:szCs w:val="18"/>
        </w:rPr>
        <w:t xml:space="preserve">vereenkomst en </w:t>
      </w:r>
      <w:r w:rsidR="0054635F" w:rsidRPr="00BB394D">
        <w:rPr>
          <w:rFonts w:ascii="Verdana" w:hAnsi="Verdana" w:cstheme="minorHAnsi"/>
          <w:color w:val="00427C"/>
          <w:sz w:val="18"/>
          <w:szCs w:val="18"/>
        </w:rPr>
        <w:t xml:space="preserve">Partijen zijn het volgende </w:t>
      </w:r>
      <w:r w:rsidRPr="00BB394D">
        <w:rPr>
          <w:rFonts w:ascii="Verdana" w:hAnsi="Verdana" w:cstheme="minorHAnsi"/>
          <w:color w:val="00427C"/>
          <w:sz w:val="18"/>
          <w:szCs w:val="18"/>
        </w:rPr>
        <w:t xml:space="preserve">overeengekomen: … . </w:t>
      </w:r>
    </w:p>
    <w:p w14:paraId="5B90C59B" w14:textId="453A1F07" w:rsidR="003213F7" w:rsidRPr="00BB394D" w:rsidRDefault="00004802" w:rsidP="00F4645C">
      <w:pPr>
        <w:spacing w:after="0"/>
        <w:rPr>
          <w:rFonts w:ascii="Verdana" w:hAnsi="Verdana" w:cstheme="minorHAnsi"/>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 xml:space="preserve">Vrije keuze </w:t>
      </w:r>
      <w:r w:rsidR="0021043C" w:rsidRPr="00BB394D">
        <w:rPr>
          <w:rFonts w:ascii="Verdana" w:hAnsi="Verdana" w:cstheme="minorHAnsi"/>
          <w:b/>
          <w:bCs/>
          <w:color w:val="00427C"/>
          <w:sz w:val="18"/>
          <w:szCs w:val="18"/>
        </w:rPr>
        <w:t xml:space="preserve">uit </w:t>
      </w:r>
      <w:r w:rsidRPr="00BB394D">
        <w:rPr>
          <w:rFonts w:ascii="Verdana" w:hAnsi="Verdana" w:cstheme="minorHAnsi"/>
          <w:b/>
          <w:bCs/>
          <w:color w:val="00427C"/>
          <w:sz w:val="18"/>
          <w:szCs w:val="18"/>
        </w:rPr>
        <w:t>13.2.]</w:t>
      </w:r>
    </w:p>
    <w:p w14:paraId="3423D169" w14:textId="01AAB0E7" w:rsidR="00196046"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 xml:space="preserve">13.2. De vergoeding voor de </w:t>
      </w:r>
      <w:r w:rsidRPr="00AE3EFC">
        <w:rPr>
          <w:rFonts w:ascii="Verdana" w:hAnsi="Verdana" w:cstheme="minorHAnsi"/>
          <w:b/>
          <w:bCs/>
          <w:color w:val="00427C"/>
          <w:sz w:val="18"/>
          <w:szCs w:val="18"/>
        </w:rPr>
        <w:t>Gebruiksrechten</w:t>
      </w:r>
      <w:r w:rsidRPr="00BB394D">
        <w:rPr>
          <w:rFonts w:ascii="Verdana" w:hAnsi="Verdana" w:cstheme="minorHAnsi"/>
          <w:color w:val="00427C"/>
          <w:sz w:val="18"/>
          <w:szCs w:val="18"/>
        </w:rPr>
        <w:t xml:space="preserve"> is </w:t>
      </w:r>
      <w:r w:rsidR="005266CA" w:rsidRPr="00D17EE2">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gespecificeerd in </w:t>
      </w:r>
      <w:r w:rsidR="00490781" w:rsidRPr="00BB394D">
        <w:rPr>
          <w:rFonts w:ascii="Verdana" w:hAnsi="Verdana" w:cstheme="minorHAnsi"/>
          <w:b/>
          <w:bCs/>
          <w:color w:val="00427C"/>
          <w:sz w:val="18"/>
          <w:szCs w:val="18"/>
        </w:rPr>
        <w:t xml:space="preserve">[Vrije keuze: </w:t>
      </w:r>
      <w:r w:rsidR="00490781" w:rsidRPr="00BB394D">
        <w:rPr>
          <w:rFonts w:ascii="Verdana" w:hAnsi="Verdana" w:cstheme="minorHAnsi"/>
          <w:color w:val="00427C"/>
          <w:sz w:val="18"/>
          <w:szCs w:val="18"/>
        </w:rPr>
        <w:t>de offerte van Leverancier, een financiële bijlage</w:t>
      </w:r>
      <w:r w:rsidR="00490781" w:rsidRPr="00BB394D">
        <w:rPr>
          <w:rFonts w:ascii="Verdana" w:hAnsi="Verdana" w:cstheme="minorHAnsi"/>
          <w:b/>
          <w:bCs/>
          <w:color w:val="00427C"/>
          <w:sz w:val="18"/>
          <w:szCs w:val="18"/>
        </w:rPr>
        <w:t>]</w:t>
      </w:r>
      <w:r w:rsidR="00490781" w:rsidRPr="00BB394D">
        <w:rPr>
          <w:rFonts w:ascii="Verdana" w:hAnsi="Verdana" w:cstheme="minorHAnsi"/>
          <w:color w:val="00427C"/>
          <w:sz w:val="18"/>
          <w:szCs w:val="18"/>
        </w:rPr>
        <w:t>.</w:t>
      </w:r>
      <w:r w:rsidRPr="00BB394D">
        <w:rPr>
          <w:rFonts w:ascii="Verdana" w:hAnsi="Verdana" w:cstheme="minorHAnsi"/>
          <w:color w:val="00427C"/>
          <w:sz w:val="18"/>
          <w:szCs w:val="18"/>
        </w:rPr>
        <w:br/>
      </w:r>
      <w:r w:rsidR="00196046" w:rsidRPr="00BB394D">
        <w:rPr>
          <w:rFonts w:ascii="Verdana" w:hAnsi="Verdana" w:cstheme="minorHAnsi"/>
          <w:color w:val="00427C"/>
          <w:sz w:val="18"/>
          <w:szCs w:val="18"/>
        </w:rPr>
        <w:t xml:space="preserve">13.2. De vergoeding voor de </w:t>
      </w:r>
      <w:r w:rsidR="00196046" w:rsidRPr="00AE3EFC">
        <w:rPr>
          <w:rFonts w:ascii="Verdana" w:hAnsi="Verdana" w:cstheme="minorHAnsi"/>
          <w:b/>
          <w:bCs/>
          <w:color w:val="00427C"/>
          <w:sz w:val="18"/>
          <w:szCs w:val="18"/>
        </w:rPr>
        <w:t>Gebruikersrechten</w:t>
      </w:r>
      <w:r w:rsidR="00004802" w:rsidRPr="00BB394D">
        <w:rPr>
          <w:rFonts w:ascii="Verdana" w:hAnsi="Verdana" w:cstheme="minorHAnsi"/>
          <w:color w:val="00427C"/>
          <w:sz w:val="18"/>
          <w:szCs w:val="18"/>
        </w:rPr>
        <w:t xml:space="preserve"> </w:t>
      </w:r>
      <w:r w:rsidR="00196046" w:rsidRPr="00BB394D">
        <w:rPr>
          <w:rFonts w:ascii="Verdana" w:hAnsi="Verdana" w:cstheme="minorHAnsi"/>
          <w:color w:val="00427C"/>
          <w:sz w:val="18"/>
          <w:szCs w:val="18"/>
        </w:rPr>
        <w:t xml:space="preserve">is gespecificeerd in deze </w:t>
      </w:r>
      <w:r w:rsidR="00FC3645">
        <w:rPr>
          <w:rFonts w:ascii="Verdana" w:hAnsi="Verdana" w:cstheme="minorHAnsi"/>
          <w:color w:val="00427C"/>
          <w:sz w:val="18"/>
          <w:szCs w:val="18"/>
        </w:rPr>
        <w:t>O</w:t>
      </w:r>
      <w:r w:rsidR="00196046" w:rsidRPr="00BB394D">
        <w:rPr>
          <w:rFonts w:ascii="Verdana" w:hAnsi="Verdana" w:cstheme="minorHAnsi"/>
          <w:color w:val="00427C"/>
          <w:sz w:val="18"/>
          <w:szCs w:val="18"/>
        </w:rPr>
        <w:t>vereenkomst</w:t>
      </w:r>
      <w:r w:rsidR="00D80AB8">
        <w:rPr>
          <w:rFonts w:ascii="Verdana" w:hAnsi="Verdana" w:cstheme="minorHAnsi"/>
          <w:color w:val="00427C"/>
          <w:sz w:val="18"/>
          <w:szCs w:val="18"/>
        </w:rPr>
        <w:t xml:space="preserve"> en </w:t>
      </w:r>
      <w:r w:rsidR="0054635F" w:rsidRPr="00BB394D">
        <w:rPr>
          <w:rFonts w:ascii="Verdana" w:hAnsi="Verdana" w:cstheme="minorHAnsi"/>
          <w:color w:val="00427C"/>
          <w:sz w:val="18"/>
          <w:szCs w:val="18"/>
        </w:rPr>
        <w:t>Partijen zijn het volgende overeengekomen</w:t>
      </w:r>
      <w:r w:rsidR="00196046" w:rsidRPr="00BB394D">
        <w:rPr>
          <w:rFonts w:ascii="Verdana" w:hAnsi="Verdana" w:cstheme="minorHAnsi"/>
          <w:color w:val="00427C"/>
          <w:sz w:val="18"/>
          <w:szCs w:val="18"/>
        </w:rPr>
        <w:t xml:space="preserve">: … . </w:t>
      </w:r>
    </w:p>
    <w:p w14:paraId="5FCD3CBE" w14:textId="6506D79F"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13.3. Na ingebruikname voor productieve doeleinden wordt van de vergoeding voor de Gebruiksrechten opeisbaar.</w:t>
      </w:r>
    </w:p>
    <w:p w14:paraId="67B09F3B" w14:textId="3BFB67B3" w:rsidR="00490781" w:rsidRPr="00BB394D" w:rsidRDefault="00361323" w:rsidP="00F4645C">
      <w:pPr>
        <w:spacing w:after="0"/>
        <w:rPr>
          <w:rFonts w:ascii="Verdana" w:hAnsi="Verdana" w:cstheme="minorHAnsi"/>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Vrije keuze</w:t>
      </w:r>
      <w:r w:rsidR="0021043C" w:rsidRPr="00BB394D">
        <w:rPr>
          <w:rFonts w:ascii="Verdana" w:hAnsi="Verdana" w:cstheme="minorHAnsi"/>
          <w:b/>
          <w:bCs/>
          <w:color w:val="00427C"/>
          <w:sz w:val="18"/>
          <w:szCs w:val="18"/>
        </w:rPr>
        <w:t xml:space="preserve"> uit</w:t>
      </w:r>
      <w:r w:rsidRPr="00BB394D">
        <w:rPr>
          <w:rFonts w:ascii="Verdana" w:hAnsi="Verdana" w:cstheme="minorHAnsi"/>
          <w:b/>
          <w:bCs/>
          <w:color w:val="00427C"/>
          <w:sz w:val="18"/>
          <w:szCs w:val="18"/>
        </w:rPr>
        <w:t xml:space="preserve"> 13.</w:t>
      </w:r>
      <w:r w:rsidR="003F28BE">
        <w:rPr>
          <w:rFonts w:ascii="Verdana" w:hAnsi="Verdana" w:cstheme="minorHAnsi"/>
          <w:b/>
          <w:bCs/>
          <w:color w:val="00427C"/>
          <w:sz w:val="18"/>
          <w:szCs w:val="18"/>
        </w:rPr>
        <w:t>4</w:t>
      </w:r>
      <w:r w:rsidRPr="00BB394D">
        <w:rPr>
          <w:rFonts w:ascii="Verdana" w:hAnsi="Verdana" w:cstheme="minorHAnsi"/>
          <w:b/>
          <w:bCs/>
          <w:color w:val="00427C"/>
          <w:sz w:val="18"/>
          <w:szCs w:val="18"/>
        </w:rPr>
        <w:t>.]</w:t>
      </w:r>
    </w:p>
    <w:p w14:paraId="214D8219" w14:textId="04CBEC07"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w:t>
      </w:r>
      <w:r w:rsidR="003F28BE">
        <w:rPr>
          <w:rFonts w:ascii="Verdana" w:hAnsi="Verdana" w:cstheme="minorHAnsi"/>
          <w:color w:val="00427C"/>
          <w:sz w:val="18"/>
          <w:szCs w:val="18"/>
        </w:rPr>
        <w:t>4</w:t>
      </w:r>
      <w:r w:rsidRPr="00BB394D">
        <w:rPr>
          <w:rFonts w:ascii="Verdana" w:hAnsi="Verdana" w:cstheme="minorHAnsi"/>
          <w:color w:val="00427C"/>
          <w:sz w:val="18"/>
          <w:szCs w:val="18"/>
        </w:rPr>
        <w:t xml:space="preserve">. De vergoeding voor de </w:t>
      </w:r>
      <w:r w:rsidR="00EB6A4A" w:rsidRPr="00AE3EFC">
        <w:rPr>
          <w:rFonts w:ascii="Verdana" w:eastAsia="Times New Roman" w:hAnsi="Verdana" w:cstheme="minorHAnsi"/>
          <w:b/>
          <w:bCs/>
          <w:color w:val="00427C"/>
          <w:spacing w:val="8"/>
          <w:sz w:val="18"/>
          <w:szCs w:val="18"/>
        </w:rPr>
        <w:t>Diens</w:t>
      </w:r>
      <w:r w:rsidR="00427C29" w:rsidRPr="00AE3EFC">
        <w:rPr>
          <w:rFonts w:ascii="Verdana" w:eastAsia="Times New Roman" w:hAnsi="Verdana" w:cstheme="minorHAnsi"/>
          <w:b/>
          <w:bCs/>
          <w:color w:val="00427C"/>
          <w:spacing w:val="8"/>
          <w:sz w:val="18"/>
          <w:szCs w:val="18"/>
        </w:rPr>
        <w:t>t</w:t>
      </w:r>
      <w:r w:rsidR="00EB6A4A" w:rsidRPr="00AE3EFC">
        <w:rPr>
          <w:rFonts w:ascii="Verdana" w:eastAsia="Times New Roman" w:hAnsi="Verdana" w:cstheme="minorHAnsi"/>
          <w:b/>
          <w:bCs/>
          <w:color w:val="00427C"/>
          <w:spacing w:val="8"/>
          <w:sz w:val="18"/>
          <w:szCs w:val="18"/>
        </w:rPr>
        <w:t>verlening op Afstand</w:t>
      </w:r>
      <w:r w:rsidRPr="00AE3EFC">
        <w:rPr>
          <w:rFonts w:ascii="Verdana" w:hAnsi="Verdana" w:cstheme="minorHAnsi"/>
          <w:b/>
          <w:bCs/>
          <w:color w:val="00427C"/>
          <w:sz w:val="18"/>
          <w:szCs w:val="18"/>
        </w:rPr>
        <w:t>-diensten</w:t>
      </w:r>
      <w:r w:rsidRPr="00BB394D">
        <w:rPr>
          <w:rFonts w:ascii="Verdana" w:hAnsi="Verdana" w:cstheme="minorHAnsi"/>
          <w:color w:val="00427C"/>
          <w:sz w:val="18"/>
          <w:szCs w:val="18"/>
        </w:rPr>
        <w:t xml:space="preserve"> is </w:t>
      </w:r>
      <w:r w:rsidR="005266CA" w:rsidRPr="00333088">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gespecificeerd in </w:t>
      </w:r>
      <w:r w:rsidR="00E13729" w:rsidRPr="00BB394D">
        <w:rPr>
          <w:rFonts w:ascii="Verdana" w:hAnsi="Verdana" w:cstheme="minorHAnsi"/>
          <w:b/>
          <w:bCs/>
          <w:color w:val="00427C"/>
          <w:sz w:val="18"/>
          <w:szCs w:val="18"/>
        </w:rPr>
        <w:t xml:space="preserve">[Vrije keuze: </w:t>
      </w:r>
      <w:r w:rsidR="00E13729" w:rsidRPr="00BB394D">
        <w:rPr>
          <w:rFonts w:ascii="Verdana" w:hAnsi="Verdana" w:cstheme="minorHAnsi"/>
          <w:color w:val="00427C"/>
          <w:sz w:val="18"/>
          <w:szCs w:val="18"/>
        </w:rPr>
        <w:t xml:space="preserve">de offerte van Leverancier, in de bijlage…, een financiële bijlage, </w:t>
      </w:r>
      <w:r w:rsidR="001825BC">
        <w:rPr>
          <w:rFonts w:ascii="Verdana" w:hAnsi="Verdana" w:cstheme="minorHAnsi"/>
          <w:color w:val="00427C"/>
          <w:sz w:val="18"/>
          <w:szCs w:val="18"/>
        </w:rPr>
        <w:t>S</w:t>
      </w:r>
      <w:r w:rsidR="00E13729" w:rsidRPr="00BB394D">
        <w:rPr>
          <w:rFonts w:ascii="Verdana" w:hAnsi="Verdana" w:cstheme="minorHAnsi"/>
          <w:color w:val="00427C"/>
          <w:sz w:val="18"/>
          <w:szCs w:val="18"/>
        </w:rPr>
        <w:t xml:space="preserve">ervice </w:t>
      </w:r>
      <w:r w:rsidR="001825BC">
        <w:rPr>
          <w:rFonts w:ascii="Verdana" w:hAnsi="Verdana" w:cstheme="minorHAnsi"/>
          <w:color w:val="00427C"/>
          <w:sz w:val="18"/>
          <w:szCs w:val="18"/>
        </w:rPr>
        <w:t>L</w:t>
      </w:r>
      <w:r w:rsidR="00E13729" w:rsidRPr="00BB394D">
        <w:rPr>
          <w:rFonts w:ascii="Verdana" w:hAnsi="Verdana" w:cstheme="minorHAnsi"/>
          <w:color w:val="00427C"/>
          <w:sz w:val="18"/>
          <w:szCs w:val="18"/>
        </w:rPr>
        <w:t xml:space="preserve">evel </w:t>
      </w:r>
      <w:r w:rsidR="001825BC">
        <w:rPr>
          <w:rFonts w:ascii="Verdana" w:hAnsi="Verdana" w:cstheme="minorHAnsi"/>
          <w:color w:val="00427C"/>
          <w:sz w:val="18"/>
          <w:szCs w:val="18"/>
        </w:rPr>
        <w:t>A</w:t>
      </w:r>
      <w:r w:rsidR="00E13729" w:rsidRPr="00BB394D">
        <w:rPr>
          <w:rFonts w:ascii="Verdana" w:hAnsi="Verdana" w:cstheme="minorHAnsi"/>
          <w:color w:val="00427C"/>
          <w:sz w:val="18"/>
          <w:szCs w:val="18"/>
        </w:rPr>
        <w:t>greement</w:t>
      </w:r>
      <w:r w:rsidR="00E13729" w:rsidRPr="00BB394D">
        <w:rPr>
          <w:rFonts w:ascii="Verdana" w:hAnsi="Verdana" w:cstheme="minorHAnsi"/>
          <w:b/>
          <w:bCs/>
          <w:color w:val="00427C"/>
          <w:sz w:val="18"/>
          <w:szCs w:val="18"/>
        </w:rPr>
        <w:t>]</w:t>
      </w:r>
      <w:r w:rsidR="00E13729" w:rsidRPr="00BB394D">
        <w:rPr>
          <w:rFonts w:ascii="Verdana" w:hAnsi="Verdana" w:cstheme="minorHAnsi"/>
          <w:color w:val="00427C"/>
          <w:sz w:val="18"/>
          <w:szCs w:val="18"/>
        </w:rPr>
        <w:t>.</w:t>
      </w:r>
    </w:p>
    <w:p w14:paraId="6D46FEB3" w14:textId="66E887B2" w:rsidR="00DB292D" w:rsidRPr="00BB394D" w:rsidRDefault="00DB292D"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w:t>
      </w:r>
      <w:r w:rsidR="003F28BE">
        <w:rPr>
          <w:rFonts w:ascii="Verdana" w:hAnsi="Verdana" w:cstheme="minorHAnsi"/>
          <w:color w:val="00427C"/>
          <w:sz w:val="18"/>
          <w:szCs w:val="18"/>
        </w:rPr>
        <w:t>4</w:t>
      </w:r>
      <w:r w:rsidRPr="00BB394D">
        <w:rPr>
          <w:rFonts w:ascii="Verdana" w:hAnsi="Verdana" w:cstheme="minorHAnsi"/>
          <w:color w:val="00427C"/>
          <w:sz w:val="18"/>
          <w:szCs w:val="18"/>
        </w:rPr>
        <w:t xml:space="preserve">. De vergoeding voor </w:t>
      </w:r>
      <w:r w:rsidRPr="00EB6A4A">
        <w:rPr>
          <w:rFonts w:ascii="Verdana" w:hAnsi="Verdana" w:cstheme="minorHAnsi"/>
          <w:color w:val="00427C"/>
          <w:sz w:val="18"/>
          <w:szCs w:val="18"/>
        </w:rPr>
        <w:t xml:space="preserve">de </w:t>
      </w:r>
      <w:r w:rsidR="00EB6A4A" w:rsidRPr="00AE3EFC">
        <w:rPr>
          <w:rFonts w:ascii="Verdana" w:eastAsia="Times New Roman" w:hAnsi="Verdana" w:cstheme="minorHAnsi"/>
          <w:b/>
          <w:bCs/>
          <w:color w:val="00427C"/>
          <w:spacing w:val="8"/>
          <w:sz w:val="18"/>
          <w:szCs w:val="18"/>
        </w:rPr>
        <w:t>Diens</w:t>
      </w:r>
      <w:r w:rsidR="00427C29" w:rsidRPr="00AE3EFC">
        <w:rPr>
          <w:rFonts w:ascii="Verdana" w:eastAsia="Times New Roman" w:hAnsi="Verdana" w:cstheme="minorHAnsi"/>
          <w:b/>
          <w:bCs/>
          <w:color w:val="00427C"/>
          <w:spacing w:val="8"/>
          <w:sz w:val="18"/>
          <w:szCs w:val="18"/>
        </w:rPr>
        <w:t>t</w:t>
      </w:r>
      <w:r w:rsidR="00EB6A4A" w:rsidRPr="00AE3EFC">
        <w:rPr>
          <w:rFonts w:ascii="Verdana" w:eastAsia="Times New Roman" w:hAnsi="Verdana" w:cstheme="minorHAnsi"/>
          <w:b/>
          <w:bCs/>
          <w:color w:val="00427C"/>
          <w:spacing w:val="8"/>
          <w:sz w:val="18"/>
          <w:szCs w:val="18"/>
        </w:rPr>
        <w:t>verlening op Afstand</w:t>
      </w:r>
      <w:r w:rsidRPr="00AE3EFC">
        <w:rPr>
          <w:rFonts w:ascii="Verdana" w:hAnsi="Verdana" w:cstheme="minorHAnsi"/>
          <w:b/>
          <w:bCs/>
          <w:color w:val="00427C"/>
          <w:sz w:val="18"/>
          <w:szCs w:val="18"/>
        </w:rPr>
        <w:t>-diensten</w:t>
      </w:r>
      <w:r w:rsidRPr="00BB394D">
        <w:rPr>
          <w:rFonts w:ascii="Verdana" w:hAnsi="Verdana" w:cstheme="minorHAnsi"/>
          <w:color w:val="00427C"/>
          <w:sz w:val="18"/>
          <w:szCs w:val="18"/>
        </w:rPr>
        <w:t xml:space="preserve"> is gespecificeerd in </w:t>
      </w:r>
      <w:r w:rsidR="00017877" w:rsidRPr="00BB394D">
        <w:rPr>
          <w:rFonts w:ascii="Verdana" w:hAnsi="Verdana" w:cstheme="minorHAnsi"/>
          <w:color w:val="00427C"/>
          <w:sz w:val="18"/>
          <w:szCs w:val="18"/>
        </w:rPr>
        <w:t xml:space="preserve">deze </w:t>
      </w:r>
      <w:r w:rsidR="00D31F51">
        <w:rPr>
          <w:rFonts w:ascii="Verdana" w:hAnsi="Verdana" w:cstheme="minorHAnsi"/>
          <w:color w:val="00427C"/>
          <w:sz w:val="18"/>
          <w:szCs w:val="18"/>
        </w:rPr>
        <w:t>O</w:t>
      </w:r>
      <w:r w:rsidR="00017877" w:rsidRPr="00BB394D">
        <w:rPr>
          <w:rFonts w:ascii="Verdana" w:hAnsi="Verdana" w:cstheme="minorHAnsi"/>
          <w:color w:val="00427C"/>
          <w:sz w:val="18"/>
          <w:szCs w:val="18"/>
        </w:rPr>
        <w:t>vereenkomst</w:t>
      </w:r>
      <w:r w:rsidR="00770E69" w:rsidRPr="00BB394D">
        <w:rPr>
          <w:rFonts w:ascii="Verdana" w:hAnsi="Verdana" w:cstheme="minorHAnsi"/>
          <w:color w:val="00427C"/>
          <w:sz w:val="18"/>
          <w:szCs w:val="18"/>
        </w:rPr>
        <w:t xml:space="preserve"> en </w:t>
      </w:r>
      <w:r w:rsidR="0054635F" w:rsidRPr="00BB394D">
        <w:rPr>
          <w:rFonts w:ascii="Verdana" w:hAnsi="Verdana" w:cstheme="minorHAnsi"/>
          <w:color w:val="00427C"/>
          <w:sz w:val="18"/>
          <w:szCs w:val="18"/>
        </w:rPr>
        <w:t>Partijen zijn het volgende overeengekomen</w:t>
      </w:r>
      <w:r w:rsidRPr="00BB394D">
        <w:rPr>
          <w:rFonts w:ascii="Verdana" w:hAnsi="Verdana" w:cstheme="minorHAnsi"/>
          <w:color w:val="00427C"/>
          <w:sz w:val="18"/>
          <w:szCs w:val="18"/>
        </w:rPr>
        <w:t xml:space="preserve">: … . </w:t>
      </w:r>
    </w:p>
    <w:p w14:paraId="65E0B95E" w14:textId="4EF6DA70" w:rsidR="00EE4B8B" w:rsidRDefault="00D80AB8" w:rsidP="00F4645C">
      <w:pPr>
        <w:spacing w:after="0"/>
        <w:rPr>
          <w:rFonts w:ascii="Verdana" w:hAnsi="Verdana" w:cstheme="minorHAnsi"/>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Vrije keuze uit 13.</w:t>
      </w:r>
      <w:r>
        <w:rPr>
          <w:rFonts w:ascii="Verdana" w:hAnsi="Verdana" w:cstheme="minorHAnsi"/>
          <w:b/>
          <w:bCs/>
          <w:color w:val="00427C"/>
          <w:sz w:val="18"/>
          <w:szCs w:val="18"/>
        </w:rPr>
        <w:t>5</w:t>
      </w:r>
      <w:r w:rsidRPr="00BB394D">
        <w:rPr>
          <w:rFonts w:ascii="Verdana" w:hAnsi="Verdana" w:cstheme="minorHAnsi"/>
          <w:b/>
          <w:bCs/>
          <w:color w:val="00427C"/>
          <w:sz w:val="18"/>
          <w:szCs w:val="18"/>
        </w:rPr>
        <w:t>.]</w:t>
      </w:r>
    </w:p>
    <w:p w14:paraId="431B1F3A" w14:textId="42119A43"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w:t>
      </w:r>
      <w:r w:rsidR="00EE4B8B">
        <w:rPr>
          <w:rFonts w:ascii="Verdana" w:hAnsi="Verdana" w:cstheme="minorHAnsi"/>
          <w:color w:val="00427C"/>
          <w:sz w:val="18"/>
          <w:szCs w:val="18"/>
        </w:rPr>
        <w:t>5</w:t>
      </w:r>
      <w:r w:rsidRPr="00BB394D">
        <w:rPr>
          <w:rFonts w:ascii="Verdana" w:hAnsi="Verdana" w:cstheme="minorHAnsi"/>
          <w:color w:val="00427C"/>
          <w:sz w:val="18"/>
          <w:szCs w:val="18"/>
        </w:rPr>
        <w:t xml:space="preserve">. De vergoeding voor de </w:t>
      </w:r>
      <w:r w:rsidRPr="00AE3EFC">
        <w:rPr>
          <w:rFonts w:ascii="Verdana" w:hAnsi="Verdana" w:cstheme="minorHAnsi"/>
          <w:b/>
          <w:bCs/>
          <w:color w:val="00427C"/>
          <w:sz w:val="18"/>
          <w:szCs w:val="18"/>
        </w:rPr>
        <w:t>te ontwikkelen Programmatuur</w:t>
      </w:r>
      <w:r w:rsidRPr="00BB394D">
        <w:rPr>
          <w:rFonts w:ascii="Verdana" w:hAnsi="Verdana" w:cstheme="minorHAnsi"/>
          <w:color w:val="00427C"/>
          <w:sz w:val="18"/>
          <w:szCs w:val="18"/>
        </w:rPr>
        <w:t xml:space="preserve"> is </w:t>
      </w:r>
      <w:r w:rsidR="005266CA" w:rsidRPr="00333088">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gespecificeerd in </w:t>
      </w:r>
      <w:r w:rsidR="00A10165" w:rsidRPr="00BB394D">
        <w:rPr>
          <w:rFonts w:ascii="Verdana" w:hAnsi="Verdana" w:cstheme="minorHAnsi"/>
          <w:b/>
          <w:bCs/>
          <w:color w:val="00427C"/>
          <w:sz w:val="18"/>
          <w:szCs w:val="18"/>
        </w:rPr>
        <w:t>[Vrije keuze:</w:t>
      </w:r>
      <w:r w:rsidR="00A10165" w:rsidRPr="00BB394D">
        <w:rPr>
          <w:rFonts w:ascii="Verdana" w:hAnsi="Verdana" w:cstheme="minorHAnsi"/>
          <w:color w:val="00427C"/>
          <w:sz w:val="18"/>
          <w:szCs w:val="18"/>
        </w:rPr>
        <w:t xml:space="preserve"> de offerte van Leverancier, in de bijlage…, een financiële bijlage</w:t>
      </w:r>
      <w:r w:rsidR="00A10165" w:rsidRPr="00BB394D">
        <w:rPr>
          <w:rFonts w:ascii="Verdana" w:hAnsi="Verdana" w:cstheme="minorHAnsi"/>
          <w:b/>
          <w:bCs/>
          <w:color w:val="00427C"/>
          <w:sz w:val="18"/>
          <w:szCs w:val="18"/>
        </w:rPr>
        <w:t>]</w:t>
      </w:r>
      <w:r w:rsidR="00A10165" w:rsidRPr="00BB394D">
        <w:rPr>
          <w:rFonts w:ascii="Verdana" w:hAnsi="Verdana" w:cstheme="minorHAnsi"/>
          <w:color w:val="00427C"/>
          <w:sz w:val="18"/>
          <w:szCs w:val="18"/>
        </w:rPr>
        <w:t>.</w:t>
      </w:r>
    </w:p>
    <w:p w14:paraId="1262C687" w14:textId="1A818E40" w:rsidR="00A10165" w:rsidRPr="00BB394D" w:rsidRDefault="00A10165"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w:t>
      </w:r>
      <w:r w:rsidR="00EE4B8B">
        <w:rPr>
          <w:rFonts w:ascii="Verdana" w:hAnsi="Verdana" w:cstheme="minorHAnsi"/>
          <w:color w:val="00427C"/>
          <w:sz w:val="18"/>
          <w:szCs w:val="18"/>
        </w:rPr>
        <w:t>5</w:t>
      </w:r>
      <w:r w:rsidRPr="00BB394D">
        <w:rPr>
          <w:rFonts w:ascii="Verdana" w:hAnsi="Verdana" w:cstheme="minorHAnsi"/>
          <w:color w:val="00427C"/>
          <w:sz w:val="18"/>
          <w:szCs w:val="18"/>
        </w:rPr>
        <w:t xml:space="preserve">. De vergoeding voor de </w:t>
      </w:r>
      <w:r w:rsidRPr="00AE3EFC">
        <w:rPr>
          <w:rFonts w:ascii="Verdana" w:hAnsi="Verdana" w:cstheme="minorHAnsi"/>
          <w:b/>
          <w:bCs/>
          <w:color w:val="00427C"/>
          <w:sz w:val="18"/>
          <w:szCs w:val="18"/>
        </w:rPr>
        <w:t>te ontwikkelen Programmatuur</w:t>
      </w:r>
      <w:r w:rsidRPr="00BB394D">
        <w:rPr>
          <w:rFonts w:ascii="Verdana" w:hAnsi="Verdana" w:cstheme="minorHAnsi"/>
          <w:color w:val="00427C"/>
          <w:sz w:val="18"/>
          <w:szCs w:val="18"/>
        </w:rPr>
        <w:t xml:space="preserve"> is </w:t>
      </w:r>
      <w:r w:rsidR="005266CA" w:rsidRPr="00333088">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gespecificeerd in deze </w:t>
      </w:r>
      <w:r w:rsidR="00D31F51">
        <w:rPr>
          <w:rFonts w:ascii="Verdana" w:hAnsi="Verdana" w:cstheme="minorHAnsi"/>
          <w:color w:val="00427C"/>
          <w:sz w:val="18"/>
          <w:szCs w:val="18"/>
        </w:rPr>
        <w:t>O</w:t>
      </w:r>
      <w:r w:rsidRPr="00BB394D">
        <w:rPr>
          <w:rFonts w:ascii="Verdana" w:hAnsi="Verdana" w:cstheme="minorHAnsi"/>
          <w:color w:val="00427C"/>
          <w:sz w:val="18"/>
          <w:szCs w:val="18"/>
        </w:rPr>
        <w:t xml:space="preserve">vereenkomst en </w:t>
      </w:r>
      <w:r w:rsidR="0054635F" w:rsidRPr="00BB394D">
        <w:rPr>
          <w:rFonts w:ascii="Verdana" w:hAnsi="Verdana" w:cstheme="minorHAnsi"/>
          <w:color w:val="00427C"/>
          <w:sz w:val="18"/>
          <w:szCs w:val="18"/>
        </w:rPr>
        <w:t>Partijen zijn het volgende overeengekomen</w:t>
      </w:r>
      <w:r w:rsidRPr="00BB394D">
        <w:rPr>
          <w:rFonts w:ascii="Verdana" w:hAnsi="Verdana" w:cstheme="minorHAnsi"/>
          <w:color w:val="00427C"/>
          <w:sz w:val="18"/>
          <w:szCs w:val="18"/>
        </w:rPr>
        <w:t xml:space="preserve">: … . </w:t>
      </w:r>
    </w:p>
    <w:p w14:paraId="24EF8D01" w14:textId="4FC9E1C8" w:rsidR="00280561" w:rsidRPr="00BB394D" w:rsidRDefault="00280561" w:rsidP="00F4645C">
      <w:pPr>
        <w:spacing w:after="0"/>
        <w:rPr>
          <w:rFonts w:ascii="Verdana" w:hAnsi="Verdana" w:cstheme="minorHAnsi"/>
          <w:b/>
          <w:bCs/>
          <w:iCs/>
          <w:color w:val="00427C"/>
          <w:sz w:val="18"/>
          <w:szCs w:val="18"/>
        </w:rPr>
      </w:pPr>
      <w:r w:rsidRPr="00BB394D">
        <w:rPr>
          <w:rFonts w:ascii="Verdana" w:hAnsi="Verdana" w:cstheme="minorHAnsi"/>
          <w:b/>
          <w:bCs/>
          <w:iCs/>
          <w:color w:val="00427C"/>
          <w:sz w:val="18"/>
          <w:szCs w:val="18"/>
        </w:rPr>
        <w:t>[Toevoegen 13.</w:t>
      </w:r>
      <w:r w:rsidR="00AE3EFC">
        <w:rPr>
          <w:rFonts w:ascii="Verdana" w:hAnsi="Verdana" w:cstheme="minorHAnsi"/>
          <w:b/>
          <w:bCs/>
          <w:iCs/>
          <w:color w:val="00427C"/>
          <w:sz w:val="18"/>
          <w:szCs w:val="18"/>
        </w:rPr>
        <w:t>6</w:t>
      </w:r>
      <w:r w:rsidRPr="00BB394D">
        <w:rPr>
          <w:rFonts w:ascii="Verdana" w:hAnsi="Verdana" w:cstheme="minorHAnsi"/>
          <w:b/>
          <w:bCs/>
          <w:iCs/>
          <w:color w:val="00427C"/>
          <w:sz w:val="18"/>
          <w:szCs w:val="18"/>
        </w:rPr>
        <w:t>.</w:t>
      </w:r>
      <w:r w:rsidR="00525ADE" w:rsidRPr="00BB394D">
        <w:rPr>
          <w:rFonts w:ascii="Verdana" w:hAnsi="Verdana" w:cstheme="minorHAnsi"/>
          <w:b/>
          <w:bCs/>
          <w:iCs/>
          <w:color w:val="00427C"/>
          <w:sz w:val="18"/>
          <w:szCs w:val="18"/>
        </w:rPr>
        <w:t xml:space="preserve"> en 13.</w:t>
      </w:r>
      <w:r w:rsidR="00AE3EFC">
        <w:rPr>
          <w:rFonts w:ascii="Verdana" w:hAnsi="Verdana" w:cstheme="minorHAnsi"/>
          <w:b/>
          <w:bCs/>
          <w:iCs/>
          <w:color w:val="00427C"/>
          <w:sz w:val="18"/>
          <w:szCs w:val="18"/>
        </w:rPr>
        <w:t>7</w:t>
      </w:r>
      <w:r w:rsidR="00525ADE" w:rsidRPr="00BB394D">
        <w:rPr>
          <w:rFonts w:ascii="Verdana" w:hAnsi="Verdana" w:cstheme="minorHAnsi"/>
          <w:b/>
          <w:bCs/>
          <w:iCs/>
          <w:color w:val="00427C"/>
          <w:sz w:val="18"/>
          <w:szCs w:val="18"/>
        </w:rPr>
        <w:t>.</w:t>
      </w:r>
      <w:r w:rsidRPr="00BB394D">
        <w:rPr>
          <w:rFonts w:ascii="Verdana" w:hAnsi="Verdana" w:cstheme="minorHAnsi"/>
          <w:b/>
          <w:bCs/>
          <w:iCs/>
          <w:color w:val="00427C"/>
          <w:sz w:val="18"/>
          <w:szCs w:val="18"/>
        </w:rPr>
        <w:t xml:space="preserve"> i</w:t>
      </w:r>
      <w:r w:rsidRPr="00BB394D">
        <w:rPr>
          <w:rFonts w:ascii="Verdana" w:hAnsi="Verdana" w:cstheme="minorHAnsi"/>
          <w:b/>
          <w:bCs/>
          <w:color w:val="00427C"/>
          <w:sz w:val="18"/>
          <w:szCs w:val="18"/>
        </w:rPr>
        <w:t>ndien sprake is</w:t>
      </w:r>
      <w:r w:rsidR="00D4276D" w:rsidRPr="00BB394D">
        <w:rPr>
          <w:rFonts w:ascii="Verdana" w:hAnsi="Verdana" w:cstheme="minorHAnsi"/>
          <w:b/>
          <w:bCs/>
          <w:color w:val="00427C"/>
          <w:sz w:val="18"/>
          <w:szCs w:val="18"/>
        </w:rPr>
        <w:t xml:space="preserve"> van vergoeding voor</w:t>
      </w:r>
      <w:r w:rsidRPr="00BB394D">
        <w:rPr>
          <w:rFonts w:ascii="Verdana" w:hAnsi="Verdana" w:cstheme="minorHAnsi"/>
          <w:b/>
          <w:bCs/>
          <w:color w:val="00427C"/>
          <w:sz w:val="18"/>
          <w:szCs w:val="18"/>
        </w:rPr>
        <w:t xml:space="preserve"> Implementatie</w:t>
      </w:r>
      <w:r w:rsidRPr="00BB394D">
        <w:rPr>
          <w:rFonts w:ascii="Verdana" w:hAnsi="Verdana" w:cstheme="minorHAnsi"/>
          <w:b/>
          <w:bCs/>
          <w:iCs/>
          <w:color w:val="00427C"/>
          <w:sz w:val="18"/>
          <w:szCs w:val="18"/>
        </w:rPr>
        <w:t>]</w:t>
      </w:r>
    </w:p>
    <w:p w14:paraId="15011C0F" w14:textId="63F1B2E3" w:rsidR="00280561" w:rsidRPr="00BB394D" w:rsidRDefault="00280561" w:rsidP="00F4645C">
      <w:pPr>
        <w:spacing w:after="0"/>
        <w:rPr>
          <w:rFonts w:ascii="Verdana" w:hAnsi="Verdana" w:cstheme="minorHAnsi"/>
          <w:color w:val="00427C"/>
          <w:sz w:val="18"/>
          <w:szCs w:val="18"/>
        </w:rPr>
      </w:pPr>
      <w:r w:rsidRPr="00BB394D">
        <w:rPr>
          <w:rFonts w:ascii="Verdana" w:hAnsi="Verdana" w:cstheme="minorHAnsi"/>
          <w:b/>
          <w:bCs/>
          <w:color w:val="00427C"/>
          <w:sz w:val="18"/>
          <w:szCs w:val="18"/>
        </w:rPr>
        <w:t xml:space="preserve">[Vrije keuze </w:t>
      </w:r>
      <w:r w:rsidR="00EF0B66" w:rsidRPr="00BB394D">
        <w:rPr>
          <w:rFonts w:ascii="Verdana" w:hAnsi="Verdana" w:cstheme="minorHAnsi"/>
          <w:b/>
          <w:bCs/>
          <w:color w:val="00427C"/>
          <w:sz w:val="18"/>
          <w:szCs w:val="18"/>
        </w:rPr>
        <w:t xml:space="preserve">uit </w:t>
      </w:r>
      <w:r w:rsidRPr="00BB394D">
        <w:rPr>
          <w:rFonts w:ascii="Verdana" w:hAnsi="Verdana" w:cstheme="minorHAnsi"/>
          <w:b/>
          <w:bCs/>
          <w:color w:val="00427C"/>
          <w:sz w:val="18"/>
          <w:szCs w:val="18"/>
        </w:rPr>
        <w:t>13.</w:t>
      </w:r>
      <w:r w:rsidR="00AE3EFC">
        <w:rPr>
          <w:rFonts w:ascii="Verdana" w:hAnsi="Verdana" w:cstheme="minorHAnsi"/>
          <w:b/>
          <w:bCs/>
          <w:color w:val="00427C"/>
          <w:sz w:val="18"/>
          <w:szCs w:val="18"/>
        </w:rPr>
        <w:t>6</w:t>
      </w:r>
      <w:r w:rsidRPr="00BB394D">
        <w:rPr>
          <w:rFonts w:ascii="Verdana" w:hAnsi="Verdana" w:cstheme="minorHAnsi"/>
          <w:b/>
          <w:bCs/>
          <w:color w:val="00427C"/>
          <w:sz w:val="18"/>
          <w:szCs w:val="18"/>
        </w:rPr>
        <w:t>.]</w:t>
      </w:r>
    </w:p>
    <w:p w14:paraId="669E23DE" w14:textId="2B83B1F2" w:rsidR="00280561" w:rsidRPr="00BB394D" w:rsidRDefault="00280561"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w:t>
      </w:r>
      <w:r w:rsidR="00AE3EFC">
        <w:rPr>
          <w:rFonts w:ascii="Verdana" w:hAnsi="Verdana" w:cstheme="minorHAnsi"/>
          <w:color w:val="00427C"/>
          <w:sz w:val="18"/>
          <w:szCs w:val="18"/>
        </w:rPr>
        <w:t>6</w:t>
      </w:r>
      <w:r w:rsidRPr="00BB394D">
        <w:rPr>
          <w:rFonts w:ascii="Verdana" w:hAnsi="Verdana" w:cstheme="minorHAnsi"/>
          <w:color w:val="00427C"/>
          <w:sz w:val="18"/>
          <w:szCs w:val="18"/>
        </w:rPr>
        <w:t xml:space="preserve">. De vergoeding voor de </w:t>
      </w:r>
      <w:r w:rsidRPr="00AE3EFC">
        <w:rPr>
          <w:rFonts w:ascii="Verdana" w:hAnsi="Verdana" w:cstheme="minorHAnsi"/>
          <w:b/>
          <w:bCs/>
          <w:color w:val="00427C"/>
          <w:sz w:val="18"/>
          <w:szCs w:val="18"/>
        </w:rPr>
        <w:t>Implementatie</w:t>
      </w:r>
      <w:r w:rsidRPr="00BB394D">
        <w:rPr>
          <w:rFonts w:ascii="Verdana" w:hAnsi="Verdana" w:cstheme="minorHAnsi"/>
          <w:color w:val="00427C"/>
          <w:sz w:val="18"/>
          <w:szCs w:val="18"/>
        </w:rPr>
        <w:t xml:space="preserve"> is </w:t>
      </w:r>
      <w:r w:rsidR="005266CA" w:rsidRPr="00333088">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gespecificeerd in </w:t>
      </w:r>
      <w:r w:rsidRPr="00BB394D">
        <w:rPr>
          <w:rFonts w:ascii="Verdana" w:hAnsi="Verdana" w:cstheme="minorHAnsi"/>
          <w:b/>
          <w:bCs/>
          <w:color w:val="00427C"/>
          <w:sz w:val="18"/>
          <w:szCs w:val="18"/>
        </w:rPr>
        <w:t xml:space="preserve">[Vrije keuze: </w:t>
      </w:r>
      <w:r w:rsidRPr="00BB394D">
        <w:rPr>
          <w:rFonts w:ascii="Verdana" w:hAnsi="Verdana" w:cstheme="minorHAnsi"/>
          <w:color w:val="00427C"/>
          <w:sz w:val="18"/>
          <w:szCs w:val="18"/>
        </w:rPr>
        <w:t>de offerte van Leverancier, een financiële bijlage</w:t>
      </w:r>
      <w:r w:rsidRPr="00BB394D">
        <w:rPr>
          <w:rFonts w:ascii="Verdana" w:hAnsi="Verdana" w:cstheme="minorHAnsi"/>
          <w:b/>
          <w:bCs/>
          <w:color w:val="00427C"/>
          <w:sz w:val="18"/>
          <w:szCs w:val="18"/>
        </w:rPr>
        <w:t>]</w:t>
      </w:r>
      <w:r w:rsidRPr="00BB394D">
        <w:rPr>
          <w:rFonts w:ascii="Verdana" w:hAnsi="Verdana" w:cstheme="minorHAnsi"/>
          <w:color w:val="00427C"/>
          <w:sz w:val="18"/>
          <w:szCs w:val="18"/>
        </w:rPr>
        <w:t>.</w:t>
      </w:r>
    </w:p>
    <w:p w14:paraId="67C1B82C" w14:textId="55F64809" w:rsidR="00A10165" w:rsidRPr="00BB394D" w:rsidRDefault="00A10165"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w:t>
      </w:r>
      <w:r w:rsidR="00AE3EFC">
        <w:rPr>
          <w:rFonts w:ascii="Verdana" w:hAnsi="Verdana" w:cstheme="minorHAnsi"/>
          <w:color w:val="00427C"/>
          <w:sz w:val="18"/>
          <w:szCs w:val="18"/>
        </w:rPr>
        <w:t>6</w:t>
      </w:r>
      <w:r w:rsidRPr="00BB394D">
        <w:rPr>
          <w:rFonts w:ascii="Verdana" w:hAnsi="Verdana" w:cstheme="minorHAnsi"/>
          <w:color w:val="00427C"/>
          <w:sz w:val="18"/>
          <w:szCs w:val="18"/>
        </w:rPr>
        <w:t xml:space="preserve">. De vergoeding voor de </w:t>
      </w:r>
      <w:r w:rsidRPr="00AE3EFC">
        <w:rPr>
          <w:rFonts w:ascii="Verdana" w:hAnsi="Verdana" w:cstheme="minorHAnsi"/>
          <w:b/>
          <w:bCs/>
          <w:color w:val="00427C"/>
          <w:sz w:val="18"/>
          <w:szCs w:val="18"/>
        </w:rPr>
        <w:t>Implementatie</w:t>
      </w:r>
      <w:r w:rsidRPr="00BB394D">
        <w:rPr>
          <w:rFonts w:ascii="Verdana" w:hAnsi="Verdana" w:cstheme="minorHAnsi"/>
          <w:color w:val="00427C"/>
          <w:sz w:val="18"/>
          <w:szCs w:val="18"/>
        </w:rPr>
        <w:t xml:space="preserve"> is gespecificeerd in deze </w:t>
      </w:r>
      <w:r w:rsidR="00D42060">
        <w:rPr>
          <w:rFonts w:ascii="Verdana" w:hAnsi="Verdana" w:cstheme="minorHAnsi"/>
          <w:color w:val="00427C"/>
          <w:sz w:val="18"/>
          <w:szCs w:val="18"/>
        </w:rPr>
        <w:t>O</w:t>
      </w:r>
      <w:r w:rsidRPr="00BB394D">
        <w:rPr>
          <w:rFonts w:ascii="Verdana" w:hAnsi="Verdana" w:cstheme="minorHAnsi"/>
          <w:color w:val="00427C"/>
          <w:sz w:val="18"/>
          <w:szCs w:val="18"/>
        </w:rPr>
        <w:t xml:space="preserve">vereenkomst en is als volgt overeengekomen: … . </w:t>
      </w:r>
    </w:p>
    <w:p w14:paraId="46CA1ABD" w14:textId="79D7FADF" w:rsidR="00280561" w:rsidRPr="00BB394D" w:rsidRDefault="00280561" w:rsidP="00F4645C">
      <w:pPr>
        <w:spacing w:after="0"/>
        <w:rPr>
          <w:rFonts w:ascii="Verdana" w:hAnsi="Verdana" w:cstheme="minorHAnsi"/>
          <w:color w:val="00427C"/>
          <w:sz w:val="18"/>
          <w:szCs w:val="18"/>
        </w:rPr>
      </w:pPr>
      <w:r w:rsidRPr="00BB394D">
        <w:rPr>
          <w:rFonts w:ascii="Verdana" w:hAnsi="Verdana" w:cstheme="minorHAnsi"/>
          <w:b/>
          <w:bCs/>
          <w:color w:val="00427C"/>
          <w:sz w:val="18"/>
          <w:szCs w:val="18"/>
        </w:rPr>
        <w:t xml:space="preserve">[Vrije keuze </w:t>
      </w:r>
      <w:r w:rsidR="00EF0B66" w:rsidRPr="00BB394D">
        <w:rPr>
          <w:rFonts w:ascii="Verdana" w:hAnsi="Verdana" w:cstheme="minorHAnsi"/>
          <w:b/>
          <w:bCs/>
          <w:color w:val="00427C"/>
          <w:sz w:val="18"/>
          <w:szCs w:val="18"/>
        </w:rPr>
        <w:t xml:space="preserve">uit </w:t>
      </w:r>
      <w:r w:rsidRPr="00BB394D">
        <w:rPr>
          <w:rFonts w:ascii="Verdana" w:hAnsi="Verdana" w:cstheme="minorHAnsi"/>
          <w:b/>
          <w:bCs/>
          <w:color w:val="00427C"/>
          <w:sz w:val="18"/>
          <w:szCs w:val="18"/>
        </w:rPr>
        <w:t>13.</w:t>
      </w:r>
      <w:r w:rsidR="00AE3EFC">
        <w:rPr>
          <w:rFonts w:ascii="Verdana" w:hAnsi="Verdana" w:cstheme="minorHAnsi"/>
          <w:b/>
          <w:bCs/>
          <w:color w:val="00427C"/>
          <w:sz w:val="18"/>
          <w:szCs w:val="18"/>
        </w:rPr>
        <w:t>7</w:t>
      </w:r>
      <w:r w:rsidRPr="00BB394D">
        <w:rPr>
          <w:rFonts w:ascii="Verdana" w:hAnsi="Verdana" w:cstheme="minorHAnsi"/>
          <w:b/>
          <w:bCs/>
          <w:color w:val="00427C"/>
          <w:sz w:val="18"/>
          <w:szCs w:val="18"/>
        </w:rPr>
        <w:t>.]</w:t>
      </w:r>
    </w:p>
    <w:p w14:paraId="5270AB9C" w14:textId="348DB013" w:rsidR="00280561" w:rsidRPr="00BB394D" w:rsidRDefault="00280561"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w:t>
      </w:r>
      <w:r w:rsidR="00AE3EFC">
        <w:rPr>
          <w:rFonts w:ascii="Verdana" w:hAnsi="Verdana" w:cstheme="minorHAnsi"/>
          <w:color w:val="00427C"/>
          <w:sz w:val="18"/>
          <w:szCs w:val="18"/>
        </w:rPr>
        <w:t>7</w:t>
      </w:r>
      <w:r w:rsidRPr="00BB394D">
        <w:rPr>
          <w:rFonts w:ascii="Verdana" w:hAnsi="Verdana" w:cstheme="minorHAnsi"/>
          <w:color w:val="00427C"/>
          <w:sz w:val="18"/>
          <w:szCs w:val="18"/>
        </w:rPr>
        <w:t>. Van de totale Vergoeding is … (…)</w:t>
      </w:r>
      <w:r w:rsidR="00763AFF" w:rsidRPr="00BB394D">
        <w:rPr>
          <w:rFonts w:ascii="Verdana" w:hAnsi="Verdana" w:cstheme="minorHAnsi"/>
          <w:color w:val="00427C"/>
          <w:sz w:val="18"/>
          <w:szCs w:val="18"/>
        </w:rPr>
        <w:t xml:space="preserve"> % </w:t>
      </w:r>
      <w:r w:rsidR="00763AFF" w:rsidRPr="00BB394D">
        <w:rPr>
          <w:rFonts w:ascii="Verdana" w:hAnsi="Verdana" w:cstheme="minorHAnsi"/>
          <w:b/>
          <w:bCs/>
          <w:iCs/>
          <w:color w:val="00427C"/>
          <w:sz w:val="18"/>
          <w:szCs w:val="18"/>
        </w:rPr>
        <w:t>[</w:t>
      </w:r>
      <w:r w:rsidR="00763AFF" w:rsidRPr="00BB394D">
        <w:rPr>
          <w:rFonts w:ascii="Verdana" w:hAnsi="Verdana" w:cstheme="minorHAnsi"/>
          <w:b/>
          <w:bCs/>
          <w:color w:val="00427C"/>
          <w:sz w:val="18"/>
          <w:szCs w:val="18"/>
        </w:rPr>
        <w:t>Vrije keuze, echter artikel 9.2 ACBIT zegt 30%]</w:t>
      </w:r>
      <w:r w:rsidRPr="00BB394D">
        <w:rPr>
          <w:rFonts w:ascii="Verdana" w:hAnsi="Verdana" w:cstheme="minorHAnsi"/>
          <w:color w:val="00427C"/>
          <w:sz w:val="18"/>
          <w:szCs w:val="18"/>
        </w:rPr>
        <w:t> eerst opeisbaar na integrale Acceptatie.</w:t>
      </w:r>
    </w:p>
    <w:p w14:paraId="47746F8A" w14:textId="06A10E7C" w:rsidR="00280561" w:rsidRPr="00BB394D" w:rsidRDefault="00280561"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w:t>
      </w:r>
      <w:r w:rsidR="00AE3EFC">
        <w:rPr>
          <w:rFonts w:ascii="Verdana" w:hAnsi="Verdana" w:cstheme="minorHAnsi"/>
          <w:color w:val="00427C"/>
          <w:sz w:val="18"/>
          <w:szCs w:val="18"/>
        </w:rPr>
        <w:t>7</w:t>
      </w:r>
      <w:r w:rsidRPr="00BB394D">
        <w:rPr>
          <w:rFonts w:ascii="Verdana" w:hAnsi="Verdana" w:cstheme="minorHAnsi"/>
          <w:color w:val="00427C"/>
          <w:sz w:val="18"/>
          <w:szCs w:val="18"/>
        </w:rPr>
        <w:t>. De opeisbaarheid van de vergoeding voor Implementatie of ontwikkeling na integrale Acceptatie is geregeld in het facturatieschema dat opgenomen is in bijlage … .</w:t>
      </w:r>
    </w:p>
    <w:p w14:paraId="6305745D" w14:textId="65D20A2F" w:rsidR="00280561" w:rsidRPr="00BB394D" w:rsidRDefault="00280561" w:rsidP="00F4645C">
      <w:pPr>
        <w:spacing w:after="0"/>
        <w:rPr>
          <w:rFonts w:ascii="Verdana" w:hAnsi="Verdana" w:cstheme="minorHAnsi"/>
          <w:color w:val="00427C"/>
          <w:sz w:val="18"/>
          <w:szCs w:val="18"/>
        </w:rPr>
      </w:pPr>
      <w:r w:rsidRPr="00BB394D">
        <w:rPr>
          <w:rFonts w:ascii="Verdana" w:hAnsi="Verdana" w:cstheme="minorHAnsi"/>
          <w:b/>
          <w:bCs/>
          <w:color w:val="00427C"/>
          <w:sz w:val="18"/>
          <w:szCs w:val="18"/>
        </w:rPr>
        <w:t xml:space="preserve">[Vrije keuze </w:t>
      </w:r>
      <w:r w:rsidR="00EF0B66" w:rsidRPr="00BB394D">
        <w:rPr>
          <w:rFonts w:ascii="Verdana" w:hAnsi="Verdana" w:cstheme="minorHAnsi"/>
          <w:b/>
          <w:bCs/>
          <w:color w:val="00427C"/>
          <w:sz w:val="18"/>
          <w:szCs w:val="18"/>
        </w:rPr>
        <w:t xml:space="preserve">uit </w:t>
      </w:r>
      <w:r w:rsidRPr="00BB394D">
        <w:rPr>
          <w:rFonts w:ascii="Verdana" w:hAnsi="Verdana" w:cstheme="minorHAnsi"/>
          <w:b/>
          <w:bCs/>
          <w:color w:val="00427C"/>
          <w:sz w:val="18"/>
          <w:szCs w:val="18"/>
        </w:rPr>
        <w:t>13.#.]</w:t>
      </w:r>
    </w:p>
    <w:p w14:paraId="5CBEE9A5" w14:textId="61874E68"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w:t>
      </w:r>
      <w:r w:rsidR="00EF0B66" w:rsidRPr="00BB394D">
        <w:rPr>
          <w:rFonts w:ascii="Verdana" w:hAnsi="Verdana" w:cstheme="minorHAnsi"/>
          <w:color w:val="00427C"/>
          <w:sz w:val="18"/>
          <w:szCs w:val="18"/>
        </w:rPr>
        <w:t>#</w:t>
      </w:r>
      <w:r w:rsidRPr="00BB394D">
        <w:rPr>
          <w:rFonts w:ascii="Verdana" w:hAnsi="Verdana" w:cstheme="minorHAnsi"/>
          <w:color w:val="00427C"/>
          <w:sz w:val="18"/>
          <w:szCs w:val="18"/>
        </w:rPr>
        <w:t xml:space="preserve">. Leverancier verzendt de factuur aan Opdrachtgever elektronisch overeenkomstig de geldende eisen voor facturatie zoals opgenomen in de ACBIT-Kwaliteitswijzer. De e-factuur wordt in </w:t>
      </w:r>
      <w:proofErr w:type="spellStart"/>
      <w:r w:rsidRPr="00BB394D">
        <w:rPr>
          <w:rFonts w:ascii="Verdana" w:hAnsi="Verdana" w:cstheme="minorHAnsi"/>
          <w:color w:val="00427C"/>
          <w:sz w:val="18"/>
          <w:szCs w:val="18"/>
        </w:rPr>
        <w:t>ubl</w:t>
      </w:r>
      <w:proofErr w:type="spellEnd"/>
      <w:r w:rsidRPr="00BB394D">
        <w:rPr>
          <w:rFonts w:ascii="Verdana" w:hAnsi="Verdana" w:cstheme="minorHAnsi"/>
          <w:color w:val="00427C"/>
          <w:sz w:val="18"/>
          <w:szCs w:val="18"/>
        </w:rPr>
        <w:t xml:space="preserve">-formaat aangeleverd via het open PEPPOL netwerk van </w:t>
      </w:r>
      <w:proofErr w:type="spellStart"/>
      <w:r w:rsidRPr="00BB394D">
        <w:rPr>
          <w:rFonts w:ascii="Verdana" w:hAnsi="Verdana" w:cstheme="minorHAnsi"/>
          <w:color w:val="00427C"/>
          <w:sz w:val="18"/>
          <w:szCs w:val="18"/>
        </w:rPr>
        <w:t>Simpler</w:t>
      </w:r>
      <w:proofErr w:type="spellEnd"/>
      <w:r w:rsidRPr="00BB394D">
        <w:rPr>
          <w:rFonts w:ascii="Verdana" w:hAnsi="Verdana" w:cstheme="minorHAnsi"/>
          <w:color w:val="00427C"/>
          <w:sz w:val="18"/>
          <w:szCs w:val="18"/>
        </w:rPr>
        <w:t xml:space="preserve"> </w:t>
      </w:r>
      <w:proofErr w:type="spellStart"/>
      <w:r w:rsidRPr="00BB394D">
        <w:rPr>
          <w:rFonts w:ascii="Verdana" w:hAnsi="Verdana" w:cstheme="minorHAnsi"/>
          <w:color w:val="00427C"/>
          <w:sz w:val="18"/>
          <w:szCs w:val="18"/>
        </w:rPr>
        <w:t>Invoicing</w:t>
      </w:r>
      <w:proofErr w:type="spellEnd"/>
      <w:r w:rsidRPr="00BB394D">
        <w:rPr>
          <w:rFonts w:ascii="Verdana" w:hAnsi="Verdana" w:cstheme="minorHAnsi"/>
          <w:color w:val="00427C"/>
          <w:sz w:val="18"/>
          <w:szCs w:val="18"/>
        </w:rPr>
        <w:t>. Kosten verband houdende met e-facturatie komen voor rekening van Leverancier.</w:t>
      </w:r>
    </w:p>
    <w:p w14:paraId="2636E636" w14:textId="59C4B3E7" w:rsidR="00B2300C" w:rsidRPr="00432FDB"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13</w:t>
      </w:r>
      <w:r w:rsidRPr="00432FDB">
        <w:rPr>
          <w:rFonts w:ascii="Verdana" w:hAnsi="Verdana" w:cstheme="minorHAnsi"/>
          <w:color w:val="00427C"/>
          <w:sz w:val="18"/>
          <w:szCs w:val="18"/>
        </w:rPr>
        <w:t>.</w:t>
      </w:r>
      <w:r w:rsidR="00EF0B66" w:rsidRPr="00432FDB">
        <w:rPr>
          <w:rFonts w:ascii="Verdana" w:hAnsi="Verdana" w:cstheme="minorHAnsi"/>
          <w:color w:val="00427C"/>
          <w:sz w:val="18"/>
          <w:szCs w:val="18"/>
        </w:rPr>
        <w:t>#</w:t>
      </w:r>
      <w:r w:rsidRPr="00432FDB">
        <w:rPr>
          <w:rFonts w:ascii="Verdana" w:hAnsi="Verdana" w:cstheme="minorHAnsi"/>
          <w:color w:val="00427C"/>
          <w:sz w:val="18"/>
          <w:szCs w:val="18"/>
        </w:rPr>
        <w:t xml:space="preserve">. Leverancier verzendt de factuur aan Opdrachtgever elektronisch als </w:t>
      </w:r>
      <w:proofErr w:type="spellStart"/>
      <w:r w:rsidRPr="00432FDB">
        <w:rPr>
          <w:rFonts w:ascii="Verdana" w:hAnsi="Verdana" w:cstheme="minorHAnsi"/>
          <w:color w:val="00427C"/>
          <w:sz w:val="18"/>
          <w:szCs w:val="18"/>
        </w:rPr>
        <w:t>PDF-bestand</w:t>
      </w:r>
      <w:proofErr w:type="spellEnd"/>
      <w:r w:rsidRPr="00432FDB">
        <w:rPr>
          <w:rFonts w:ascii="Verdana" w:hAnsi="Verdana" w:cstheme="minorHAnsi"/>
          <w:color w:val="00427C"/>
          <w:sz w:val="18"/>
          <w:szCs w:val="18"/>
        </w:rPr>
        <w:t xml:space="preserve"> naar …@...</w:t>
      </w:r>
    </w:p>
    <w:p w14:paraId="2BDF316D" w14:textId="74D1F8A1" w:rsidR="00B2300C" w:rsidRPr="00432FDB" w:rsidRDefault="00B2300C" w:rsidP="00F4645C">
      <w:pPr>
        <w:spacing w:after="0"/>
        <w:rPr>
          <w:rFonts w:ascii="Verdana" w:hAnsi="Verdana" w:cstheme="minorHAnsi"/>
          <w:color w:val="00427C"/>
          <w:sz w:val="18"/>
          <w:szCs w:val="18"/>
        </w:rPr>
      </w:pPr>
      <w:r w:rsidRPr="00432FDB">
        <w:rPr>
          <w:rFonts w:ascii="Verdana" w:hAnsi="Verdana" w:cstheme="minorHAnsi"/>
          <w:color w:val="00427C"/>
          <w:sz w:val="18"/>
          <w:szCs w:val="18"/>
        </w:rPr>
        <w:t>13.</w:t>
      </w:r>
      <w:r w:rsidR="00EF0B66" w:rsidRPr="00432FDB">
        <w:rPr>
          <w:rFonts w:ascii="Verdana" w:hAnsi="Verdana" w:cstheme="minorHAnsi"/>
          <w:color w:val="00427C"/>
          <w:sz w:val="18"/>
          <w:szCs w:val="18"/>
        </w:rPr>
        <w:t>#</w:t>
      </w:r>
      <w:r w:rsidRPr="00432FDB">
        <w:rPr>
          <w:rFonts w:ascii="Verdana" w:hAnsi="Verdana" w:cstheme="minorHAnsi"/>
          <w:color w:val="00427C"/>
          <w:sz w:val="18"/>
          <w:szCs w:val="18"/>
        </w:rPr>
        <w:t>. Leverancier verzendt de factuur aan Opdrachtgever</w:t>
      </w:r>
      <w:r w:rsidR="0021043C" w:rsidRPr="00432FDB">
        <w:rPr>
          <w:rFonts w:ascii="Verdana" w:hAnsi="Verdana" w:cstheme="minorHAnsi"/>
          <w:color w:val="00427C"/>
          <w:sz w:val="18"/>
          <w:szCs w:val="18"/>
        </w:rPr>
        <w:t xml:space="preserve"> … </w:t>
      </w:r>
      <w:r w:rsidR="0021043C" w:rsidRPr="00432FDB">
        <w:rPr>
          <w:rFonts w:ascii="Verdana" w:hAnsi="Verdana" w:cstheme="minorHAnsi"/>
          <w:b/>
          <w:bCs/>
          <w:iCs/>
          <w:color w:val="00427C"/>
          <w:sz w:val="18"/>
          <w:szCs w:val="18"/>
        </w:rPr>
        <w:t>[Geef hier de beschrijving van de verzendwijze]</w:t>
      </w:r>
      <w:r w:rsidRPr="00432FDB">
        <w:rPr>
          <w:rFonts w:ascii="Verdana" w:hAnsi="Verdana" w:cstheme="minorHAnsi"/>
          <w:color w:val="00427C"/>
          <w:sz w:val="18"/>
          <w:szCs w:val="18"/>
        </w:rPr>
        <w:t>.</w:t>
      </w:r>
    </w:p>
    <w:p w14:paraId="5212D706" w14:textId="4FFD047D" w:rsidR="00805B2F" w:rsidRPr="00432FDB" w:rsidRDefault="005E7914" w:rsidP="0058084B">
      <w:pPr>
        <w:rPr>
          <w:rFonts w:ascii="Verdana" w:hAnsi="Verdana" w:cstheme="minorHAnsi"/>
          <w:color w:val="00427C"/>
          <w:sz w:val="18"/>
          <w:szCs w:val="18"/>
        </w:rPr>
      </w:pPr>
      <w:r w:rsidRPr="00432FDB">
        <w:rPr>
          <w:rFonts w:ascii="Verdana" w:hAnsi="Verdana" w:cstheme="minorHAnsi"/>
          <w:color w:val="00427C"/>
          <w:sz w:val="18"/>
          <w:szCs w:val="18"/>
        </w:rPr>
        <w:t>13.</w:t>
      </w:r>
      <w:r w:rsidR="000D0BC5" w:rsidRPr="00432FDB">
        <w:rPr>
          <w:rFonts w:ascii="Verdana" w:hAnsi="Verdana" w:cstheme="minorHAnsi"/>
          <w:color w:val="00427C"/>
          <w:sz w:val="18"/>
          <w:szCs w:val="18"/>
        </w:rPr>
        <w:t>#</w:t>
      </w:r>
      <w:r w:rsidRPr="00432FDB">
        <w:rPr>
          <w:rFonts w:ascii="Verdana" w:hAnsi="Verdana" w:cstheme="minorHAnsi"/>
          <w:color w:val="00427C"/>
          <w:sz w:val="18"/>
          <w:szCs w:val="18"/>
        </w:rPr>
        <w:t xml:space="preserve">. De in ACBIT artikel 9.8 benoemde </w:t>
      </w:r>
      <w:hyperlink r:id="rId13" w:history="1">
        <w:r w:rsidRPr="00432FDB">
          <w:rPr>
            <w:rStyle w:val="Hyperlink"/>
            <w:rFonts w:ascii="Verdana" w:hAnsi="Verdana"/>
            <w:color w:val="00427C"/>
            <w:sz w:val="18"/>
            <w:szCs w:val="18"/>
            <w:u w:val="none"/>
          </w:rPr>
          <w:t>index J62, conform CPA 2015, van het Centraal Bureau voor de Statistiek</w:t>
        </w:r>
      </w:hyperlink>
      <w:r w:rsidRPr="00432FDB">
        <w:rPr>
          <w:rFonts w:ascii="Verdana" w:hAnsi="Verdana" w:cstheme="minorHAnsi"/>
          <w:color w:val="00427C"/>
          <w:sz w:val="18"/>
          <w:szCs w:val="18"/>
        </w:rPr>
        <w:t>, wordt in deze Overeenkomst specifiek verwezen naar subgroep 62..</w:t>
      </w:r>
      <w:r w:rsidRPr="00432FDB">
        <w:rPr>
          <w:rFonts w:ascii="Verdana" w:hAnsi="Verdana" w:cstheme="minorHAnsi"/>
          <w:b/>
          <w:bCs/>
          <w:color w:val="00427C"/>
          <w:sz w:val="18"/>
          <w:szCs w:val="18"/>
        </w:rPr>
        <w:t xml:space="preserve"> </w:t>
      </w:r>
      <w:r w:rsidRPr="00432FDB">
        <w:rPr>
          <w:rFonts w:ascii="Verdana" w:hAnsi="Verdana" w:cstheme="minorHAnsi"/>
          <w:b/>
          <w:bCs/>
          <w:iCs/>
          <w:color w:val="00427C"/>
          <w:sz w:val="18"/>
          <w:szCs w:val="18"/>
        </w:rPr>
        <w:t>[graag op de puntjes invullen welke subgroep dit betreft]</w:t>
      </w:r>
      <w:r w:rsidRPr="00432FDB">
        <w:rPr>
          <w:rFonts w:ascii="Verdana" w:hAnsi="Verdana" w:cstheme="minorHAnsi"/>
          <w:iCs/>
          <w:color w:val="00427C"/>
          <w:sz w:val="18"/>
          <w:szCs w:val="18"/>
        </w:rPr>
        <w:t>.</w:t>
      </w:r>
    </w:p>
    <w:p w14:paraId="03C2D67F" w14:textId="6F881A75" w:rsidR="00F4645C" w:rsidRDefault="00B2300C" w:rsidP="00F4645C">
      <w:pPr>
        <w:spacing w:after="0"/>
        <w:rPr>
          <w:rFonts w:ascii="Verdana" w:hAnsi="Verdana" w:cstheme="minorHAnsi"/>
          <w:color w:val="00427C"/>
          <w:sz w:val="18"/>
          <w:szCs w:val="18"/>
        </w:rPr>
      </w:pPr>
      <w:r w:rsidRPr="00432FDB">
        <w:rPr>
          <w:rFonts w:ascii="Verdana" w:hAnsi="Verdana" w:cstheme="minorHAnsi"/>
          <w:b/>
          <w:bCs/>
          <w:color w:val="00427C"/>
          <w:sz w:val="18"/>
          <w:szCs w:val="18"/>
        </w:rPr>
        <w:t>14. Contactpersonen en bevoegdheden</w:t>
      </w:r>
      <w:r w:rsidRPr="00432FDB">
        <w:rPr>
          <w:rFonts w:ascii="Verdana" w:hAnsi="Verdana" w:cstheme="minorHAnsi"/>
          <w:color w:val="00427C"/>
          <w:sz w:val="18"/>
          <w:szCs w:val="18"/>
        </w:rPr>
        <w:br/>
        <w:t xml:space="preserve">14.1. Partijen wijzen de in een bijlage gespecificeerde personen aan als contactpersoon namens </w:t>
      </w:r>
      <w:r w:rsidRPr="00432FDB">
        <w:rPr>
          <w:rFonts w:ascii="Verdana" w:hAnsi="Verdana" w:cstheme="minorHAnsi"/>
          <w:color w:val="00427C"/>
          <w:sz w:val="18"/>
          <w:szCs w:val="18"/>
        </w:rPr>
        <w:lastRenderedPageBreak/>
        <w:t>hun organisatie gedurende de looptijd van de Overeenkomst.</w:t>
      </w:r>
      <w:r w:rsidRPr="00432FDB">
        <w:rPr>
          <w:rFonts w:ascii="Verdana" w:hAnsi="Verdana" w:cstheme="minorHAnsi"/>
          <w:color w:val="00427C"/>
          <w:sz w:val="18"/>
          <w:szCs w:val="18"/>
        </w:rPr>
        <w:br/>
        <w:t xml:space="preserve">14.2. Tenzij vooraf door de ene </w:t>
      </w:r>
      <w:r w:rsidR="00C22C9C" w:rsidRPr="00432FDB">
        <w:rPr>
          <w:rFonts w:ascii="Verdana" w:hAnsi="Verdana" w:cstheme="minorHAnsi"/>
          <w:color w:val="00427C"/>
          <w:sz w:val="18"/>
          <w:szCs w:val="18"/>
        </w:rPr>
        <w:t>P</w:t>
      </w:r>
      <w:r w:rsidRPr="00432FDB">
        <w:rPr>
          <w:rFonts w:ascii="Verdana" w:hAnsi="Verdana" w:cstheme="minorHAnsi"/>
          <w:color w:val="00427C"/>
          <w:sz w:val="18"/>
          <w:szCs w:val="18"/>
        </w:rPr>
        <w:t xml:space="preserve">artij uitdrukkelijk schriftelijk aan de andere </w:t>
      </w:r>
      <w:r w:rsidR="00C22C9C" w:rsidRPr="00432FDB">
        <w:rPr>
          <w:rFonts w:ascii="Verdana" w:hAnsi="Verdana" w:cstheme="minorHAnsi"/>
          <w:color w:val="00427C"/>
          <w:sz w:val="18"/>
          <w:szCs w:val="18"/>
        </w:rPr>
        <w:t>P</w:t>
      </w:r>
      <w:r w:rsidRPr="00432FDB">
        <w:rPr>
          <w:rFonts w:ascii="Verdana" w:hAnsi="Verdana" w:cstheme="minorHAnsi"/>
          <w:color w:val="00427C"/>
          <w:sz w:val="18"/>
          <w:szCs w:val="18"/>
        </w:rPr>
        <w:t xml:space="preserve">artij van het tegendeel mededeling wordt gedaan, zijn de bedoelde contactpersonen bevoegd de </w:t>
      </w:r>
      <w:r w:rsidR="00AA07CA" w:rsidRPr="00432FDB">
        <w:rPr>
          <w:rFonts w:ascii="Verdana" w:hAnsi="Verdana" w:cstheme="minorHAnsi"/>
          <w:color w:val="00427C"/>
          <w:sz w:val="18"/>
          <w:szCs w:val="18"/>
        </w:rPr>
        <w:t>P</w:t>
      </w:r>
      <w:r w:rsidRPr="00432FDB">
        <w:rPr>
          <w:rFonts w:ascii="Verdana" w:hAnsi="Verdana" w:cstheme="minorHAnsi"/>
          <w:color w:val="00427C"/>
          <w:sz w:val="18"/>
          <w:szCs w:val="18"/>
        </w:rPr>
        <w:t>artij die hen heeft aangewezen</w:t>
      </w:r>
      <w:r w:rsidRPr="00BB394D">
        <w:rPr>
          <w:rFonts w:ascii="Verdana" w:hAnsi="Verdana" w:cstheme="minorHAnsi"/>
          <w:color w:val="00427C"/>
          <w:sz w:val="18"/>
          <w:szCs w:val="18"/>
        </w:rPr>
        <w:t xml:space="preserve">, in het kader van de uitvoering van deze Overeenkomst en de </w:t>
      </w:r>
      <w:r w:rsidR="005266CA" w:rsidRPr="00F55B92">
        <w:rPr>
          <w:rFonts w:ascii="Verdana" w:hAnsi="Verdana" w:cstheme="minorHAnsi"/>
          <w:color w:val="00427C"/>
          <w:sz w:val="18"/>
          <w:szCs w:val="18"/>
          <w:highlight w:val="yellow"/>
        </w:rPr>
        <w:t>nader</w:t>
      </w:r>
      <w:r w:rsidRPr="00F55B92">
        <w:rPr>
          <w:rFonts w:ascii="Verdana" w:hAnsi="Verdana" w:cstheme="minorHAnsi"/>
          <w:color w:val="00427C"/>
          <w:sz w:val="18"/>
          <w:szCs w:val="18"/>
          <w:highlight w:val="yellow"/>
        </w:rPr>
        <w:t>e</w:t>
      </w:r>
      <w:r w:rsidRPr="00BB394D">
        <w:rPr>
          <w:rFonts w:ascii="Verdana" w:hAnsi="Verdana" w:cstheme="minorHAnsi"/>
          <w:color w:val="00427C"/>
          <w:sz w:val="18"/>
          <w:szCs w:val="18"/>
        </w:rPr>
        <w:t xml:space="preserve"> overeenkomsten te vertegenwoordigen, en in dat kader aanvullende of afwijkende afspraken te maken.</w:t>
      </w:r>
      <w:r w:rsidRPr="00BB394D">
        <w:rPr>
          <w:rFonts w:ascii="Verdana" w:hAnsi="Verdana" w:cstheme="minorHAnsi"/>
          <w:color w:val="00427C"/>
          <w:sz w:val="18"/>
          <w:szCs w:val="18"/>
        </w:rPr>
        <w:br/>
        <w:t xml:space="preserve">14.3. Een </w:t>
      </w:r>
      <w:r w:rsidR="00AA07CA">
        <w:rPr>
          <w:rFonts w:ascii="Verdana" w:hAnsi="Verdana" w:cstheme="minorHAnsi"/>
          <w:color w:val="00427C"/>
          <w:sz w:val="18"/>
          <w:szCs w:val="18"/>
        </w:rPr>
        <w:t>P</w:t>
      </w:r>
      <w:r w:rsidRPr="00BB394D">
        <w:rPr>
          <w:rFonts w:ascii="Verdana" w:hAnsi="Verdana" w:cstheme="minorHAnsi"/>
          <w:color w:val="00427C"/>
          <w:sz w:val="18"/>
          <w:szCs w:val="18"/>
        </w:rPr>
        <w:t xml:space="preserve">artij mag haar contactpersonen wijzigen middels schriftelijke mededeling aan de andere </w:t>
      </w:r>
      <w:r w:rsidR="00AA07CA">
        <w:rPr>
          <w:rFonts w:ascii="Verdana" w:hAnsi="Verdana" w:cstheme="minorHAnsi"/>
          <w:color w:val="00427C"/>
          <w:sz w:val="18"/>
          <w:szCs w:val="18"/>
        </w:rPr>
        <w:t>P</w:t>
      </w:r>
      <w:r w:rsidRPr="00BB394D">
        <w:rPr>
          <w:rFonts w:ascii="Verdana" w:hAnsi="Verdana" w:cstheme="minorHAnsi"/>
          <w:color w:val="00427C"/>
          <w:sz w:val="18"/>
          <w:szCs w:val="18"/>
        </w:rPr>
        <w:t>artij. De wijziging zal minimaal een week van tevoren worden gemeld, behoudens in spoedgevallen.</w:t>
      </w:r>
      <w:r w:rsidRPr="00BB394D">
        <w:rPr>
          <w:rFonts w:ascii="Verdana" w:hAnsi="Verdana" w:cstheme="minorHAnsi"/>
          <w:color w:val="00427C"/>
          <w:sz w:val="18"/>
          <w:szCs w:val="18"/>
        </w:rPr>
        <w:br/>
        <w:t xml:space="preserve">14.4. Er is een stuurgroep ingesteld, waarvan de taken en bevoegdheden in </w:t>
      </w:r>
      <w:r w:rsidR="005266CA">
        <w:rPr>
          <w:rFonts w:ascii="Verdana" w:hAnsi="Verdana" w:cstheme="minorHAnsi"/>
          <w:color w:val="00427C"/>
          <w:sz w:val="18"/>
          <w:szCs w:val="18"/>
          <w:highlight w:val="yellow"/>
        </w:rPr>
        <w:t>nader</w:t>
      </w:r>
      <w:r w:rsidRPr="00BB394D">
        <w:rPr>
          <w:rFonts w:ascii="Verdana" w:hAnsi="Verdana" w:cstheme="minorHAnsi"/>
          <w:color w:val="00427C"/>
          <w:sz w:val="18"/>
          <w:szCs w:val="18"/>
        </w:rPr>
        <w:t xml:space="preserve"> overleg worden overeengekomen.</w:t>
      </w:r>
      <w:r w:rsidR="0058084B" w:rsidRPr="00BB394D">
        <w:rPr>
          <w:rFonts w:ascii="Verdana" w:hAnsi="Verdana" w:cstheme="minorHAnsi"/>
          <w:color w:val="00427C"/>
          <w:sz w:val="18"/>
          <w:szCs w:val="18"/>
        </w:rPr>
        <w:t xml:space="preserve"> </w:t>
      </w:r>
      <w:r w:rsidR="0058084B" w:rsidRPr="00BB394D">
        <w:rPr>
          <w:rFonts w:ascii="Verdana" w:hAnsi="Verdana" w:cstheme="minorHAnsi"/>
          <w:b/>
          <w:bCs/>
          <w:iCs/>
          <w:color w:val="00427C"/>
          <w:sz w:val="18"/>
          <w:szCs w:val="18"/>
        </w:rPr>
        <w:t>[indien van toepassing opnemen]</w:t>
      </w:r>
      <w:r w:rsidR="0058084B" w:rsidRPr="00BB394D">
        <w:rPr>
          <w:rFonts w:ascii="Verdana" w:hAnsi="Verdana" w:cstheme="minorHAnsi"/>
          <w:color w:val="00427C"/>
          <w:sz w:val="18"/>
          <w:szCs w:val="18"/>
        </w:rPr>
        <w:t>;</w:t>
      </w:r>
    </w:p>
    <w:p w14:paraId="23FA6FF7" w14:textId="77777777" w:rsidR="00F4645C" w:rsidRDefault="00F4645C" w:rsidP="00F4645C">
      <w:pPr>
        <w:rPr>
          <w:rFonts w:ascii="Verdana" w:hAnsi="Verdana" w:cstheme="minorHAnsi"/>
          <w:color w:val="00427C"/>
          <w:sz w:val="18"/>
          <w:szCs w:val="18"/>
        </w:rPr>
      </w:pPr>
    </w:p>
    <w:p w14:paraId="5C84D811" w14:textId="78430425" w:rsidR="00B2300C" w:rsidRPr="00BB394D" w:rsidRDefault="009229FB" w:rsidP="00F4645C">
      <w:pPr>
        <w:spacing w:after="0"/>
        <w:rPr>
          <w:rFonts w:ascii="Verdana" w:hAnsi="Verdana" w:cstheme="minorHAnsi"/>
          <w:b/>
          <w:bCs/>
          <w:iCs/>
          <w:color w:val="00427C"/>
          <w:sz w:val="18"/>
          <w:szCs w:val="18"/>
        </w:rPr>
      </w:pPr>
      <w:r w:rsidRPr="00BB394D">
        <w:rPr>
          <w:rFonts w:ascii="Verdana" w:hAnsi="Verdana" w:cstheme="minorHAnsi"/>
          <w:b/>
          <w:bCs/>
          <w:iCs/>
          <w:color w:val="00427C"/>
          <w:sz w:val="18"/>
          <w:szCs w:val="18"/>
        </w:rPr>
        <w:t xml:space="preserve">[Toevoegen </w:t>
      </w:r>
      <w:r w:rsidR="00F4645C">
        <w:rPr>
          <w:rFonts w:ascii="Verdana" w:hAnsi="Verdana" w:cstheme="minorHAnsi"/>
          <w:b/>
          <w:bCs/>
          <w:iCs/>
          <w:color w:val="00427C"/>
          <w:sz w:val="18"/>
          <w:szCs w:val="18"/>
        </w:rPr>
        <w:t xml:space="preserve">artikel </w:t>
      </w:r>
      <w:r w:rsidR="00367CA4">
        <w:rPr>
          <w:rFonts w:ascii="Verdana" w:hAnsi="Verdana" w:cstheme="minorHAnsi"/>
          <w:b/>
          <w:bCs/>
          <w:iCs/>
          <w:color w:val="00427C"/>
          <w:sz w:val="18"/>
          <w:szCs w:val="18"/>
        </w:rPr>
        <w:t>‘</w:t>
      </w:r>
      <w:r w:rsidRPr="00BB394D">
        <w:rPr>
          <w:rFonts w:ascii="Verdana" w:hAnsi="Verdana" w:cstheme="minorHAnsi"/>
          <w:b/>
          <w:bCs/>
          <w:iCs/>
          <w:color w:val="00427C"/>
          <w:sz w:val="18"/>
          <w:szCs w:val="18"/>
        </w:rPr>
        <w:t>Aansprakelijkheid</w:t>
      </w:r>
      <w:r w:rsidR="00367CA4">
        <w:rPr>
          <w:rFonts w:ascii="Verdana" w:hAnsi="Verdana" w:cstheme="minorHAnsi"/>
          <w:b/>
          <w:bCs/>
          <w:iCs/>
          <w:color w:val="00427C"/>
          <w:sz w:val="18"/>
          <w:szCs w:val="18"/>
        </w:rPr>
        <w:t>’</w:t>
      </w:r>
      <w:r w:rsidR="00AE4D7B" w:rsidRPr="00BB394D">
        <w:rPr>
          <w:rFonts w:ascii="Verdana" w:hAnsi="Verdana" w:cstheme="minorHAnsi"/>
          <w:b/>
          <w:bCs/>
          <w:iCs/>
          <w:color w:val="00427C"/>
          <w:sz w:val="18"/>
          <w:szCs w:val="18"/>
        </w:rPr>
        <w:t xml:space="preserve"> als je</w:t>
      </w:r>
      <w:r w:rsidR="00547194" w:rsidRPr="00BB394D">
        <w:rPr>
          <w:rFonts w:ascii="Verdana" w:hAnsi="Verdana" w:cstheme="minorHAnsi"/>
          <w:b/>
          <w:bCs/>
          <w:iCs/>
          <w:color w:val="00427C"/>
          <w:sz w:val="18"/>
          <w:szCs w:val="18"/>
        </w:rPr>
        <w:t xml:space="preserve"> de aansprakelijkheid van de Leverancier anders wilt regelen dan artikel 13 ACBIT</w:t>
      </w:r>
      <w:r w:rsidRPr="00BB394D">
        <w:rPr>
          <w:rFonts w:ascii="Verdana" w:hAnsi="Verdana" w:cstheme="minorHAnsi"/>
          <w:b/>
          <w:bCs/>
          <w:iCs/>
          <w:color w:val="00427C"/>
          <w:sz w:val="18"/>
          <w:szCs w:val="18"/>
        </w:rPr>
        <w:t>]</w:t>
      </w:r>
    </w:p>
    <w:p w14:paraId="04E4B0D0" w14:textId="43534D35" w:rsidR="009E13A2" w:rsidRPr="00BB394D" w:rsidRDefault="00805B2F" w:rsidP="00F4645C">
      <w:pPr>
        <w:spacing w:after="0"/>
        <w:rPr>
          <w:rFonts w:ascii="Verdana" w:hAnsi="Verdana" w:cstheme="minorHAnsi"/>
          <w:color w:val="00427C"/>
          <w:sz w:val="18"/>
          <w:szCs w:val="18"/>
        </w:rPr>
      </w:pPr>
      <w:r w:rsidRPr="00BB394D">
        <w:rPr>
          <w:rFonts w:ascii="Verdana" w:hAnsi="Verdana" w:cstheme="minorHAnsi"/>
          <w:b/>
          <w:bCs/>
          <w:color w:val="00427C"/>
          <w:sz w:val="18"/>
          <w:szCs w:val="18"/>
        </w:rPr>
        <w:t>#</w:t>
      </w:r>
      <w:r w:rsidR="00B2300C" w:rsidRPr="00BB394D">
        <w:rPr>
          <w:rFonts w:ascii="Verdana" w:hAnsi="Verdana" w:cstheme="minorHAnsi"/>
          <w:b/>
          <w:bCs/>
          <w:color w:val="00427C"/>
          <w:sz w:val="18"/>
          <w:szCs w:val="18"/>
        </w:rPr>
        <w:t>. Aansprakelijkheid</w:t>
      </w:r>
      <w:r w:rsidR="00B2300C" w:rsidRPr="00BB394D">
        <w:rPr>
          <w:rFonts w:ascii="Verdana" w:hAnsi="Verdana" w:cstheme="minorHAnsi"/>
          <w:color w:val="00427C"/>
          <w:sz w:val="18"/>
          <w:szCs w:val="18"/>
        </w:rPr>
        <w:br/>
      </w:r>
      <w:r w:rsidR="009E13A2" w:rsidRPr="00BB394D">
        <w:rPr>
          <w:rFonts w:ascii="Verdana" w:hAnsi="Verdana" w:cstheme="minorHAnsi"/>
          <w:color w:val="00427C"/>
          <w:sz w:val="18"/>
          <w:szCs w:val="18"/>
        </w:rPr>
        <w:t>#</w:t>
      </w:r>
      <w:r w:rsidR="00B2300C" w:rsidRPr="00BB394D">
        <w:rPr>
          <w:rFonts w:ascii="Verdana" w:hAnsi="Verdana" w:cstheme="minorHAnsi"/>
          <w:color w:val="00427C"/>
          <w:sz w:val="18"/>
          <w:szCs w:val="18"/>
        </w:rPr>
        <w:t>.1. In afwijking van het bepaalde in artikel 13.3 ACBIT geldt dat de aansprakelijkheid voor persoons- en zaakschade en daaruit voortvloeiende schade, is beperkt tot een bedrag van € … per gebeurtenis. Samenhangende gebeurtenissen worden daarbij aangemerkt als één gebeurtenis.</w:t>
      </w:r>
      <w:r w:rsidR="00B2300C" w:rsidRPr="00BB394D">
        <w:rPr>
          <w:rFonts w:ascii="Verdana" w:hAnsi="Verdana" w:cstheme="minorHAnsi"/>
          <w:color w:val="00427C"/>
          <w:sz w:val="18"/>
          <w:szCs w:val="18"/>
        </w:rPr>
        <w:br/>
      </w:r>
      <w:r w:rsidR="009E13A2" w:rsidRPr="00BB394D">
        <w:rPr>
          <w:rFonts w:ascii="Verdana" w:hAnsi="Verdana" w:cstheme="minorHAnsi"/>
          <w:b/>
          <w:bCs/>
          <w:iCs/>
          <w:color w:val="00427C"/>
          <w:sz w:val="18"/>
          <w:szCs w:val="18"/>
        </w:rPr>
        <w:t>[</w:t>
      </w:r>
      <w:r w:rsidR="009E13A2" w:rsidRPr="00BB394D">
        <w:rPr>
          <w:rFonts w:ascii="Verdana" w:hAnsi="Verdana" w:cstheme="minorHAnsi"/>
          <w:b/>
          <w:bCs/>
          <w:color w:val="00427C"/>
          <w:sz w:val="18"/>
          <w:szCs w:val="18"/>
        </w:rPr>
        <w:t>Vrije keuze</w:t>
      </w:r>
      <w:r w:rsidR="00EF0B66" w:rsidRPr="00BB394D">
        <w:rPr>
          <w:rFonts w:ascii="Verdana" w:hAnsi="Verdana" w:cstheme="minorHAnsi"/>
          <w:b/>
          <w:bCs/>
          <w:color w:val="00427C"/>
          <w:sz w:val="18"/>
          <w:szCs w:val="18"/>
        </w:rPr>
        <w:t xml:space="preserve"> uit</w:t>
      </w:r>
      <w:r w:rsidR="009E13A2" w:rsidRPr="00BB394D">
        <w:rPr>
          <w:rFonts w:ascii="Verdana" w:hAnsi="Verdana" w:cstheme="minorHAnsi"/>
          <w:b/>
          <w:bCs/>
          <w:color w:val="00427C"/>
          <w:sz w:val="18"/>
          <w:szCs w:val="18"/>
        </w:rPr>
        <w:t xml:space="preserve"> #.2.</w:t>
      </w:r>
      <w:r w:rsidR="009E13A2" w:rsidRPr="00BB394D">
        <w:rPr>
          <w:rFonts w:ascii="Verdana" w:hAnsi="Verdana" w:cstheme="minorHAnsi"/>
          <w:b/>
          <w:bCs/>
          <w:iCs/>
          <w:color w:val="00427C"/>
          <w:sz w:val="18"/>
          <w:szCs w:val="18"/>
        </w:rPr>
        <w:t>]</w:t>
      </w:r>
    </w:p>
    <w:p w14:paraId="137D2A7F" w14:textId="67B0F644" w:rsidR="00B2300C" w:rsidRPr="00BB394D" w:rsidRDefault="009E13A2" w:rsidP="00F4645C">
      <w:pPr>
        <w:spacing w:after="0"/>
        <w:rPr>
          <w:rFonts w:ascii="Verdana" w:hAnsi="Verdana" w:cstheme="minorHAnsi"/>
          <w:color w:val="00427C"/>
          <w:sz w:val="18"/>
          <w:szCs w:val="18"/>
        </w:rPr>
      </w:pPr>
      <w:r w:rsidRPr="00BB394D">
        <w:rPr>
          <w:rFonts w:ascii="Verdana" w:hAnsi="Verdana" w:cstheme="minorHAnsi"/>
          <w:color w:val="00427C"/>
          <w:sz w:val="18"/>
          <w:szCs w:val="18"/>
        </w:rPr>
        <w:t>#</w:t>
      </w:r>
      <w:r w:rsidR="00B2300C" w:rsidRPr="00BB394D">
        <w:rPr>
          <w:rFonts w:ascii="Verdana" w:hAnsi="Verdana" w:cstheme="minorHAnsi"/>
          <w:color w:val="00427C"/>
          <w:sz w:val="18"/>
          <w:szCs w:val="18"/>
        </w:rPr>
        <w:t>.2. In afwijking van het bepaalde in artikel 13.4 ACBIT geldt dat de aansprakelijkheid voor overige schade is beperkt tot twee maal de Jaarvergoeding per gebeurtenis. De totale aansprakelijkheid per jaar bedraagt evenwel nooit meer dan vijf maal de Jaarvergoeding. Samenhangende gebeurtenissen worden daarbij aangemerkt als één gebeurtenis.</w:t>
      </w:r>
    </w:p>
    <w:p w14:paraId="3889CCA1" w14:textId="4A839BBC" w:rsidR="00B2300C" w:rsidRPr="00BB394D" w:rsidRDefault="009E13A2" w:rsidP="00F4645C">
      <w:pPr>
        <w:spacing w:after="0"/>
        <w:rPr>
          <w:rFonts w:ascii="Verdana" w:hAnsi="Verdana" w:cstheme="minorHAnsi"/>
          <w:color w:val="00427C"/>
          <w:sz w:val="18"/>
          <w:szCs w:val="18"/>
        </w:rPr>
      </w:pPr>
      <w:r w:rsidRPr="00BB394D">
        <w:rPr>
          <w:rFonts w:ascii="Verdana" w:hAnsi="Verdana" w:cstheme="minorHAnsi"/>
          <w:color w:val="00427C"/>
          <w:sz w:val="18"/>
          <w:szCs w:val="18"/>
        </w:rPr>
        <w:t>#</w:t>
      </w:r>
      <w:r w:rsidR="00B2300C" w:rsidRPr="00BB394D">
        <w:rPr>
          <w:rFonts w:ascii="Verdana" w:hAnsi="Verdana" w:cstheme="minorHAnsi"/>
          <w:color w:val="00427C"/>
          <w:sz w:val="18"/>
          <w:szCs w:val="18"/>
        </w:rPr>
        <w:t>.2. In afwijking van het bepaalde in artikel 13.4 ACBIT geldt dat de aansprakelijkheid voor overige schade is beperkt tot vier maal de Jaarvergoeding per gebeurtenis. De totale aansprakelijkheid per jaar bedraagt evenwel nooit meer dan acht maal de Jaarvergoeding. Samenhangende gebeurtenissen worden daarbij aangemerkt als één gebeurtenis.</w:t>
      </w:r>
    </w:p>
    <w:p w14:paraId="197C0253" w14:textId="267486CC" w:rsidR="00B2300C" w:rsidRPr="00BB394D" w:rsidRDefault="009E13A2" w:rsidP="00F4645C">
      <w:pPr>
        <w:spacing w:after="0"/>
        <w:rPr>
          <w:rFonts w:ascii="Verdana" w:hAnsi="Verdana" w:cstheme="minorHAnsi"/>
          <w:color w:val="00427C"/>
          <w:sz w:val="18"/>
          <w:szCs w:val="18"/>
        </w:rPr>
      </w:pPr>
      <w:r w:rsidRPr="00BB394D">
        <w:rPr>
          <w:rFonts w:ascii="Verdana" w:hAnsi="Verdana" w:cstheme="minorHAnsi"/>
          <w:color w:val="00427C"/>
          <w:sz w:val="18"/>
          <w:szCs w:val="18"/>
        </w:rPr>
        <w:t>#</w:t>
      </w:r>
      <w:r w:rsidR="00B2300C" w:rsidRPr="00BB394D">
        <w:rPr>
          <w:rFonts w:ascii="Verdana" w:hAnsi="Verdana" w:cstheme="minorHAnsi"/>
          <w:color w:val="00427C"/>
          <w:sz w:val="18"/>
          <w:szCs w:val="18"/>
        </w:rPr>
        <w:t>.2. In afwijking van het bepaalde in artikel 13.4 ACBIT geldt dat de aansprakelijkheid voor overige schade is beperkt tot € … per gebeurtenis. De totale aansprakelijkheid per jaar bedraagt evenwel nooit meer dan € … (ongeacht het aantal gebeurtenissen). Samenhangende gebeurtenissen worden daarbij aangemerkt als één gebeurtenis.</w:t>
      </w:r>
    </w:p>
    <w:p w14:paraId="57037E43" w14:textId="77777777" w:rsidR="00805B2F" w:rsidRPr="00BB394D" w:rsidRDefault="00805B2F" w:rsidP="009E13A2">
      <w:pPr>
        <w:rPr>
          <w:rFonts w:ascii="Verdana" w:hAnsi="Verdana" w:cstheme="minorHAnsi"/>
          <w:b/>
          <w:bCs/>
          <w:iCs/>
          <w:color w:val="00427C"/>
          <w:sz w:val="18"/>
          <w:szCs w:val="18"/>
        </w:rPr>
      </w:pPr>
    </w:p>
    <w:p w14:paraId="5DD71544" w14:textId="3E1F5BD7" w:rsidR="00547194" w:rsidRPr="00BB394D" w:rsidRDefault="009E13A2" w:rsidP="00F4645C">
      <w:pPr>
        <w:spacing w:after="0"/>
        <w:rPr>
          <w:rFonts w:ascii="Verdana" w:hAnsi="Verdana" w:cstheme="minorHAnsi"/>
          <w:b/>
          <w:bCs/>
          <w:i/>
          <w:iCs/>
          <w:color w:val="00427C"/>
          <w:sz w:val="18"/>
          <w:szCs w:val="18"/>
        </w:rPr>
      </w:pPr>
      <w:r w:rsidRPr="00BB394D">
        <w:rPr>
          <w:rFonts w:ascii="Verdana" w:hAnsi="Verdana" w:cstheme="minorHAnsi"/>
          <w:b/>
          <w:bCs/>
          <w:iCs/>
          <w:color w:val="00427C"/>
          <w:sz w:val="18"/>
          <w:szCs w:val="18"/>
        </w:rPr>
        <w:t xml:space="preserve">[Toevoegen </w:t>
      </w:r>
      <w:r w:rsidR="00367CA4">
        <w:rPr>
          <w:rFonts w:ascii="Verdana" w:hAnsi="Verdana" w:cstheme="minorHAnsi"/>
          <w:b/>
          <w:bCs/>
          <w:iCs/>
          <w:color w:val="00427C"/>
          <w:sz w:val="18"/>
          <w:szCs w:val="18"/>
        </w:rPr>
        <w:t>‘</w:t>
      </w:r>
      <w:r w:rsidRPr="00BB394D">
        <w:rPr>
          <w:rFonts w:ascii="Verdana" w:hAnsi="Verdana" w:cstheme="minorHAnsi"/>
          <w:b/>
          <w:bCs/>
          <w:iCs/>
          <w:color w:val="00427C"/>
          <w:sz w:val="18"/>
          <w:szCs w:val="18"/>
        </w:rPr>
        <w:t>Verzekering</w:t>
      </w:r>
      <w:r w:rsidR="00367CA4">
        <w:rPr>
          <w:rFonts w:ascii="Verdana" w:hAnsi="Verdana" w:cstheme="minorHAnsi"/>
          <w:b/>
          <w:bCs/>
          <w:iCs/>
          <w:color w:val="00427C"/>
          <w:sz w:val="18"/>
          <w:szCs w:val="18"/>
        </w:rPr>
        <w:t>’</w:t>
      </w:r>
      <w:r w:rsidRPr="00BB394D">
        <w:rPr>
          <w:rFonts w:ascii="Verdana" w:hAnsi="Verdana" w:cstheme="minorHAnsi"/>
          <w:b/>
          <w:bCs/>
          <w:iCs/>
          <w:color w:val="00427C"/>
          <w:sz w:val="18"/>
          <w:szCs w:val="18"/>
        </w:rPr>
        <w:t xml:space="preserve"> als je aanvullende afspraken wilt opnemen</w:t>
      </w:r>
      <w:r w:rsidR="001404A9" w:rsidRPr="00BB394D">
        <w:rPr>
          <w:rFonts w:ascii="Verdana" w:hAnsi="Verdana" w:cstheme="minorHAnsi"/>
          <w:b/>
          <w:bCs/>
          <w:iCs/>
          <w:color w:val="00427C"/>
          <w:sz w:val="18"/>
          <w:szCs w:val="18"/>
        </w:rPr>
        <w:t xml:space="preserve"> o.b.v.</w:t>
      </w:r>
      <w:r w:rsidR="00367CA4">
        <w:rPr>
          <w:rFonts w:ascii="Verdana" w:hAnsi="Verdana" w:cstheme="minorHAnsi"/>
          <w:b/>
          <w:bCs/>
          <w:iCs/>
          <w:color w:val="00427C"/>
          <w:sz w:val="18"/>
          <w:szCs w:val="18"/>
        </w:rPr>
        <w:t xml:space="preserve"> ‘</w:t>
      </w:r>
      <w:r w:rsidR="00547194" w:rsidRPr="00BB394D">
        <w:rPr>
          <w:rFonts w:ascii="Verdana" w:hAnsi="Verdana" w:cstheme="minorHAnsi"/>
          <w:b/>
          <w:bCs/>
          <w:i/>
          <w:iCs/>
          <w:color w:val="00427C"/>
          <w:sz w:val="18"/>
          <w:szCs w:val="18"/>
        </w:rPr>
        <w:t>Wil je de verzekeringsplicht voor de Leverancier passend maken aan de in de Overeenkomst opgenomen aansprakelijkheidsbepaling?</w:t>
      </w:r>
      <w:r w:rsidR="00367CA4">
        <w:rPr>
          <w:rFonts w:ascii="Verdana" w:hAnsi="Verdana" w:cstheme="minorHAnsi"/>
          <w:b/>
          <w:bCs/>
          <w:i/>
          <w:iCs/>
          <w:color w:val="00427C"/>
          <w:sz w:val="18"/>
          <w:szCs w:val="18"/>
        </w:rPr>
        <w:t>’</w:t>
      </w:r>
      <w:r w:rsidR="001404A9" w:rsidRPr="00BB394D">
        <w:rPr>
          <w:rFonts w:ascii="Verdana" w:hAnsi="Verdana" w:cstheme="minorHAnsi"/>
          <w:b/>
          <w:bCs/>
          <w:iCs/>
          <w:color w:val="00427C"/>
          <w:sz w:val="18"/>
          <w:szCs w:val="18"/>
        </w:rPr>
        <w:t>]</w:t>
      </w:r>
    </w:p>
    <w:p w14:paraId="3DF9A805" w14:textId="15A4461E" w:rsidR="00B2300C" w:rsidRPr="00BB394D" w:rsidRDefault="00805B2F" w:rsidP="00F4645C">
      <w:pPr>
        <w:spacing w:after="0"/>
        <w:rPr>
          <w:rFonts w:ascii="Verdana" w:hAnsi="Verdana" w:cstheme="minorHAnsi"/>
          <w:color w:val="00427C"/>
          <w:sz w:val="18"/>
          <w:szCs w:val="18"/>
        </w:rPr>
      </w:pPr>
      <w:r w:rsidRPr="00BB394D">
        <w:rPr>
          <w:rFonts w:ascii="Verdana" w:hAnsi="Verdana" w:cstheme="minorHAnsi"/>
          <w:b/>
          <w:bCs/>
          <w:color w:val="00427C"/>
          <w:sz w:val="18"/>
          <w:szCs w:val="18"/>
        </w:rPr>
        <w:t>#</w:t>
      </w:r>
      <w:r w:rsidR="00B2300C" w:rsidRPr="00BB394D">
        <w:rPr>
          <w:rFonts w:ascii="Verdana" w:hAnsi="Verdana" w:cstheme="minorHAnsi"/>
          <w:b/>
          <w:bCs/>
          <w:color w:val="00427C"/>
          <w:sz w:val="18"/>
          <w:szCs w:val="18"/>
        </w:rPr>
        <w:t>. Verzekering</w:t>
      </w:r>
      <w:r w:rsidR="00B2300C" w:rsidRPr="00BB394D">
        <w:rPr>
          <w:rFonts w:ascii="Verdana" w:hAnsi="Verdana" w:cstheme="minorHAnsi"/>
          <w:color w:val="00427C"/>
          <w:sz w:val="18"/>
          <w:szCs w:val="18"/>
        </w:rPr>
        <w:br/>
      </w:r>
      <w:r w:rsidR="009E13A2" w:rsidRPr="00BB394D">
        <w:rPr>
          <w:rFonts w:ascii="Verdana" w:hAnsi="Verdana" w:cstheme="minorHAnsi"/>
          <w:color w:val="00427C"/>
          <w:sz w:val="18"/>
          <w:szCs w:val="18"/>
        </w:rPr>
        <w:t>#</w:t>
      </w:r>
      <w:r w:rsidR="00B2300C" w:rsidRPr="00BB394D">
        <w:rPr>
          <w:rFonts w:ascii="Verdana" w:hAnsi="Verdana" w:cstheme="minorHAnsi"/>
          <w:color w:val="00427C"/>
          <w:sz w:val="18"/>
          <w:szCs w:val="18"/>
        </w:rPr>
        <w:t>.1. Leverancier heeft zich op een naar verkeersnormen passende en gebruikelijke wijze verzekerd en houdt zich zodanig verzekerd tegen alle aansprakelijkheid voortvloeiende uit de Overeenkomst en de onderhavige voorwaarden, waaronder in ieder geval begrepen beroeps- en bedrijfsaansprakelijkheid, althans biedt anderszins aantoonbaar voldoende waarborgen ter dekking van eventuele aansprakelijkheid.</w:t>
      </w:r>
      <w:r w:rsidR="00B2300C" w:rsidRPr="00BB394D">
        <w:rPr>
          <w:rFonts w:ascii="Verdana" w:hAnsi="Verdana" w:cstheme="minorHAnsi"/>
          <w:color w:val="00427C"/>
          <w:sz w:val="18"/>
          <w:szCs w:val="18"/>
        </w:rPr>
        <w:br/>
      </w:r>
      <w:r w:rsidR="009E13A2" w:rsidRPr="00BB394D">
        <w:rPr>
          <w:rFonts w:ascii="Verdana" w:hAnsi="Verdana" w:cstheme="minorHAnsi"/>
          <w:color w:val="00427C"/>
          <w:sz w:val="18"/>
          <w:szCs w:val="18"/>
        </w:rPr>
        <w:t>#</w:t>
      </w:r>
      <w:r w:rsidR="00B2300C" w:rsidRPr="00BB394D">
        <w:rPr>
          <w:rFonts w:ascii="Verdana" w:hAnsi="Verdana" w:cstheme="minorHAnsi"/>
          <w:color w:val="00427C"/>
          <w:sz w:val="18"/>
          <w:szCs w:val="18"/>
        </w:rPr>
        <w:t>.2. De in het vorige lid bedoelde verzekering/waarborg biedt dekking voor ten minste de totale maximale aansprakelijkheid per jaar.</w:t>
      </w:r>
    </w:p>
    <w:p w14:paraId="7CA8FD78" w14:textId="77777777" w:rsidR="00805B2F" w:rsidRPr="00BB394D" w:rsidRDefault="00805B2F" w:rsidP="005B647E">
      <w:pPr>
        <w:rPr>
          <w:rFonts w:ascii="Verdana" w:hAnsi="Verdana" w:cstheme="minorHAnsi"/>
          <w:b/>
          <w:bCs/>
          <w:iCs/>
          <w:color w:val="00427C"/>
          <w:sz w:val="18"/>
          <w:szCs w:val="18"/>
        </w:rPr>
      </w:pPr>
    </w:p>
    <w:p w14:paraId="1EAD6CAA" w14:textId="665A834A" w:rsidR="005B647E" w:rsidRPr="00BB394D" w:rsidRDefault="005B647E" w:rsidP="00F4645C">
      <w:pPr>
        <w:spacing w:after="0"/>
        <w:rPr>
          <w:rFonts w:ascii="Verdana" w:hAnsi="Verdana" w:cstheme="minorHAnsi"/>
          <w:b/>
          <w:bCs/>
          <w:i/>
          <w:iCs/>
          <w:color w:val="00427C"/>
          <w:sz w:val="18"/>
          <w:szCs w:val="18"/>
        </w:rPr>
      </w:pPr>
      <w:bookmarkStart w:id="1" w:name="_Hlk187062133"/>
      <w:r w:rsidRPr="00BB394D">
        <w:rPr>
          <w:rFonts w:ascii="Verdana" w:hAnsi="Verdana" w:cstheme="minorHAnsi"/>
          <w:b/>
          <w:bCs/>
          <w:iCs/>
          <w:color w:val="00427C"/>
          <w:sz w:val="18"/>
          <w:szCs w:val="18"/>
        </w:rPr>
        <w:t xml:space="preserve">[Toevoegen </w:t>
      </w:r>
      <w:r w:rsidR="00367CA4">
        <w:rPr>
          <w:rFonts w:ascii="Verdana" w:hAnsi="Verdana" w:cstheme="minorHAnsi"/>
          <w:b/>
          <w:bCs/>
          <w:iCs/>
          <w:color w:val="00427C"/>
          <w:sz w:val="18"/>
          <w:szCs w:val="18"/>
        </w:rPr>
        <w:t>‘</w:t>
      </w:r>
      <w:r w:rsidRPr="00BB394D">
        <w:rPr>
          <w:rFonts w:ascii="Verdana" w:hAnsi="Verdana" w:cstheme="minorHAnsi"/>
          <w:b/>
          <w:bCs/>
          <w:color w:val="00427C"/>
          <w:sz w:val="18"/>
          <w:szCs w:val="18"/>
        </w:rPr>
        <w:t>Algoritmische Toepassing</w:t>
      </w:r>
      <w:r w:rsidR="00367CA4">
        <w:rPr>
          <w:rFonts w:ascii="Verdana" w:hAnsi="Verdana" w:cstheme="minorHAnsi"/>
          <w:b/>
          <w:bCs/>
          <w:color w:val="00427C"/>
          <w:sz w:val="18"/>
          <w:szCs w:val="18"/>
        </w:rPr>
        <w:t>’</w:t>
      </w:r>
      <w:r w:rsidRPr="00BB394D">
        <w:rPr>
          <w:rFonts w:ascii="Verdana" w:hAnsi="Verdana" w:cstheme="minorHAnsi"/>
          <w:b/>
          <w:bCs/>
          <w:iCs/>
          <w:color w:val="00427C"/>
          <w:sz w:val="18"/>
          <w:szCs w:val="18"/>
        </w:rPr>
        <w:t xml:space="preserve"> als je aanvullende afspraken wilt opnemen]</w:t>
      </w:r>
    </w:p>
    <w:p w14:paraId="2E3C033C" w14:textId="3BEC7D2A" w:rsidR="00B2300C" w:rsidRPr="00BB394D" w:rsidRDefault="005B647E" w:rsidP="00F4645C">
      <w:pPr>
        <w:spacing w:after="0"/>
        <w:rPr>
          <w:rFonts w:ascii="Verdana" w:hAnsi="Verdana" w:cstheme="minorHAnsi"/>
          <w:b/>
          <w:bCs/>
          <w:color w:val="00427C"/>
          <w:sz w:val="18"/>
          <w:szCs w:val="18"/>
        </w:rPr>
      </w:pPr>
      <w:r w:rsidRPr="00BB394D">
        <w:rPr>
          <w:rFonts w:ascii="Verdana" w:hAnsi="Verdana" w:cstheme="minorHAnsi"/>
          <w:b/>
          <w:bCs/>
          <w:color w:val="00427C"/>
          <w:sz w:val="18"/>
          <w:szCs w:val="18"/>
        </w:rPr>
        <w:t>#</w:t>
      </w:r>
      <w:r w:rsidR="00B2300C" w:rsidRPr="00BB394D">
        <w:rPr>
          <w:rFonts w:ascii="Verdana" w:hAnsi="Verdana" w:cstheme="minorHAnsi"/>
          <w:b/>
          <w:bCs/>
          <w:color w:val="00427C"/>
          <w:sz w:val="18"/>
          <w:szCs w:val="18"/>
        </w:rPr>
        <w:t>. Algoritmische Toepassing</w:t>
      </w:r>
    </w:p>
    <w:bookmarkEnd w:id="1"/>
    <w:p w14:paraId="755FFB6A" w14:textId="6BEF29AD" w:rsidR="005B647E" w:rsidRPr="00BB394D" w:rsidRDefault="005B647E" w:rsidP="00F4645C">
      <w:pPr>
        <w:spacing w:after="0"/>
        <w:rPr>
          <w:rFonts w:ascii="Verdana" w:hAnsi="Verdana" w:cstheme="minorHAnsi"/>
          <w:b/>
          <w:bCs/>
          <w:iCs/>
          <w:color w:val="00427C"/>
          <w:sz w:val="18"/>
          <w:szCs w:val="18"/>
        </w:rPr>
      </w:pPr>
      <w:r w:rsidRPr="00BB394D">
        <w:rPr>
          <w:rFonts w:ascii="Verdana" w:hAnsi="Verdana" w:cstheme="minorHAnsi"/>
          <w:b/>
          <w:bCs/>
          <w:iCs/>
          <w:color w:val="00427C"/>
          <w:sz w:val="18"/>
          <w:szCs w:val="18"/>
        </w:rPr>
        <w:t>[</w:t>
      </w:r>
      <w:r w:rsidRPr="00BB394D">
        <w:rPr>
          <w:rFonts w:ascii="Verdana" w:hAnsi="Verdana" w:cstheme="minorHAnsi"/>
          <w:b/>
          <w:bCs/>
          <w:color w:val="00427C"/>
          <w:sz w:val="18"/>
          <w:szCs w:val="18"/>
        </w:rPr>
        <w:t xml:space="preserve">Vrije keuze </w:t>
      </w:r>
      <w:r w:rsidR="0021043C" w:rsidRPr="00BB394D">
        <w:rPr>
          <w:rFonts w:ascii="Verdana" w:hAnsi="Verdana" w:cstheme="minorHAnsi"/>
          <w:b/>
          <w:bCs/>
          <w:color w:val="00427C"/>
          <w:sz w:val="18"/>
          <w:szCs w:val="18"/>
        </w:rPr>
        <w:t xml:space="preserve">uit </w:t>
      </w:r>
      <w:r w:rsidRPr="00BB394D">
        <w:rPr>
          <w:rFonts w:ascii="Verdana" w:hAnsi="Verdana" w:cstheme="minorHAnsi"/>
          <w:b/>
          <w:bCs/>
          <w:color w:val="00427C"/>
          <w:sz w:val="18"/>
          <w:szCs w:val="18"/>
        </w:rPr>
        <w:t>#.1.</w:t>
      </w:r>
      <w:r w:rsidRPr="00BB394D">
        <w:rPr>
          <w:rFonts w:ascii="Verdana" w:hAnsi="Verdana" w:cstheme="minorHAnsi"/>
          <w:b/>
          <w:bCs/>
          <w:iCs/>
          <w:color w:val="00427C"/>
          <w:sz w:val="18"/>
          <w:szCs w:val="18"/>
        </w:rPr>
        <w:t>]</w:t>
      </w:r>
    </w:p>
    <w:p w14:paraId="4F54D8C2" w14:textId="2E17C602" w:rsidR="00B2300C" w:rsidRPr="00BB394D" w:rsidRDefault="004A2AD0" w:rsidP="00F4645C">
      <w:pPr>
        <w:spacing w:after="0"/>
        <w:rPr>
          <w:rFonts w:ascii="Verdana" w:hAnsi="Verdana" w:cstheme="minorHAnsi"/>
          <w:color w:val="00427C"/>
          <w:sz w:val="18"/>
          <w:szCs w:val="18"/>
        </w:rPr>
      </w:pPr>
      <w:r w:rsidRPr="00BB394D">
        <w:rPr>
          <w:rFonts w:ascii="Verdana" w:hAnsi="Verdana" w:cstheme="minorHAnsi"/>
          <w:color w:val="00427C"/>
          <w:sz w:val="18"/>
          <w:szCs w:val="18"/>
        </w:rPr>
        <w:t>#</w:t>
      </w:r>
      <w:r w:rsidR="00B2300C" w:rsidRPr="00BB394D">
        <w:rPr>
          <w:rFonts w:ascii="Verdana" w:hAnsi="Verdana" w:cstheme="minorHAnsi"/>
          <w:color w:val="00427C"/>
          <w:sz w:val="18"/>
          <w:szCs w:val="18"/>
        </w:rPr>
        <w:t xml:space="preserve">.1. De </w:t>
      </w:r>
      <w:r w:rsidR="00702988">
        <w:rPr>
          <w:rFonts w:ascii="Verdana" w:hAnsi="Verdana" w:cstheme="minorHAnsi"/>
          <w:color w:val="00427C"/>
          <w:sz w:val="18"/>
          <w:szCs w:val="18"/>
        </w:rPr>
        <w:t>m</w:t>
      </w:r>
      <w:r w:rsidR="00B2300C" w:rsidRPr="00BB394D">
        <w:rPr>
          <w:rFonts w:ascii="Verdana" w:hAnsi="Verdana" w:cstheme="minorHAnsi"/>
          <w:color w:val="00427C"/>
          <w:sz w:val="18"/>
          <w:szCs w:val="18"/>
        </w:rPr>
        <w:t>odelbepalingen voor woningcorporaties voor verantwoord gebruik van Algoritmische toepassingen zijn van toepassing.</w:t>
      </w:r>
    </w:p>
    <w:p w14:paraId="2F62453A" w14:textId="6EF07542" w:rsidR="00B2300C" w:rsidRPr="00BB394D" w:rsidRDefault="004A2AD0" w:rsidP="00F4645C">
      <w:pPr>
        <w:spacing w:after="0"/>
        <w:rPr>
          <w:rFonts w:ascii="Verdana" w:hAnsi="Verdana" w:cstheme="minorHAnsi"/>
          <w:color w:val="00427C"/>
          <w:sz w:val="18"/>
          <w:szCs w:val="18"/>
        </w:rPr>
      </w:pPr>
      <w:r w:rsidRPr="00BB394D">
        <w:rPr>
          <w:rFonts w:ascii="Verdana" w:hAnsi="Verdana" w:cstheme="minorHAnsi"/>
          <w:color w:val="00427C"/>
          <w:sz w:val="18"/>
          <w:szCs w:val="18"/>
        </w:rPr>
        <w:lastRenderedPageBreak/>
        <w:t>#.1. Ten aanzien van de algoritmische toepassingen en/of de risicomanagement</w:t>
      </w:r>
      <w:r w:rsidR="00863EF3">
        <w:rPr>
          <w:rFonts w:ascii="Verdana" w:hAnsi="Verdana" w:cstheme="minorHAnsi"/>
          <w:color w:val="00427C"/>
          <w:sz w:val="18"/>
          <w:szCs w:val="18"/>
        </w:rPr>
        <w:t>analyse</w:t>
      </w:r>
      <w:r w:rsidRPr="00BB394D">
        <w:rPr>
          <w:rFonts w:ascii="Verdana" w:hAnsi="Verdana" w:cstheme="minorHAnsi"/>
          <w:color w:val="00427C"/>
          <w:sz w:val="18"/>
          <w:szCs w:val="18"/>
        </w:rPr>
        <w:t xml:space="preserve"> is het volgende overeengekomen: … .</w:t>
      </w:r>
    </w:p>
    <w:p w14:paraId="104A6C50" w14:textId="07E029C1" w:rsidR="00B2300C" w:rsidRPr="00BB394D" w:rsidRDefault="00B2300C" w:rsidP="00F4645C">
      <w:pPr>
        <w:spacing w:after="0"/>
        <w:rPr>
          <w:rFonts w:ascii="Verdana" w:hAnsi="Verdana" w:cstheme="minorHAnsi"/>
          <w:color w:val="00427C"/>
          <w:sz w:val="18"/>
          <w:szCs w:val="18"/>
        </w:rPr>
      </w:pPr>
      <w:r w:rsidRPr="00BB394D">
        <w:rPr>
          <w:rFonts w:ascii="Verdana" w:hAnsi="Verdana" w:cstheme="minorHAnsi"/>
          <w:color w:val="00427C"/>
          <w:sz w:val="18"/>
          <w:szCs w:val="18"/>
        </w:rPr>
        <w:t>gemaakt:</w:t>
      </w:r>
    </w:p>
    <w:p w14:paraId="1229F755" w14:textId="19B42B5E" w:rsidR="00B2300C" w:rsidRPr="00BB394D" w:rsidRDefault="00B2300C" w:rsidP="00F4645C">
      <w:pPr>
        <w:numPr>
          <w:ilvl w:val="0"/>
          <w:numId w:val="10"/>
        </w:numPr>
        <w:spacing w:after="0" w:line="259" w:lineRule="auto"/>
        <w:rPr>
          <w:rFonts w:ascii="Verdana" w:hAnsi="Verdana" w:cstheme="minorHAnsi"/>
          <w:color w:val="00427C"/>
          <w:sz w:val="18"/>
          <w:szCs w:val="18"/>
        </w:rPr>
      </w:pPr>
      <w:r w:rsidRPr="00BB394D">
        <w:rPr>
          <w:rFonts w:ascii="Verdana" w:hAnsi="Verdana" w:cstheme="minorHAnsi"/>
          <w:color w:val="00427C"/>
          <w:sz w:val="18"/>
          <w:szCs w:val="18"/>
        </w:rPr>
        <w:t>…</w:t>
      </w:r>
      <w:r w:rsidR="007A0E6F" w:rsidRPr="00BB394D">
        <w:rPr>
          <w:rFonts w:ascii="Verdana" w:hAnsi="Verdana" w:cstheme="minorHAnsi"/>
          <w:color w:val="00427C"/>
          <w:sz w:val="18"/>
          <w:szCs w:val="18"/>
        </w:rPr>
        <w:t xml:space="preserve"> .</w:t>
      </w:r>
    </w:p>
    <w:p w14:paraId="180A60A6" w14:textId="77777777" w:rsidR="00E47904" w:rsidRDefault="00E47904" w:rsidP="00385B03">
      <w:pPr>
        <w:spacing w:after="0"/>
        <w:rPr>
          <w:rFonts w:ascii="Verdana" w:hAnsi="Verdana" w:cstheme="minorHAnsi"/>
          <w:b/>
          <w:bCs/>
          <w:iCs/>
          <w:color w:val="00427C"/>
          <w:sz w:val="18"/>
          <w:szCs w:val="18"/>
        </w:rPr>
      </w:pPr>
    </w:p>
    <w:p w14:paraId="0A799A1A" w14:textId="38330317" w:rsidR="00385B03" w:rsidRPr="00BB394D" w:rsidRDefault="00385B03" w:rsidP="00385B03">
      <w:pPr>
        <w:spacing w:after="0"/>
        <w:rPr>
          <w:rFonts w:ascii="Verdana" w:hAnsi="Verdana" w:cstheme="minorHAnsi"/>
          <w:b/>
          <w:bCs/>
          <w:i/>
          <w:iCs/>
          <w:color w:val="00427C"/>
          <w:sz w:val="18"/>
          <w:szCs w:val="18"/>
        </w:rPr>
      </w:pPr>
      <w:r w:rsidRPr="00BB394D">
        <w:rPr>
          <w:rFonts w:ascii="Verdana" w:hAnsi="Verdana" w:cstheme="minorHAnsi"/>
          <w:b/>
          <w:bCs/>
          <w:iCs/>
          <w:color w:val="00427C"/>
          <w:sz w:val="18"/>
          <w:szCs w:val="18"/>
        </w:rPr>
        <w:t xml:space="preserve">[Toevoegen </w:t>
      </w:r>
      <w:r>
        <w:rPr>
          <w:rFonts w:ascii="Verdana" w:hAnsi="Verdana" w:cstheme="minorHAnsi"/>
          <w:b/>
          <w:bCs/>
          <w:iCs/>
          <w:color w:val="00427C"/>
          <w:sz w:val="18"/>
          <w:szCs w:val="18"/>
        </w:rPr>
        <w:t>‘</w:t>
      </w:r>
      <w:r w:rsidR="00C601DF">
        <w:rPr>
          <w:rFonts w:ascii="Verdana" w:hAnsi="Verdana" w:cstheme="minorHAnsi"/>
          <w:b/>
          <w:bCs/>
          <w:color w:val="00427C"/>
          <w:sz w:val="18"/>
          <w:szCs w:val="18"/>
        </w:rPr>
        <w:t>zelfstandigheid en aansprakelijkheid</w:t>
      </w:r>
      <w:r>
        <w:rPr>
          <w:rFonts w:ascii="Verdana" w:hAnsi="Verdana" w:cstheme="minorHAnsi"/>
          <w:b/>
          <w:bCs/>
          <w:color w:val="00427C"/>
          <w:sz w:val="18"/>
          <w:szCs w:val="18"/>
        </w:rPr>
        <w:t>’</w:t>
      </w:r>
      <w:r w:rsidRPr="00BB394D">
        <w:rPr>
          <w:rFonts w:ascii="Verdana" w:hAnsi="Verdana" w:cstheme="minorHAnsi"/>
          <w:b/>
          <w:bCs/>
          <w:iCs/>
          <w:color w:val="00427C"/>
          <w:sz w:val="18"/>
          <w:szCs w:val="18"/>
        </w:rPr>
        <w:t xml:space="preserve"> als je aanvullende afspraken wilt opnemen]</w:t>
      </w:r>
    </w:p>
    <w:p w14:paraId="76197E08" w14:textId="2A320E0E" w:rsidR="00385B03" w:rsidRPr="00BB394D" w:rsidRDefault="00385B03" w:rsidP="00385B03">
      <w:pPr>
        <w:spacing w:after="0"/>
        <w:rPr>
          <w:rFonts w:ascii="Verdana" w:hAnsi="Verdana" w:cstheme="minorHAnsi"/>
          <w:b/>
          <w:bCs/>
          <w:color w:val="00427C"/>
          <w:sz w:val="18"/>
          <w:szCs w:val="18"/>
        </w:rPr>
      </w:pPr>
      <w:r w:rsidRPr="00BB394D">
        <w:rPr>
          <w:rFonts w:ascii="Verdana" w:hAnsi="Verdana" w:cstheme="minorHAnsi"/>
          <w:b/>
          <w:bCs/>
          <w:color w:val="00427C"/>
          <w:sz w:val="18"/>
          <w:szCs w:val="18"/>
        </w:rPr>
        <w:t xml:space="preserve">#. </w:t>
      </w:r>
      <w:r w:rsidR="00C601DF">
        <w:rPr>
          <w:rFonts w:ascii="Verdana" w:hAnsi="Verdana" w:cstheme="minorHAnsi"/>
          <w:b/>
          <w:bCs/>
          <w:color w:val="00427C"/>
          <w:sz w:val="18"/>
          <w:szCs w:val="18"/>
        </w:rPr>
        <w:t>Zelfstandigheid en Aansprakelijkheid</w:t>
      </w:r>
    </w:p>
    <w:p w14:paraId="75633E0B" w14:textId="0B361EB1" w:rsidR="00607630" w:rsidRPr="00FE6161" w:rsidRDefault="00607630" w:rsidP="00FE6161">
      <w:pPr>
        <w:pStyle w:val="Geenafstand"/>
        <w:rPr>
          <w:rFonts w:ascii="Verdana" w:hAnsi="Verdana" w:cstheme="minorHAnsi"/>
          <w:color w:val="00427C"/>
          <w:sz w:val="18"/>
          <w:szCs w:val="18"/>
        </w:rPr>
      </w:pPr>
      <w:r w:rsidRPr="00FE6161">
        <w:rPr>
          <w:rFonts w:ascii="Verdana" w:hAnsi="Verdana" w:cstheme="minorHAnsi"/>
          <w:color w:val="00427C"/>
          <w:sz w:val="18"/>
          <w:szCs w:val="18"/>
        </w:rPr>
        <w:t xml:space="preserve">#.1. </w:t>
      </w:r>
      <w:r w:rsidR="00FE4586" w:rsidRPr="00FE6161">
        <w:rPr>
          <w:rFonts w:ascii="Verdana" w:hAnsi="Verdana" w:cstheme="minorHAnsi"/>
          <w:color w:val="00427C"/>
          <w:sz w:val="18"/>
          <w:szCs w:val="18"/>
        </w:rPr>
        <w:t xml:space="preserve">De </w:t>
      </w:r>
      <w:r w:rsidR="00893096">
        <w:rPr>
          <w:rFonts w:ascii="Verdana" w:hAnsi="Verdana" w:cstheme="minorHAnsi"/>
          <w:color w:val="00427C"/>
          <w:sz w:val="18"/>
          <w:szCs w:val="18"/>
        </w:rPr>
        <w:t>Leverancier</w:t>
      </w:r>
      <w:r w:rsidR="00FE4586" w:rsidRPr="00FE6161">
        <w:rPr>
          <w:rFonts w:ascii="Verdana" w:hAnsi="Verdana" w:cstheme="minorHAnsi"/>
          <w:color w:val="00427C"/>
          <w:sz w:val="18"/>
          <w:szCs w:val="18"/>
        </w:rPr>
        <w:t xml:space="preserve"> verklaart dat de door hem ingeschakelde zelfstandigen of zzp’ers (hierna: "</w:t>
      </w:r>
      <w:proofErr w:type="spellStart"/>
      <w:r w:rsidR="00FE4586" w:rsidRPr="00FE6161">
        <w:rPr>
          <w:rFonts w:ascii="Verdana" w:hAnsi="Verdana" w:cstheme="minorHAnsi"/>
          <w:color w:val="00427C"/>
          <w:sz w:val="18"/>
          <w:szCs w:val="18"/>
        </w:rPr>
        <w:t>Onder</w:t>
      </w:r>
      <w:r w:rsidR="00893096">
        <w:rPr>
          <w:rFonts w:ascii="Verdana" w:hAnsi="Verdana" w:cstheme="minorHAnsi"/>
          <w:color w:val="00427C"/>
          <w:sz w:val="18"/>
          <w:szCs w:val="18"/>
        </w:rPr>
        <w:t>Leverancier</w:t>
      </w:r>
      <w:r w:rsidR="00FE4586" w:rsidRPr="00FE6161">
        <w:rPr>
          <w:rFonts w:ascii="Verdana" w:hAnsi="Verdana" w:cstheme="minorHAnsi"/>
          <w:color w:val="00427C"/>
          <w:sz w:val="18"/>
          <w:szCs w:val="18"/>
        </w:rPr>
        <w:t>s</w:t>
      </w:r>
      <w:proofErr w:type="spellEnd"/>
      <w:r w:rsidR="00FE4586" w:rsidRPr="00FE6161">
        <w:rPr>
          <w:rFonts w:ascii="Verdana" w:hAnsi="Verdana" w:cstheme="minorHAnsi"/>
          <w:color w:val="00427C"/>
          <w:sz w:val="18"/>
          <w:szCs w:val="18"/>
        </w:rPr>
        <w:t xml:space="preserve">") hun werkzaamheden verrichten als zelfstandig ondernemers en niet in een gezagsverhouding tot de Opdrachtgever staan. </w:t>
      </w:r>
    </w:p>
    <w:p w14:paraId="7F9884C6" w14:textId="0DAFC9B3" w:rsidR="00385B03" w:rsidRPr="00FE6161" w:rsidRDefault="001F6A30" w:rsidP="00FE6161">
      <w:pPr>
        <w:pStyle w:val="Geenafstand"/>
        <w:rPr>
          <w:rFonts w:ascii="Verdana" w:hAnsi="Verdana" w:cstheme="minorHAnsi"/>
          <w:color w:val="00427C"/>
          <w:sz w:val="18"/>
          <w:szCs w:val="18"/>
        </w:rPr>
      </w:pPr>
      <w:r w:rsidRPr="00FE6161">
        <w:rPr>
          <w:rFonts w:ascii="Verdana" w:hAnsi="Verdana" w:cstheme="minorHAnsi"/>
          <w:color w:val="00427C"/>
          <w:sz w:val="18"/>
          <w:szCs w:val="18"/>
        </w:rPr>
        <w:t xml:space="preserve">#.2. </w:t>
      </w:r>
      <w:r w:rsidR="00FE4586" w:rsidRPr="00FE6161">
        <w:rPr>
          <w:rFonts w:ascii="Verdana" w:hAnsi="Verdana" w:cstheme="minorHAnsi"/>
          <w:color w:val="00427C"/>
          <w:sz w:val="18"/>
          <w:szCs w:val="18"/>
        </w:rPr>
        <w:t xml:space="preserve">De </w:t>
      </w:r>
      <w:r w:rsidR="00893096">
        <w:rPr>
          <w:rFonts w:ascii="Verdana" w:hAnsi="Verdana" w:cstheme="minorHAnsi"/>
          <w:color w:val="00427C"/>
          <w:sz w:val="18"/>
          <w:szCs w:val="18"/>
        </w:rPr>
        <w:t>Leverancier</w:t>
      </w:r>
      <w:r w:rsidR="00FE4586" w:rsidRPr="00FE6161">
        <w:rPr>
          <w:rFonts w:ascii="Verdana" w:hAnsi="Verdana" w:cstheme="minorHAnsi"/>
          <w:color w:val="00427C"/>
          <w:sz w:val="18"/>
          <w:szCs w:val="18"/>
        </w:rPr>
        <w:t xml:space="preserve"> vrijwaart de Opdrachtgever tegen claims, naheffingsaanslagen, boetes en/of belastingen, voor zover toegestaan op grond van de wet, die voortvloeien uit de </w:t>
      </w:r>
      <w:proofErr w:type="spellStart"/>
      <w:r w:rsidR="00FE4586" w:rsidRPr="00FE6161">
        <w:rPr>
          <w:rFonts w:ascii="Verdana" w:hAnsi="Verdana" w:cstheme="minorHAnsi"/>
          <w:color w:val="00427C"/>
          <w:sz w:val="18"/>
          <w:szCs w:val="18"/>
        </w:rPr>
        <w:t>herkwalificatie</w:t>
      </w:r>
      <w:proofErr w:type="spellEnd"/>
      <w:r w:rsidR="00FE4586" w:rsidRPr="00FE6161">
        <w:rPr>
          <w:rFonts w:ascii="Verdana" w:hAnsi="Verdana" w:cstheme="minorHAnsi"/>
          <w:color w:val="00427C"/>
          <w:sz w:val="18"/>
          <w:szCs w:val="18"/>
        </w:rPr>
        <w:t xml:space="preserve"> van de arbeidsrelatie van de </w:t>
      </w:r>
      <w:proofErr w:type="spellStart"/>
      <w:r w:rsidR="00FE4586" w:rsidRPr="00FE6161">
        <w:rPr>
          <w:rFonts w:ascii="Verdana" w:hAnsi="Verdana" w:cstheme="minorHAnsi"/>
          <w:color w:val="00427C"/>
          <w:sz w:val="18"/>
          <w:szCs w:val="18"/>
        </w:rPr>
        <w:t>Onder</w:t>
      </w:r>
      <w:r w:rsidR="00893096">
        <w:rPr>
          <w:rFonts w:ascii="Verdana" w:hAnsi="Verdana" w:cstheme="minorHAnsi"/>
          <w:color w:val="00427C"/>
          <w:sz w:val="18"/>
          <w:szCs w:val="18"/>
        </w:rPr>
        <w:t>Leverancier</w:t>
      </w:r>
      <w:r w:rsidR="00FE4586" w:rsidRPr="00FE6161">
        <w:rPr>
          <w:rFonts w:ascii="Verdana" w:hAnsi="Verdana" w:cstheme="minorHAnsi"/>
          <w:color w:val="00427C"/>
          <w:sz w:val="18"/>
          <w:szCs w:val="18"/>
        </w:rPr>
        <w:t>s</w:t>
      </w:r>
      <w:proofErr w:type="spellEnd"/>
      <w:r w:rsidR="00FE4586" w:rsidRPr="00FE6161">
        <w:rPr>
          <w:rFonts w:ascii="Verdana" w:hAnsi="Verdana" w:cstheme="minorHAnsi"/>
          <w:color w:val="00427C"/>
          <w:sz w:val="18"/>
          <w:szCs w:val="18"/>
        </w:rPr>
        <w:t xml:space="preserve"> als gevolg van controles door de Belastingdienst. </w:t>
      </w:r>
    </w:p>
    <w:p w14:paraId="5CA81824" w14:textId="128ECAEE" w:rsidR="00FE6161" w:rsidRPr="00FE4586" w:rsidRDefault="00FE6161">
      <w:pPr>
        <w:rPr>
          <w:rFonts w:ascii="Verdana" w:hAnsi="Verdana" w:cstheme="minorHAnsi"/>
          <w:color w:val="00427C"/>
          <w:sz w:val="18"/>
          <w:szCs w:val="18"/>
        </w:rPr>
      </w:pPr>
      <w:r>
        <w:rPr>
          <w:rFonts w:ascii="Verdana" w:hAnsi="Verdana" w:cstheme="minorHAnsi"/>
          <w:color w:val="00427C"/>
          <w:sz w:val="18"/>
          <w:szCs w:val="18"/>
        </w:rPr>
        <w:t xml:space="preserve">#.3. </w:t>
      </w:r>
      <w:r w:rsidRPr="00FE6161">
        <w:rPr>
          <w:rFonts w:ascii="Verdana" w:hAnsi="Verdana" w:cstheme="minorHAnsi"/>
          <w:color w:val="00427C"/>
          <w:sz w:val="18"/>
          <w:szCs w:val="18"/>
        </w:rPr>
        <w:t xml:space="preserve">De </w:t>
      </w:r>
      <w:r w:rsidR="00893096">
        <w:rPr>
          <w:rFonts w:ascii="Verdana" w:hAnsi="Verdana" w:cstheme="minorHAnsi"/>
          <w:color w:val="00427C"/>
          <w:sz w:val="18"/>
          <w:szCs w:val="18"/>
        </w:rPr>
        <w:t>Leverancier</w:t>
      </w:r>
      <w:r w:rsidRPr="00FE6161">
        <w:rPr>
          <w:rFonts w:ascii="Verdana" w:hAnsi="Verdana" w:cstheme="minorHAnsi"/>
          <w:color w:val="00427C"/>
          <w:sz w:val="18"/>
          <w:szCs w:val="18"/>
        </w:rPr>
        <w:t xml:space="preserve"> zorgt ervoor dat de inzet van </w:t>
      </w:r>
      <w:proofErr w:type="spellStart"/>
      <w:r w:rsidRPr="00FE6161">
        <w:rPr>
          <w:rFonts w:ascii="Verdana" w:hAnsi="Verdana" w:cstheme="minorHAnsi"/>
          <w:color w:val="00427C"/>
          <w:sz w:val="18"/>
          <w:szCs w:val="18"/>
        </w:rPr>
        <w:t>Onder</w:t>
      </w:r>
      <w:r w:rsidR="00893096">
        <w:rPr>
          <w:rFonts w:ascii="Verdana" w:hAnsi="Verdana" w:cstheme="minorHAnsi"/>
          <w:color w:val="00427C"/>
          <w:sz w:val="18"/>
          <w:szCs w:val="18"/>
        </w:rPr>
        <w:t>Leverancier</w:t>
      </w:r>
      <w:r w:rsidRPr="00FE6161">
        <w:rPr>
          <w:rFonts w:ascii="Verdana" w:hAnsi="Verdana" w:cstheme="minorHAnsi"/>
          <w:color w:val="00427C"/>
          <w:sz w:val="18"/>
          <w:szCs w:val="18"/>
        </w:rPr>
        <w:t>s</w:t>
      </w:r>
      <w:proofErr w:type="spellEnd"/>
      <w:r w:rsidRPr="00FE6161">
        <w:rPr>
          <w:rFonts w:ascii="Verdana" w:hAnsi="Verdana" w:cstheme="minorHAnsi"/>
          <w:color w:val="00427C"/>
          <w:sz w:val="18"/>
          <w:szCs w:val="18"/>
        </w:rPr>
        <w:t xml:space="preserve"> plaatsvindt volgens een door de Belastingdienst goedgekeurde modelovereenkomst of een vergelijkbaar document dat voldoet aan de actuele wet- en regelgeving.</w:t>
      </w:r>
    </w:p>
    <w:p w14:paraId="39151FBA" w14:textId="35470714" w:rsidR="00E47904" w:rsidRPr="00BB394D" w:rsidRDefault="00E47904" w:rsidP="00E47904">
      <w:pPr>
        <w:spacing w:after="0"/>
        <w:rPr>
          <w:rFonts w:ascii="Verdana" w:hAnsi="Verdana" w:cstheme="minorHAnsi"/>
          <w:b/>
          <w:bCs/>
          <w:i/>
          <w:iCs/>
          <w:color w:val="00427C"/>
          <w:sz w:val="18"/>
          <w:szCs w:val="18"/>
        </w:rPr>
      </w:pPr>
      <w:r w:rsidRPr="00BB394D">
        <w:rPr>
          <w:rFonts w:ascii="Verdana" w:hAnsi="Verdana" w:cstheme="minorHAnsi"/>
          <w:b/>
          <w:bCs/>
          <w:iCs/>
          <w:color w:val="00427C"/>
          <w:sz w:val="18"/>
          <w:szCs w:val="18"/>
        </w:rPr>
        <w:t xml:space="preserve">[Toevoegen </w:t>
      </w:r>
      <w:r>
        <w:rPr>
          <w:rFonts w:ascii="Verdana" w:hAnsi="Verdana" w:cstheme="minorHAnsi"/>
          <w:b/>
          <w:bCs/>
          <w:iCs/>
          <w:color w:val="00427C"/>
          <w:sz w:val="18"/>
          <w:szCs w:val="18"/>
        </w:rPr>
        <w:t>‘</w:t>
      </w:r>
      <w:r>
        <w:rPr>
          <w:rFonts w:ascii="Verdana" w:hAnsi="Verdana" w:cstheme="minorHAnsi"/>
          <w:b/>
          <w:bCs/>
          <w:color w:val="00427C"/>
          <w:sz w:val="18"/>
          <w:szCs w:val="18"/>
        </w:rPr>
        <w:t>melding van overname’</w:t>
      </w:r>
      <w:r w:rsidRPr="00BB394D">
        <w:rPr>
          <w:rFonts w:ascii="Verdana" w:hAnsi="Verdana" w:cstheme="minorHAnsi"/>
          <w:b/>
          <w:bCs/>
          <w:iCs/>
          <w:color w:val="00427C"/>
          <w:sz w:val="18"/>
          <w:szCs w:val="18"/>
        </w:rPr>
        <w:t xml:space="preserve"> als je aanvullende afspraken wilt opnemen]</w:t>
      </w:r>
    </w:p>
    <w:p w14:paraId="6750A689" w14:textId="77777777" w:rsidR="000D4970" w:rsidRPr="000D4970" w:rsidRDefault="00E47904" w:rsidP="000D4970">
      <w:pPr>
        <w:pStyle w:val="Geenafstand"/>
        <w:rPr>
          <w:rFonts w:ascii="Verdana" w:hAnsi="Verdana" w:cstheme="minorHAnsi"/>
          <w:b/>
          <w:bCs/>
          <w:iCs/>
          <w:color w:val="00427C"/>
          <w:sz w:val="18"/>
          <w:szCs w:val="18"/>
        </w:rPr>
      </w:pPr>
      <w:r w:rsidRPr="000D4970">
        <w:rPr>
          <w:rFonts w:ascii="Verdana" w:hAnsi="Verdana" w:cstheme="minorHAnsi"/>
          <w:b/>
          <w:bCs/>
          <w:iCs/>
          <w:color w:val="00427C"/>
          <w:sz w:val="18"/>
          <w:szCs w:val="18"/>
        </w:rPr>
        <w:t>#.</w:t>
      </w:r>
      <w:r w:rsidR="000D4970" w:rsidRPr="000D4970">
        <w:rPr>
          <w:rFonts w:ascii="Verdana" w:hAnsi="Verdana" w:cstheme="minorHAnsi"/>
          <w:b/>
          <w:bCs/>
          <w:iCs/>
          <w:color w:val="00427C"/>
          <w:sz w:val="18"/>
          <w:szCs w:val="18"/>
        </w:rPr>
        <w:t xml:space="preserve"> Melding van overname </w:t>
      </w:r>
    </w:p>
    <w:p w14:paraId="31D63ACE" w14:textId="1855B9B0" w:rsidR="000D4970" w:rsidRDefault="000D4970" w:rsidP="000D4970">
      <w:pPr>
        <w:pStyle w:val="Geenafstand"/>
        <w:rPr>
          <w:rFonts w:ascii="Verdana" w:hAnsi="Verdana" w:cstheme="minorHAnsi"/>
          <w:color w:val="00427C"/>
          <w:sz w:val="18"/>
          <w:szCs w:val="18"/>
        </w:rPr>
      </w:pPr>
      <w:r w:rsidRPr="000D4970">
        <w:rPr>
          <w:rFonts w:ascii="Verdana" w:hAnsi="Verdana" w:cstheme="minorHAnsi"/>
          <w:color w:val="00427C"/>
          <w:sz w:val="18"/>
          <w:szCs w:val="18"/>
        </w:rPr>
        <w:t xml:space="preserve">#.1. </w:t>
      </w:r>
      <w:r w:rsidR="002674BE" w:rsidRPr="002674BE">
        <w:rPr>
          <w:rFonts w:ascii="Verdana" w:hAnsi="Verdana" w:cstheme="minorHAnsi"/>
          <w:color w:val="00427C"/>
          <w:sz w:val="18"/>
          <w:szCs w:val="18"/>
        </w:rPr>
        <w:t xml:space="preserve">De </w:t>
      </w:r>
      <w:r w:rsidR="00893096">
        <w:rPr>
          <w:rFonts w:ascii="Verdana" w:hAnsi="Verdana" w:cstheme="minorHAnsi"/>
          <w:color w:val="00427C"/>
          <w:sz w:val="18"/>
          <w:szCs w:val="18"/>
        </w:rPr>
        <w:t>Leverancier</w:t>
      </w:r>
      <w:r w:rsidR="002674BE">
        <w:rPr>
          <w:rFonts w:ascii="Verdana" w:hAnsi="Verdana" w:cstheme="minorHAnsi"/>
          <w:color w:val="00427C"/>
          <w:sz w:val="18"/>
          <w:szCs w:val="18"/>
        </w:rPr>
        <w:t xml:space="preserve"> </w:t>
      </w:r>
      <w:r w:rsidR="002674BE" w:rsidRPr="002674BE">
        <w:rPr>
          <w:rFonts w:ascii="Verdana" w:hAnsi="Verdana" w:cstheme="minorHAnsi"/>
          <w:color w:val="00427C"/>
          <w:sz w:val="18"/>
          <w:szCs w:val="18"/>
        </w:rPr>
        <w:t xml:space="preserve">is verplicht de Opdrachtgever schriftelijk op de hoogte te stellen van een voorgenomen of daadwerkelijke overname, fusie, of andere wijziging van eigendom die redelijkerwijs kan leiden tot een verandering in de controle over de </w:t>
      </w:r>
      <w:r w:rsidR="00893096">
        <w:rPr>
          <w:rFonts w:ascii="Verdana" w:hAnsi="Verdana" w:cstheme="minorHAnsi"/>
          <w:color w:val="00427C"/>
          <w:sz w:val="18"/>
          <w:szCs w:val="18"/>
        </w:rPr>
        <w:t>Leverancier</w:t>
      </w:r>
      <w:r w:rsidR="005A1FA8">
        <w:rPr>
          <w:rFonts w:ascii="Verdana" w:hAnsi="Verdana" w:cstheme="minorHAnsi"/>
          <w:color w:val="00427C"/>
          <w:sz w:val="18"/>
          <w:szCs w:val="18"/>
        </w:rPr>
        <w:t xml:space="preserve"> </w:t>
      </w:r>
      <w:r w:rsidR="002674BE" w:rsidRPr="002674BE">
        <w:rPr>
          <w:rFonts w:ascii="Verdana" w:hAnsi="Verdana" w:cstheme="minorHAnsi"/>
          <w:color w:val="00427C"/>
          <w:sz w:val="18"/>
          <w:szCs w:val="18"/>
        </w:rPr>
        <w:t>of een wezenlijke impact heeft op de uitvoering van deze overeenkomst. Deze melding dient zo spoedig mogelijk, doch uiterlijk binnen dertig (30) dagen na het bekend worden van de situatie, te worden gedaan</w:t>
      </w:r>
      <w:r w:rsidR="009F0DDF">
        <w:rPr>
          <w:rFonts w:ascii="Verdana" w:hAnsi="Verdana" w:cstheme="minorHAnsi"/>
          <w:color w:val="00427C"/>
          <w:sz w:val="18"/>
          <w:szCs w:val="18"/>
        </w:rPr>
        <w:t>.</w:t>
      </w:r>
    </w:p>
    <w:p w14:paraId="1184338C" w14:textId="31AD748D" w:rsidR="005A1FA8" w:rsidRDefault="005A1FA8" w:rsidP="000D4970">
      <w:pPr>
        <w:pStyle w:val="Geenafstand"/>
        <w:rPr>
          <w:rFonts w:ascii="Verdana" w:hAnsi="Verdana" w:cstheme="minorHAnsi"/>
          <w:color w:val="00427C"/>
          <w:sz w:val="18"/>
          <w:szCs w:val="18"/>
        </w:rPr>
      </w:pPr>
      <w:r>
        <w:rPr>
          <w:rFonts w:ascii="Verdana" w:hAnsi="Verdana" w:cstheme="minorHAnsi"/>
          <w:color w:val="00427C"/>
          <w:sz w:val="18"/>
          <w:szCs w:val="18"/>
        </w:rPr>
        <w:t xml:space="preserve">#.1. </w:t>
      </w:r>
      <w:r w:rsidRPr="005A1FA8">
        <w:rPr>
          <w:rFonts w:ascii="Verdana" w:hAnsi="Verdana" w:cstheme="minorHAnsi"/>
          <w:color w:val="00427C"/>
          <w:sz w:val="18"/>
          <w:szCs w:val="18"/>
        </w:rPr>
        <w:t xml:space="preserve">De </w:t>
      </w:r>
      <w:r w:rsidR="00893096">
        <w:rPr>
          <w:rFonts w:ascii="Verdana" w:hAnsi="Verdana" w:cstheme="minorHAnsi"/>
          <w:color w:val="00427C"/>
          <w:sz w:val="18"/>
          <w:szCs w:val="18"/>
        </w:rPr>
        <w:t>Leverancier</w:t>
      </w:r>
      <w:r w:rsidRPr="005A1FA8">
        <w:rPr>
          <w:rFonts w:ascii="Verdana" w:hAnsi="Verdana" w:cstheme="minorHAnsi"/>
          <w:color w:val="00427C"/>
          <w:sz w:val="18"/>
          <w:szCs w:val="18"/>
        </w:rPr>
        <w:t xml:space="preserve"> mag zonder voorafgaande schriftelijke toestemming van de Opdrachtgever geen rechten of verplichtingen uit deze overeenkomst overdragen aan een derde partij als gevolg van een overname. De Opdrachtgever zal deze toestemming niet onredelijk onthouden.</w:t>
      </w:r>
    </w:p>
    <w:p w14:paraId="78E1321A" w14:textId="2217429F" w:rsidR="009F0DDF" w:rsidRPr="000D4970" w:rsidRDefault="009F0DDF" w:rsidP="000D4970">
      <w:pPr>
        <w:pStyle w:val="Geenafstand"/>
        <w:rPr>
          <w:rFonts w:ascii="Verdana" w:hAnsi="Verdana" w:cstheme="minorHAnsi"/>
          <w:color w:val="00427C"/>
          <w:sz w:val="18"/>
          <w:szCs w:val="18"/>
        </w:rPr>
      </w:pPr>
      <w:r>
        <w:rPr>
          <w:rFonts w:ascii="Verdana" w:hAnsi="Verdana" w:cstheme="minorHAnsi"/>
          <w:color w:val="00427C"/>
          <w:sz w:val="18"/>
          <w:szCs w:val="18"/>
        </w:rPr>
        <w:t>#</w:t>
      </w:r>
      <w:r w:rsidR="00CA3F2C">
        <w:rPr>
          <w:rFonts w:ascii="Verdana" w:hAnsi="Verdana" w:cstheme="minorHAnsi"/>
          <w:color w:val="00427C"/>
          <w:sz w:val="18"/>
          <w:szCs w:val="18"/>
        </w:rPr>
        <w:t xml:space="preserve">.2. </w:t>
      </w:r>
      <w:r w:rsidR="00CA3F2C" w:rsidRPr="00CA3F2C">
        <w:rPr>
          <w:rFonts w:ascii="Verdana" w:hAnsi="Verdana" w:cstheme="minorHAnsi"/>
          <w:color w:val="00427C"/>
          <w:sz w:val="18"/>
          <w:szCs w:val="18"/>
        </w:rPr>
        <w:t xml:space="preserve">De </w:t>
      </w:r>
      <w:r w:rsidR="00893096">
        <w:rPr>
          <w:rFonts w:ascii="Verdana" w:hAnsi="Verdana" w:cstheme="minorHAnsi"/>
          <w:color w:val="00427C"/>
          <w:sz w:val="18"/>
          <w:szCs w:val="18"/>
        </w:rPr>
        <w:t>Leverancier</w:t>
      </w:r>
      <w:r w:rsidR="00CA3F2C" w:rsidRPr="00CA3F2C">
        <w:rPr>
          <w:rFonts w:ascii="Verdana" w:hAnsi="Verdana" w:cstheme="minorHAnsi"/>
          <w:color w:val="00427C"/>
          <w:sz w:val="18"/>
          <w:szCs w:val="18"/>
        </w:rPr>
        <w:t xml:space="preserve"> zal zich inspannen om te waarborgen dat een overname, fusie, of andere wijziging in eigendom geen nadelige invloed heeft op de prestaties uit deze overeenkomst en de kwaliteit van de geleverde diensten. De </w:t>
      </w:r>
      <w:r w:rsidR="00893096">
        <w:rPr>
          <w:rFonts w:ascii="Verdana" w:hAnsi="Verdana" w:cstheme="minorHAnsi"/>
          <w:color w:val="00427C"/>
          <w:sz w:val="18"/>
          <w:szCs w:val="18"/>
        </w:rPr>
        <w:t>Leverancier</w:t>
      </w:r>
      <w:r w:rsidR="00CA3F2C" w:rsidRPr="00CA3F2C">
        <w:rPr>
          <w:rFonts w:ascii="Verdana" w:hAnsi="Verdana" w:cstheme="minorHAnsi"/>
          <w:color w:val="00427C"/>
          <w:sz w:val="18"/>
          <w:szCs w:val="18"/>
        </w:rPr>
        <w:t xml:space="preserve"> zal, indien redelijkerwijs mogelijk, passende maatregelen treffen om de continuïteit van de dienstverlening te waarborgen en de Opdrachtgever hierover schriftelijk informeren.</w:t>
      </w:r>
    </w:p>
    <w:p w14:paraId="0394054B" w14:textId="12967707" w:rsidR="00D94EB5" w:rsidRPr="00D94EB5" w:rsidRDefault="00186770" w:rsidP="00D94EB5">
      <w:pPr>
        <w:pStyle w:val="Geenafstand"/>
        <w:rPr>
          <w:rFonts w:ascii="Verdana" w:hAnsi="Verdana" w:cstheme="minorHAnsi"/>
          <w:color w:val="00427C"/>
          <w:sz w:val="18"/>
          <w:szCs w:val="18"/>
        </w:rPr>
      </w:pPr>
      <w:r w:rsidRPr="00D94EB5">
        <w:rPr>
          <w:rFonts w:ascii="Verdana" w:hAnsi="Verdana" w:cstheme="minorHAnsi"/>
          <w:color w:val="00427C"/>
          <w:sz w:val="18"/>
          <w:szCs w:val="18"/>
        </w:rPr>
        <w:t>#.</w:t>
      </w:r>
      <w:r w:rsidR="005A1FA8">
        <w:rPr>
          <w:rFonts w:ascii="Verdana" w:hAnsi="Verdana" w:cstheme="minorHAnsi"/>
          <w:color w:val="00427C"/>
          <w:sz w:val="18"/>
          <w:szCs w:val="18"/>
        </w:rPr>
        <w:t>3</w:t>
      </w:r>
      <w:r w:rsidRPr="00D94EB5">
        <w:rPr>
          <w:rFonts w:ascii="Verdana" w:hAnsi="Verdana" w:cstheme="minorHAnsi"/>
          <w:color w:val="00427C"/>
          <w:sz w:val="18"/>
          <w:szCs w:val="18"/>
        </w:rPr>
        <w:t>. In geval van een overname, fusie, of andere wijziging van eigendom, behoudt de Opdrachtgever zich het recht voor om:</w:t>
      </w:r>
    </w:p>
    <w:p w14:paraId="6F71DF0E" w14:textId="36694737" w:rsidR="00186770" w:rsidRPr="00D94EB5" w:rsidRDefault="00186770" w:rsidP="00D94EB5">
      <w:pPr>
        <w:pStyle w:val="Geenafstand"/>
        <w:numPr>
          <w:ilvl w:val="0"/>
          <w:numId w:val="45"/>
        </w:numPr>
        <w:rPr>
          <w:rFonts w:ascii="Verdana" w:hAnsi="Verdana" w:cstheme="minorHAnsi"/>
          <w:color w:val="00427C"/>
          <w:sz w:val="18"/>
          <w:szCs w:val="18"/>
        </w:rPr>
      </w:pPr>
      <w:r w:rsidRPr="00D94EB5">
        <w:rPr>
          <w:rFonts w:ascii="Verdana" w:hAnsi="Verdana" w:cstheme="minorHAnsi"/>
          <w:color w:val="00427C"/>
          <w:sz w:val="18"/>
          <w:szCs w:val="18"/>
        </w:rPr>
        <w:t>De overeenkomst te herzien en eventuele wijzigingen in voorwaarden te bespreken met de nieuwe entiteit;</w:t>
      </w:r>
    </w:p>
    <w:p w14:paraId="7E8708F4" w14:textId="77777777" w:rsidR="00186770" w:rsidRPr="00186770" w:rsidRDefault="00186770" w:rsidP="00186770">
      <w:pPr>
        <w:numPr>
          <w:ilvl w:val="0"/>
          <w:numId w:val="45"/>
        </w:numPr>
        <w:spacing w:before="100" w:beforeAutospacing="1" w:after="100" w:afterAutospacing="1" w:line="240" w:lineRule="auto"/>
        <w:rPr>
          <w:rFonts w:ascii="Verdana" w:hAnsi="Verdana" w:cstheme="minorHAnsi"/>
          <w:color w:val="00427C"/>
          <w:sz w:val="18"/>
          <w:szCs w:val="18"/>
        </w:rPr>
      </w:pPr>
      <w:r w:rsidRPr="00186770">
        <w:rPr>
          <w:rFonts w:ascii="Verdana" w:hAnsi="Verdana" w:cstheme="minorHAnsi"/>
          <w:color w:val="00427C"/>
          <w:sz w:val="18"/>
          <w:szCs w:val="18"/>
        </w:rPr>
        <w:t>De overeenkomst zonder bijkomende kosten of aansprakelijkheid te beëindigen, indien redelijkerwijs kan worden aangetoond dat de overname:</w:t>
      </w:r>
    </w:p>
    <w:p w14:paraId="1D6F7600" w14:textId="77777777" w:rsidR="00186770" w:rsidRPr="00186770" w:rsidRDefault="00186770" w:rsidP="00186770">
      <w:pPr>
        <w:numPr>
          <w:ilvl w:val="1"/>
          <w:numId w:val="45"/>
        </w:numPr>
        <w:spacing w:before="100" w:beforeAutospacing="1" w:after="100" w:afterAutospacing="1" w:line="240" w:lineRule="auto"/>
        <w:rPr>
          <w:rFonts w:ascii="Verdana" w:hAnsi="Verdana" w:cstheme="minorHAnsi"/>
          <w:color w:val="00427C"/>
          <w:sz w:val="18"/>
          <w:szCs w:val="18"/>
        </w:rPr>
      </w:pPr>
      <w:r w:rsidRPr="00186770">
        <w:rPr>
          <w:rFonts w:ascii="Verdana" w:hAnsi="Verdana" w:cstheme="minorHAnsi"/>
          <w:color w:val="00427C"/>
          <w:sz w:val="18"/>
          <w:szCs w:val="18"/>
        </w:rPr>
        <w:t>De kwaliteit van de dienstverlening aantoonbaar negatief beïnvloedt;</w:t>
      </w:r>
    </w:p>
    <w:p w14:paraId="580E8D21" w14:textId="77777777" w:rsidR="00186770" w:rsidRPr="00186770" w:rsidRDefault="00186770" w:rsidP="00186770">
      <w:pPr>
        <w:numPr>
          <w:ilvl w:val="1"/>
          <w:numId w:val="45"/>
        </w:numPr>
        <w:spacing w:before="100" w:beforeAutospacing="1" w:after="100" w:afterAutospacing="1" w:line="240" w:lineRule="auto"/>
        <w:rPr>
          <w:rFonts w:ascii="Verdana" w:hAnsi="Verdana" w:cstheme="minorHAnsi"/>
          <w:color w:val="00427C"/>
          <w:sz w:val="18"/>
          <w:szCs w:val="18"/>
        </w:rPr>
      </w:pPr>
      <w:r w:rsidRPr="00186770">
        <w:rPr>
          <w:rFonts w:ascii="Verdana" w:hAnsi="Verdana" w:cstheme="minorHAnsi"/>
          <w:color w:val="00427C"/>
          <w:sz w:val="18"/>
          <w:szCs w:val="18"/>
        </w:rPr>
        <w:t>De continuïteit van de dienstverlening in gevaar brengt; of</w:t>
      </w:r>
    </w:p>
    <w:p w14:paraId="41490E7E" w14:textId="77777777" w:rsidR="00186770" w:rsidRPr="00186770" w:rsidRDefault="00186770" w:rsidP="00186770">
      <w:pPr>
        <w:numPr>
          <w:ilvl w:val="1"/>
          <w:numId w:val="45"/>
        </w:numPr>
        <w:spacing w:before="100" w:beforeAutospacing="1" w:after="100" w:afterAutospacing="1" w:line="240" w:lineRule="auto"/>
        <w:rPr>
          <w:rFonts w:ascii="Verdana" w:hAnsi="Verdana" w:cstheme="minorHAnsi"/>
          <w:color w:val="00427C"/>
          <w:sz w:val="18"/>
          <w:szCs w:val="18"/>
        </w:rPr>
      </w:pPr>
      <w:r w:rsidRPr="00186770">
        <w:rPr>
          <w:rFonts w:ascii="Verdana" w:hAnsi="Verdana" w:cstheme="minorHAnsi"/>
          <w:color w:val="00427C"/>
          <w:sz w:val="18"/>
          <w:szCs w:val="18"/>
        </w:rPr>
        <w:t>Het vertrouwelijke karakter van de samenwerking schaadt.</w:t>
      </w:r>
    </w:p>
    <w:p w14:paraId="17F9078E" w14:textId="2ABDDA02" w:rsidR="00C77847" w:rsidRDefault="00C77847">
      <w:pPr>
        <w:rPr>
          <w:rFonts w:ascii="Verdana" w:eastAsia="Calibri" w:hAnsi="Verdana" w:cstheme="minorHAnsi"/>
          <w:b/>
          <w:bCs/>
          <w:color w:val="00427C"/>
        </w:rPr>
      </w:pPr>
    </w:p>
    <w:p w14:paraId="72AA080B" w14:textId="77777777" w:rsidR="005A1FA8" w:rsidRDefault="005A1FA8">
      <w:pPr>
        <w:rPr>
          <w:rFonts w:ascii="Verdana" w:eastAsia="Calibri" w:hAnsi="Verdana" w:cstheme="minorHAnsi"/>
          <w:b/>
          <w:bCs/>
          <w:color w:val="00427C"/>
        </w:rPr>
      </w:pPr>
    </w:p>
    <w:p w14:paraId="21A4412C" w14:textId="77777777" w:rsidR="005A1FA8" w:rsidRDefault="005A1FA8">
      <w:pPr>
        <w:rPr>
          <w:rFonts w:ascii="Verdana" w:eastAsia="Calibri" w:hAnsi="Verdana" w:cstheme="minorHAnsi"/>
          <w:b/>
          <w:bCs/>
          <w:color w:val="00427C"/>
        </w:rPr>
      </w:pPr>
    </w:p>
    <w:p w14:paraId="26566061" w14:textId="77777777" w:rsidR="005A1FA8" w:rsidRDefault="005A1FA8">
      <w:pPr>
        <w:rPr>
          <w:rFonts w:ascii="Verdana" w:eastAsia="Calibri" w:hAnsi="Verdana" w:cstheme="minorHAnsi"/>
          <w:b/>
          <w:bCs/>
          <w:color w:val="00427C"/>
        </w:rPr>
      </w:pPr>
    </w:p>
    <w:p w14:paraId="42C2A634" w14:textId="77777777" w:rsidR="005A1FA8" w:rsidRDefault="005A1FA8">
      <w:pPr>
        <w:rPr>
          <w:rFonts w:ascii="Verdana" w:eastAsia="Calibri" w:hAnsi="Verdana" w:cstheme="minorHAnsi"/>
          <w:b/>
          <w:bCs/>
          <w:color w:val="00427C"/>
        </w:rPr>
      </w:pPr>
    </w:p>
    <w:p w14:paraId="29271074" w14:textId="77777777" w:rsidR="005A1FA8" w:rsidRDefault="005A1FA8">
      <w:pPr>
        <w:rPr>
          <w:rFonts w:ascii="Verdana" w:eastAsia="Calibri" w:hAnsi="Verdana" w:cstheme="minorHAnsi"/>
          <w:b/>
          <w:bCs/>
          <w:color w:val="00427C"/>
        </w:rPr>
      </w:pPr>
    </w:p>
    <w:p w14:paraId="3E28E571" w14:textId="77777777" w:rsidR="00CA268E" w:rsidRPr="00192979" w:rsidRDefault="00CA268E" w:rsidP="00CA268E">
      <w:pPr>
        <w:spacing w:after="0" w:line="300" w:lineRule="atLeast"/>
        <w:rPr>
          <w:rFonts w:ascii="Verdana" w:hAnsi="Verdana" w:cs="Arial"/>
          <w:color w:val="00427C"/>
          <w:sz w:val="18"/>
          <w:szCs w:val="18"/>
        </w:rPr>
      </w:pPr>
      <w:bookmarkStart w:id="2" w:name="_Hlk36474486"/>
      <w:r w:rsidRPr="00192979">
        <w:rPr>
          <w:rFonts w:ascii="Verdana" w:hAnsi="Verdana" w:cstheme="minorHAnsi"/>
          <w:color w:val="00427C"/>
          <w:sz w:val="18"/>
          <w:szCs w:val="18"/>
        </w:rPr>
        <w:t xml:space="preserve">Aldus </w:t>
      </w:r>
      <w:r w:rsidRPr="00192979">
        <w:rPr>
          <w:rFonts w:ascii="Verdana" w:hAnsi="Verdana" w:cs="Arial"/>
          <w:color w:val="00427C"/>
          <w:sz w:val="18"/>
          <w:szCs w:val="18"/>
        </w:rPr>
        <w:t xml:space="preserve">in tweevoud opgesteld en overeengekomen te </w:t>
      </w:r>
      <w:r w:rsidRPr="00192979">
        <w:rPr>
          <w:rFonts w:ascii="Verdana" w:hAnsi="Verdana" w:cstheme="minorHAnsi"/>
          <w:b/>
          <w:bCs/>
          <w:color w:val="00427C"/>
          <w:sz w:val="18"/>
          <w:szCs w:val="18"/>
        </w:rPr>
        <w:t xml:space="preserve">[plaats] </w:t>
      </w:r>
      <w:r w:rsidRPr="00192979">
        <w:rPr>
          <w:rFonts w:ascii="Verdana" w:hAnsi="Verdana" w:cstheme="minorHAnsi"/>
          <w:color w:val="00427C"/>
          <w:sz w:val="18"/>
          <w:szCs w:val="18"/>
        </w:rPr>
        <w:t>op</w:t>
      </w:r>
      <w:r w:rsidRPr="00192979">
        <w:rPr>
          <w:rFonts w:ascii="Verdana" w:hAnsi="Verdana" w:cstheme="minorHAnsi"/>
          <w:b/>
          <w:bCs/>
          <w:color w:val="00427C"/>
          <w:sz w:val="18"/>
          <w:szCs w:val="18"/>
        </w:rPr>
        <w:t xml:space="preserve"> [datum]</w:t>
      </w:r>
      <w:r w:rsidRPr="00192979">
        <w:rPr>
          <w:rFonts w:ascii="Verdana" w:hAnsi="Verdana" w:cs="Arial"/>
          <w:color w:val="00427C"/>
          <w:sz w:val="18"/>
          <w:szCs w:val="18"/>
        </w:rPr>
        <w:t xml:space="preserve"> </w:t>
      </w:r>
    </w:p>
    <w:p w14:paraId="41F6F924" w14:textId="77777777" w:rsidR="00CA268E" w:rsidRPr="00192979" w:rsidRDefault="00CA268E" w:rsidP="00CA268E">
      <w:pPr>
        <w:spacing w:after="0" w:line="300" w:lineRule="atLeast"/>
        <w:rPr>
          <w:rFonts w:ascii="Gill Sans MT" w:hAnsi="Gill Sans MT" w:cs="Arial"/>
          <w:color w:val="00427C"/>
          <w:sz w:val="18"/>
          <w:szCs w:val="18"/>
        </w:rPr>
      </w:pPr>
    </w:p>
    <w:p w14:paraId="3AC0B2CB" w14:textId="77777777" w:rsidR="00CA268E" w:rsidRPr="00192979" w:rsidRDefault="00CA268E" w:rsidP="00CA268E">
      <w:pPr>
        <w:spacing w:after="0" w:line="300" w:lineRule="atLeast"/>
        <w:rPr>
          <w:rFonts w:ascii="Gill Sans MT" w:hAnsi="Gill Sans MT" w:cs="Arial"/>
          <w:color w:val="00427C"/>
          <w:sz w:val="18"/>
          <w:szCs w:val="18"/>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678"/>
        <w:gridCol w:w="4394"/>
      </w:tblGrid>
      <w:tr w:rsidR="00192979" w:rsidRPr="00192979" w14:paraId="25B8A427" w14:textId="77777777" w:rsidTr="00BF2EA7">
        <w:trPr>
          <w:tblCellSpacing w:w="0" w:type="dxa"/>
        </w:trPr>
        <w:tc>
          <w:tcPr>
            <w:tcW w:w="2578" w:type="pct"/>
            <w:hideMark/>
          </w:tcPr>
          <w:p w14:paraId="0D97F1FC" w14:textId="19535229" w:rsidR="00CA268E" w:rsidRPr="00192979" w:rsidRDefault="00CA268E" w:rsidP="00BF2EA7">
            <w:pPr>
              <w:spacing w:after="0" w:line="300" w:lineRule="atLeast"/>
              <w:rPr>
                <w:rFonts w:ascii="Gill Sans MT" w:hAnsi="Gill Sans MT" w:cs="Arial"/>
                <w:color w:val="00427C"/>
                <w:sz w:val="18"/>
                <w:szCs w:val="18"/>
              </w:rPr>
            </w:pPr>
            <w:r w:rsidRPr="00192979">
              <w:rPr>
                <w:rFonts w:ascii="Verdana" w:hAnsi="Verdana" w:cstheme="minorHAnsi"/>
                <w:b/>
                <w:bCs/>
                <w:color w:val="00427C"/>
                <w:sz w:val="18"/>
                <w:szCs w:val="18"/>
              </w:rPr>
              <w:t>[Naam (eerste</w:t>
            </w:r>
            <w:r w:rsidR="005A5807">
              <w:rPr>
                <w:rFonts w:ascii="Verdana" w:hAnsi="Verdana" w:cstheme="minorHAnsi"/>
                <w:b/>
                <w:bCs/>
                <w:color w:val="00427C"/>
                <w:sz w:val="18"/>
                <w:szCs w:val="18"/>
              </w:rPr>
              <w:t>, als er meerdere zijn dan hieronder de ondertekening uitbreiden</w:t>
            </w:r>
            <w:r w:rsidRPr="00192979">
              <w:rPr>
                <w:rFonts w:ascii="Verdana" w:hAnsi="Verdana" w:cstheme="minorHAnsi"/>
                <w:b/>
                <w:bCs/>
                <w:color w:val="00427C"/>
                <w:sz w:val="18"/>
                <w:szCs w:val="18"/>
              </w:rPr>
              <w:t>) vertegenwoordiger van Opdrachtgever]</w:t>
            </w:r>
          </w:p>
        </w:tc>
        <w:tc>
          <w:tcPr>
            <w:tcW w:w="2422" w:type="pct"/>
            <w:hideMark/>
          </w:tcPr>
          <w:p w14:paraId="192B1B07" w14:textId="77777777" w:rsidR="00CA268E" w:rsidRPr="00192979" w:rsidRDefault="00CA268E" w:rsidP="00BF2EA7">
            <w:pPr>
              <w:spacing w:after="0" w:line="300" w:lineRule="atLeast"/>
              <w:rPr>
                <w:rFonts w:ascii="Gill Sans MT" w:hAnsi="Gill Sans MT" w:cs="Arial"/>
                <w:color w:val="00427C"/>
                <w:sz w:val="18"/>
                <w:szCs w:val="18"/>
              </w:rPr>
            </w:pPr>
            <w:r w:rsidRPr="00192979">
              <w:rPr>
                <w:rFonts w:ascii="Verdana" w:hAnsi="Verdana" w:cstheme="minorHAnsi"/>
                <w:b/>
                <w:bCs/>
                <w:color w:val="00427C"/>
                <w:sz w:val="18"/>
                <w:szCs w:val="18"/>
              </w:rPr>
              <w:t>[Naam (eerste) vertegenwoordiger van Leverancier]</w:t>
            </w:r>
          </w:p>
        </w:tc>
      </w:tr>
      <w:tr w:rsidR="00192979" w:rsidRPr="00192979" w14:paraId="01B347E2" w14:textId="77777777" w:rsidTr="00BF2EA7">
        <w:trPr>
          <w:tblCellSpacing w:w="0" w:type="dxa"/>
        </w:trPr>
        <w:tc>
          <w:tcPr>
            <w:tcW w:w="2578" w:type="pct"/>
          </w:tcPr>
          <w:p w14:paraId="377E2005" w14:textId="77777777" w:rsidR="00CA268E" w:rsidRPr="00192979" w:rsidRDefault="00CA268E" w:rsidP="00BF2EA7">
            <w:pPr>
              <w:spacing w:after="0" w:line="300" w:lineRule="atLeast"/>
              <w:rPr>
                <w:rFonts w:ascii="Gill Sans MT" w:hAnsi="Gill Sans MT" w:cs="Arial"/>
                <w:color w:val="00427C"/>
                <w:sz w:val="18"/>
                <w:szCs w:val="18"/>
              </w:rPr>
            </w:pPr>
          </w:p>
        </w:tc>
        <w:tc>
          <w:tcPr>
            <w:tcW w:w="2422" w:type="pct"/>
          </w:tcPr>
          <w:p w14:paraId="7C9F2DF7" w14:textId="77777777" w:rsidR="00CA268E" w:rsidRPr="00192979" w:rsidRDefault="00CA268E" w:rsidP="00BF2EA7">
            <w:pPr>
              <w:spacing w:after="0" w:line="300" w:lineRule="atLeast"/>
              <w:rPr>
                <w:rFonts w:ascii="Gill Sans MT" w:hAnsi="Gill Sans MT" w:cs="Arial"/>
                <w:color w:val="00427C"/>
                <w:sz w:val="18"/>
                <w:szCs w:val="18"/>
              </w:rPr>
            </w:pPr>
          </w:p>
        </w:tc>
      </w:tr>
      <w:tr w:rsidR="00192979" w:rsidRPr="00192979" w14:paraId="0A0EA614" w14:textId="77777777" w:rsidTr="00BF2EA7">
        <w:trPr>
          <w:trHeight w:val="39"/>
          <w:tblCellSpacing w:w="0" w:type="dxa"/>
        </w:trPr>
        <w:tc>
          <w:tcPr>
            <w:tcW w:w="2578" w:type="pct"/>
            <w:hideMark/>
          </w:tcPr>
          <w:p w14:paraId="55D952FC" w14:textId="77777777" w:rsidR="00CA268E" w:rsidRPr="00192979" w:rsidRDefault="00CA268E" w:rsidP="00BF2EA7">
            <w:pPr>
              <w:spacing w:after="0" w:line="300" w:lineRule="atLeast"/>
              <w:rPr>
                <w:rFonts w:ascii="Gill Sans MT" w:hAnsi="Gill Sans MT" w:cs="Arial"/>
                <w:color w:val="00427C"/>
                <w:sz w:val="18"/>
                <w:szCs w:val="18"/>
              </w:rPr>
            </w:pPr>
          </w:p>
        </w:tc>
        <w:tc>
          <w:tcPr>
            <w:tcW w:w="2422" w:type="pct"/>
            <w:hideMark/>
          </w:tcPr>
          <w:p w14:paraId="0D517BFF" w14:textId="77777777" w:rsidR="00CA268E" w:rsidRPr="00192979" w:rsidRDefault="00CA268E" w:rsidP="00BF2EA7">
            <w:pPr>
              <w:spacing w:after="0" w:line="300" w:lineRule="atLeast"/>
              <w:rPr>
                <w:rFonts w:ascii="Gill Sans MT" w:hAnsi="Gill Sans MT" w:cs="Arial"/>
                <w:color w:val="00427C"/>
                <w:sz w:val="18"/>
                <w:szCs w:val="18"/>
              </w:rPr>
            </w:pPr>
          </w:p>
        </w:tc>
      </w:tr>
      <w:tr w:rsidR="00192979" w:rsidRPr="00192979" w14:paraId="1DAF0B73" w14:textId="77777777" w:rsidTr="00BF2EA7">
        <w:trPr>
          <w:tblCellSpacing w:w="0" w:type="dxa"/>
        </w:trPr>
        <w:tc>
          <w:tcPr>
            <w:tcW w:w="2578" w:type="pct"/>
          </w:tcPr>
          <w:p w14:paraId="6F0608D5" w14:textId="77777777" w:rsidR="00CA268E" w:rsidRPr="00192979" w:rsidRDefault="00CA268E" w:rsidP="00BF2EA7">
            <w:pPr>
              <w:spacing w:after="0" w:line="300" w:lineRule="atLeast"/>
              <w:rPr>
                <w:rFonts w:ascii="Gill Sans MT" w:hAnsi="Gill Sans MT" w:cs="Arial"/>
                <w:b/>
                <w:bCs/>
                <w:color w:val="00427C"/>
                <w:sz w:val="18"/>
                <w:szCs w:val="18"/>
              </w:rPr>
            </w:pPr>
            <w:r w:rsidRPr="00192979">
              <w:rPr>
                <w:rFonts w:ascii="Verdana" w:hAnsi="Verdana" w:cstheme="minorHAnsi"/>
                <w:b/>
                <w:bCs/>
                <w:color w:val="00427C"/>
                <w:sz w:val="18"/>
                <w:szCs w:val="18"/>
              </w:rPr>
              <w:t>[handtekening]</w:t>
            </w:r>
          </w:p>
        </w:tc>
        <w:tc>
          <w:tcPr>
            <w:tcW w:w="2422" w:type="pct"/>
            <w:hideMark/>
          </w:tcPr>
          <w:p w14:paraId="558DBCBA" w14:textId="77777777" w:rsidR="00CA268E" w:rsidRPr="00192979" w:rsidRDefault="00CA268E" w:rsidP="00BF2EA7">
            <w:pPr>
              <w:spacing w:after="0" w:line="300" w:lineRule="atLeast"/>
              <w:rPr>
                <w:rFonts w:ascii="Gill Sans MT" w:hAnsi="Gill Sans MT" w:cs="Arial"/>
                <w:b/>
                <w:bCs/>
                <w:iCs/>
                <w:color w:val="00427C"/>
                <w:sz w:val="18"/>
                <w:szCs w:val="18"/>
              </w:rPr>
            </w:pPr>
            <w:r w:rsidRPr="00192979">
              <w:rPr>
                <w:rFonts w:ascii="Verdana" w:hAnsi="Verdana" w:cstheme="minorHAnsi"/>
                <w:b/>
                <w:bCs/>
                <w:color w:val="00427C"/>
                <w:sz w:val="18"/>
                <w:szCs w:val="18"/>
              </w:rPr>
              <w:t>[handtekening]</w:t>
            </w:r>
          </w:p>
          <w:p w14:paraId="398E1465" w14:textId="77777777" w:rsidR="00CA268E" w:rsidRPr="00192979" w:rsidRDefault="00CA268E" w:rsidP="00BF2EA7">
            <w:pPr>
              <w:spacing w:after="0" w:line="300" w:lineRule="atLeast"/>
              <w:rPr>
                <w:rFonts w:ascii="Gill Sans MT" w:hAnsi="Gill Sans MT" w:cs="Arial"/>
                <w:b/>
                <w:bCs/>
                <w:iCs/>
                <w:color w:val="00427C"/>
                <w:sz w:val="18"/>
                <w:szCs w:val="18"/>
              </w:rPr>
            </w:pPr>
          </w:p>
          <w:p w14:paraId="1AB144F4" w14:textId="77777777" w:rsidR="00CA268E" w:rsidRPr="00192979" w:rsidRDefault="00CA268E" w:rsidP="00BF2EA7">
            <w:pPr>
              <w:spacing w:after="0" w:line="300" w:lineRule="atLeast"/>
              <w:rPr>
                <w:rFonts w:ascii="Gill Sans MT" w:hAnsi="Gill Sans MT" w:cs="Arial"/>
                <w:color w:val="00427C"/>
                <w:sz w:val="18"/>
                <w:szCs w:val="18"/>
              </w:rPr>
            </w:pPr>
          </w:p>
        </w:tc>
      </w:tr>
      <w:tr w:rsidR="00192979" w:rsidRPr="00192979" w14:paraId="58125880" w14:textId="77777777" w:rsidTr="00BF2EA7">
        <w:trPr>
          <w:tblCellSpacing w:w="0" w:type="dxa"/>
        </w:trPr>
        <w:tc>
          <w:tcPr>
            <w:tcW w:w="2578" w:type="pct"/>
            <w:hideMark/>
          </w:tcPr>
          <w:p w14:paraId="5F570734" w14:textId="77777777" w:rsidR="00CA268E" w:rsidRPr="00192979" w:rsidRDefault="00CA268E" w:rsidP="00BF2EA7">
            <w:pPr>
              <w:spacing w:after="0" w:line="300" w:lineRule="atLeast"/>
              <w:rPr>
                <w:rFonts w:ascii="Gill Sans MT" w:hAnsi="Gill Sans MT" w:cs="Arial"/>
                <w:color w:val="00427C"/>
                <w:sz w:val="18"/>
                <w:szCs w:val="18"/>
              </w:rPr>
            </w:pPr>
            <w:r w:rsidRPr="00192979">
              <w:rPr>
                <w:rFonts w:ascii="Verdana" w:hAnsi="Verdana" w:cstheme="minorHAnsi"/>
                <w:b/>
                <w:bCs/>
                <w:color w:val="00427C"/>
                <w:sz w:val="18"/>
                <w:szCs w:val="18"/>
              </w:rPr>
              <w:t>[invullen naam rechtspersoon Opdrachtgever]</w:t>
            </w:r>
          </w:p>
        </w:tc>
        <w:tc>
          <w:tcPr>
            <w:tcW w:w="2422" w:type="pct"/>
            <w:hideMark/>
          </w:tcPr>
          <w:p w14:paraId="28BC3A39" w14:textId="77777777" w:rsidR="00CA268E" w:rsidRPr="00192979" w:rsidRDefault="00CA268E" w:rsidP="00BF2EA7">
            <w:pPr>
              <w:spacing w:after="0" w:line="300" w:lineRule="atLeast"/>
              <w:rPr>
                <w:rFonts w:ascii="Gill Sans MT" w:hAnsi="Gill Sans MT" w:cs="Arial"/>
                <w:color w:val="00427C"/>
                <w:sz w:val="18"/>
                <w:szCs w:val="18"/>
              </w:rPr>
            </w:pPr>
            <w:r w:rsidRPr="00192979">
              <w:rPr>
                <w:rFonts w:ascii="Verdana" w:hAnsi="Verdana" w:cstheme="minorHAnsi"/>
                <w:b/>
                <w:bCs/>
                <w:color w:val="00427C"/>
                <w:sz w:val="18"/>
                <w:szCs w:val="18"/>
              </w:rPr>
              <w:t>[invullen naam rechtspersoon Leverancier]</w:t>
            </w:r>
            <w:r w:rsidRPr="00192979">
              <w:rPr>
                <w:rFonts w:ascii="Gill Sans MT" w:hAnsi="Gill Sans MT" w:cs="Arial"/>
                <w:color w:val="00427C"/>
                <w:sz w:val="18"/>
                <w:szCs w:val="18"/>
              </w:rPr>
              <w:br/>
            </w:r>
          </w:p>
        </w:tc>
      </w:tr>
      <w:bookmarkEnd w:id="2"/>
    </w:tbl>
    <w:p w14:paraId="69411E9A" w14:textId="77777777" w:rsidR="00BB394D" w:rsidRPr="00192979" w:rsidRDefault="00BB394D">
      <w:pPr>
        <w:rPr>
          <w:rFonts w:ascii="Verdana" w:eastAsia="Calibri" w:hAnsi="Verdana" w:cstheme="minorHAnsi"/>
          <w:b/>
          <w:bCs/>
          <w:color w:val="00427C"/>
          <w:sz w:val="18"/>
          <w:szCs w:val="18"/>
        </w:rPr>
      </w:pPr>
      <w:r w:rsidRPr="00192979">
        <w:rPr>
          <w:rFonts w:ascii="Verdana" w:eastAsia="Calibri" w:hAnsi="Verdana" w:cstheme="minorHAnsi"/>
          <w:b/>
          <w:bCs/>
          <w:color w:val="00427C"/>
          <w:sz w:val="18"/>
          <w:szCs w:val="18"/>
        </w:rPr>
        <w:br w:type="page"/>
      </w:r>
    </w:p>
    <w:p w14:paraId="5FE22E0F" w14:textId="07447B76" w:rsidR="00A428DD" w:rsidRPr="00BB394D" w:rsidRDefault="00A428DD" w:rsidP="00A428DD">
      <w:pPr>
        <w:spacing w:before="239" w:after="239"/>
        <w:textAlignment w:val="top"/>
        <w:rPr>
          <w:rFonts w:ascii="Verdana" w:eastAsia="Calibri" w:hAnsi="Verdana" w:cstheme="minorHAnsi"/>
          <w:b/>
          <w:bCs/>
          <w:color w:val="00427C"/>
          <w:sz w:val="24"/>
          <w:szCs w:val="24"/>
        </w:rPr>
      </w:pPr>
      <w:r w:rsidRPr="00BB394D">
        <w:rPr>
          <w:rFonts w:ascii="Verdana" w:eastAsia="Calibri" w:hAnsi="Verdana" w:cstheme="minorHAnsi"/>
          <w:b/>
          <w:bCs/>
          <w:color w:val="00427C"/>
          <w:sz w:val="24"/>
          <w:szCs w:val="24"/>
        </w:rPr>
        <w:lastRenderedPageBreak/>
        <w:t>OVERZICHT BIJLAGEN</w:t>
      </w:r>
    </w:p>
    <w:p w14:paraId="030DCC98" w14:textId="464129A4" w:rsidR="00A428DD" w:rsidRPr="00BB394D" w:rsidRDefault="009007B0" w:rsidP="00A428DD">
      <w:pPr>
        <w:numPr>
          <w:ilvl w:val="0"/>
          <w:numId w:val="26"/>
        </w:numPr>
        <w:spacing w:before="239" w:after="239"/>
        <w:textAlignment w:val="top"/>
        <w:rPr>
          <w:rFonts w:ascii="Verdana" w:eastAsia="Calibri" w:hAnsi="Verdana" w:cstheme="minorHAnsi"/>
          <w:color w:val="00427C"/>
          <w:sz w:val="18"/>
          <w:szCs w:val="18"/>
        </w:rPr>
      </w:pPr>
      <w:r>
        <w:rPr>
          <w:rFonts w:ascii="Verdana" w:eastAsia="Calibri" w:hAnsi="Verdana" w:cstheme="minorHAnsi"/>
          <w:color w:val="00427C"/>
          <w:sz w:val="18"/>
          <w:szCs w:val="18"/>
        </w:rPr>
        <w:t xml:space="preserve">Bijlage #: </w:t>
      </w:r>
      <w:r w:rsidR="00A428DD" w:rsidRPr="00BB394D">
        <w:rPr>
          <w:rFonts w:ascii="Verdana" w:eastAsia="Calibri" w:hAnsi="Verdana" w:cstheme="minorHAnsi"/>
          <w:color w:val="00427C"/>
          <w:sz w:val="18"/>
          <w:szCs w:val="18"/>
        </w:rPr>
        <w:t xml:space="preserve">De </w:t>
      </w:r>
      <w:r w:rsidR="004E0AD1">
        <w:rPr>
          <w:rFonts w:ascii="Verdana" w:eastAsia="Calibri" w:hAnsi="Verdana" w:cstheme="minorHAnsi"/>
          <w:color w:val="00427C"/>
          <w:sz w:val="18"/>
          <w:szCs w:val="18"/>
        </w:rPr>
        <w:t>V</w:t>
      </w:r>
      <w:r w:rsidR="00A428DD" w:rsidRPr="00BB394D">
        <w:rPr>
          <w:rFonts w:ascii="Verdana" w:eastAsia="Calibri" w:hAnsi="Verdana" w:cstheme="minorHAnsi"/>
          <w:color w:val="00427C"/>
          <w:sz w:val="18"/>
          <w:szCs w:val="18"/>
        </w:rPr>
        <w:t>erwerkersovereenkomst;</w:t>
      </w:r>
    </w:p>
    <w:p w14:paraId="55464E79" w14:textId="266679A9" w:rsidR="00C10415" w:rsidRPr="00BB394D" w:rsidRDefault="009007B0" w:rsidP="00C10415">
      <w:pPr>
        <w:numPr>
          <w:ilvl w:val="0"/>
          <w:numId w:val="26"/>
        </w:numPr>
        <w:spacing w:before="239" w:after="239"/>
        <w:textAlignment w:val="top"/>
        <w:rPr>
          <w:rFonts w:ascii="Verdana" w:eastAsia="Calibri" w:hAnsi="Verdana" w:cstheme="minorHAnsi"/>
          <w:color w:val="00427C"/>
          <w:sz w:val="18"/>
          <w:szCs w:val="18"/>
        </w:rPr>
      </w:pPr>
      <w:r>
        <w:rPr>
          <w:rFonts w:ascii="Verdana" w:eastAsia="Calibri" w:hAnsi="Verdana" w:cstheme="minorHAnsi"/>
          <w:color w:val="00427C"/>
          <w:sz w:val="18"/>
          <w:szCs w:val="18"/>
        </w:rPr>
        <w:t xml:space="preserve">Bijlage #: </w:t>
      </w:r>
      <w:r w:rsidR="00A428DD" w:rsidRPr="00BB394D">
        <w:rPr>
          <w:rFonts w:ascii="Verdana" w:eastAsia="Calibri" w:hAnsi="Verdana" w:cstheme="minorHAnsi"/>
          <w:color w:val="00427C"/>
          <w:sz w:val="18"/>
          <w:szCs w:val="18"/>
        </w:rPr>
        <w:t xml:space="preserve">De </w:t>
      </w:r>
      <w:r w:rsidR="00786936">
        <w:rPr>
          <w:rFonts w:ascii="Verdana" w:eastAsia="Calibri" w:hAnsi="Verdana" w:cstheme="minorHAnsi"/>
          <w:color w:val="00427C"/>
          <w:sz w:val="18"/>
          <w:szCs w:val="18"/>
        </w:rPr>
        <w:t>o</w:t>
      </w:r>
      <w:r w:rsidR="00A428DD" w:rsidRPr="00BB394D">
        <w:rPr>
          <w:rFonts w:ascii="Verdana" w:eastAsia="Calibri" w:hAnsi="Verdana" w:cstheme="minorHAnsi"/>
          <w:color w:val="00427C"/>
          <w:sz w:val="18"/>
          <w:szCs w:val="18"/>
        </w:rPr>
        <w:t>fferte van de Leverancier;</w:t>
      </w:r>
    </w:p>
    <w:p w14:paraId="0AA6E7C1" w14:textId="185A56DB" w:rsidR="00A428DD" w:rsidRPr="00BB394D" w:rsidRDefault="009007B0" w:rsidP="00A428DD">
      <w:pPr>
        <w:numPr>
          <w:ilvl w:val="0"/>
          <w:numId w:val="26"/>
        </w:numPr>
        <w:spacing w:before="239" w:after="239"/>
        <w:textAlignment w:val="top"/>
        <w:rPr>
          <w:rFonts w:ascii="Verdana" w:eastAsia="Calibri" w:hAnsi="Verdana" w:cstheme="minorHAnsi"/>
          <w:color w:val="00427C"/>
          <w:sz w:val="18"/>
          <w:szCs w:val="18"/>
        </w:rPr>
      </w:pPr>
      <w:r>
        <w:rPr>
          <w:rFonts w:ascii="Verdana" w:eastAsia="Calibri" w:hAnsi="Verdana" w:cstheme="minorHAnsi"/>
          <w:color w:val="00427C"/>
          <w:sz w:val="18"/>
          <w:szCs w:val="18"/>
        </w:rPr>
        <w:t xml:space="preserve">Bijlage #: </w:t>
      </w:r>
      <w:hyperlink r:id="rId14" w:history="1">
        <w:r w:rsidR="00C10415" w:rsidRPr="00FB74CC">
          <w:rPr>
            <w:rStyle w:val="Hyperlink"/>
            <w:rFonts w:ascii="Verdana" w:hAnsi="Verdana" w:cstheme="minorHAnsi"/>
            <w:color w:val="00427C"/>
            <w:sz w:val="18"/>
            <w:szCs w:val="18"/>
          </w:rPr>
          <w:t xml:space="preserve">ACBIT (versienummer </w:t>
        </w:r>
        <w:r w:rsidR="00C10415" w:rsidRPr="00FB74CC">
          <w:rPr>
            <w:rStyle w:val="Hyperlink"/>
            <w:rFonts w:ascii="Verdana" w:hAnsi="Verdana" w:cstheme="minorHAnsi"/>
            <w:b/>
            <w:bCs/>
            <w:iCs/>
            <w:color w:val="00427C"/>
            <w:sz w:val="18"/>
            <w:szCs w:val="18"/>
          </w:rPr>
          <w:t>[toevoegen]</w:t>
        </w:r>
        <w:r w:rsidR="00C10415" w:rsidRPr="00FB74CC">
          <w:rPr>
            <w:rStyle w:val="Hyperlink"/>
            <w:rFonts w:ascii="Verdana" w:hAnsi="Verdana" w:cstheme="minorHAnsi"/>
            <w:color w:val="00427C"/>
            <w:sz w:val="18"/>
            <w:szCs w:val="18"/>
          </w:rPr>
          <w:t>… )</w:t>
        </w:r>
      </w:hyperlink>
      <w:r w:rsidR="00C10415" w:rsidRPr="00C10415">
        <w:rPr>
          <w:rStyle w:val="Hyperlink"/>
          <w:rFonts w:ascii="Verdana" w:hAnsi="Verdana" w:cstheme="minorHAnsi"/>
          <w:color w:val="00427C"/>
          <w:sz w:val="18"/>
          <w:szCs w:val="18"/>
          <w:u w:val="none"/>
        </w:rPr>
        <w:t>;</w:t>
      </w:r>
    </w:p>
    <w:p w14:paraId="40157F20" w14:textId="65ACC99B" w:rsidR="00A428DD" w:rsidRPr="00BB394D" w:rsidRDefault="009007B0" w:rsidP="00A428DD">
      <w:pPr>
        <w:numPr>
          <w:ilvl w:val="0"/>
          <w:numId w:val="26"/>
        </w:numPr>
        <w:spacing w:before="239" w:after="239"/>
        <w:textAlignment w:val="top"/>
        <w:rPr>
          <w:rFonts w:ascii="Verdana" w:eastAsia="Calibri" w:hAnsi="Verdana" w:cstheme="minorHAnsi"/>
          <w:color w:val="00427C"/>
          <w:sz w:val="18"/>
          <w:szCs w:val="18"/>
        </w:rPr>
      </w:pPr>
      <w:r>
        <w:rPr>
          <w:rFonts w:ascii="Verdana" w:eastAsia="Calibri" w:hAnsi="Verdana" w:cstheme="minorHAnsi"/>
          <w:color w:val="00427C"/>
          <w:sz w:val="18"/>
          <w:szCs w:val="18"/>
        </w:rPr>
        <w:t xml:space="preserve">Bijlage #: </w:t>
      </w:r>
      <w:r w:rsidR="00A428DD" w:rsidRPr="00BB394D">
        <w:rPr>
          <w:rFonts w:ascii="Verdana" w:eastAsia="Calibri" w:hAnsi="Verdana" w:cstheme="minorHAnsi"/>
          <w:color w:val="00427C"/>
          <w:sz w:val="18"/>
          <w:szCs w:val="18"/>
        </w:rPr>
        <w:t>Contactpersonen Opdrachtgever;</w:t>
      </w:r>
    </w:p>
    <w:p w14:paraId="57DF51D3" w14:textId="1B7A1CE9" w:rsidR="009007B0" w:rsidRDefault="009007B0" w:rsidP="009007B0">
      <w:pPr>
        <w:numPr>
          <w:ilvl w:val="0"/>
          <w:numId w:val="26"/>
        </w:numPr>
        <w:spacing w:before="239" w:after="239"/>
        <w:textAlignment w:val="top"/>
        <w:rPr>
          <w:rFonts w:ascii="Verdana" w:eastAsia="Calibri" w:hAnsi="Verdana" w:cstheme="minorHAnsi"/>
          <w:color w:val="00427C"/>
          <w:sz w:val="18"/>
          <w:szCs w:val="18"/>
        </w:rPr>
      </w:pPr>
      <w:r>
        <w:rPr>
          <w:rFonts w:ascii="Verdana" w:eastAsia="Calibri" w:hAnsi="Verdana" w:cstheme="minorHAnsi"/>
          <w:color w:val="00427C"/>
          <w:sz w:val="18"/>
          <w:szCs w:val="18"/>
        </w:rPr>
        <w:t xml:space="preserve">Bijlage #: </w:t>
      </w:r>
      <w:r w:rsidR="00A428DD" w:rsidRPr="00BB394D">
        <w:rPr>
          <w:rFonts w:ascii="Verdana" w:eastAsia="Calibri" w:hAnsi="Verdana" w:cstheme="minorHAnsi"/>
          <w:color w:val="00427C"/>
          <w:sz w:val="18"/>
          <w:szCs w:val="18"/>
        </w:rPr>
        <w:t>Contactpersonen Leverancier</w:t>
      </w:r>
      <w:r>
        <w:rPr>
          <w:rFonts w:ascii="Verdana" w:eastAsia="Calibri" w:hAnsi="Verdana" w:cstheme="minorHAnsi"/>
          <w:color w:val="00427C"/>
          <w:sz w:val="18"/>
          <w:szCs w:val="18"/>
        </w:rPr>
        <w:t>;</w:t>
      </w:r>
    </w:p>
    <w:p w14:paraId="3EAFFFCE" w14:textId="77777777" w:rsidR="00C10415" w:rsidRPr="009007B0" w:rsidRDefault="00C10415" w:rsidP="009007B0">
      <w:pPr>
        <w:numPr>
          <w:ilvl w:val="0"/>
          <w:numId w:val="26"/>
        </w:numPr>
        <w:spacing w:before="239" w:after="239"/>
        <w:textAlignment w:val="top"/>
        <w:rPr>
          <w:rFonts w:ascii="Verdana" w:eastAsia="Calibri" w:hAnsi="Verdana" w:cstheme="minorHAnsi"/>
          <w:color w:val="00427C"/>
          <w:sz w:val="18"/>
          <w:szCs w:val="18"/>
        </w:rPr>
      </w:pPr>
    </w:p>
    <w:p w14:paraId="7FA38F28" w14:textId="77777777" w:rsidR="00A428DD" w:rsidRPr="00BB394D" w:rsidRDefault="00A428DD" w:rsidP="00A428DD">
      <w:pPr>
        <w:spacing w:before="239" w:after="239"/>
        <w:textAlignment w:val="top"/>
        <w:rPr>
          <w:rFonts w:ascii="Verdana" w:eastAsia="Calibri" w:hAnsi="Verdana" w:cstheme="minorHAnsi"/>
          <w:color w:val="00427C"/>
          <w:sz w:val="24"/>
          <w:szCs w:val="24"/>
        </w:rPr>
      </w:pPr>
      <w:r w:rsidRPr="00BB394D">
        <w:rPr>
          <w:rFonts w:ascii="Verdana" w:eastAsia="Calibri" w:hAnsi="Verdana" w:cstheme="minorHAnsi"/>
          <w:b/>
          <w:bCs/>
          <w:color w:val="00427C"/>
          <w:sz w:val="24"/>
          <w:szCs w:val="24"/>
        </w:rPr>
        <w:t>BIJLAGEN UITWERKING ASPECTEN ICT PRESTATIE</w:t>
      </w:r>
    </w:p>
    <w:p w14:paraId="40B7F987" w14:textId="57FF6746" w:rsidR="00A428DD" w:rsidRDefault="009007B0" w:rsidP="00A428DD">
      <w:pPr>
        <w:numPr>
          <w:ilvl w:val="0"/>
          <w:numId w:val="27"/>
        </w:numPr>
        <w:spacing w:before="239" w:after="239"/>
        <w:textAlignment w:val="top"/>
        <w:rPr>
          <w:rFonts w:ascii="Verdana" w:eastAsia="Calibri" w:hAnsi="Verdana" w:cstheme="minorHAnsi"/>
          <w:color w:val="00427C"/>
          <w:sz w:val="18"/>
          <w:szCs w:val="18"/>
        </w:rPr>
      </w:pPr>
      <w:r>
        <w:rPr>
          <w:rFonts w:ascii="Verdana" w:eastAsia="Calibri" w:hAnsi="Verdana" w:cstheme="minorHAnsi"/>
          <w:color w:val="00427C"/>
          <w:sz w:val="18"/>
          <w:szCs w:val="18"/>
        </w:rPr>
        <w:t>Bijlage #;</w:t>
      </w:r>
    </w:p>
    <w:p w14:paraId="3589B869" w14:textId="77777777" w:rsidR="009007B0" w:rsidRPr="00BB394D" w:rsidRDefault="009007B0" w:rsidP="009007B0">
      <w:pPr>
        <w:numPr>
          <w:ilvl w:val="0"/>
          <w:numId w:val="27"/>
        </w:numPr>
        <w:spacing w:before="239" w:after="239"/>
        <w:textAlignment w:val="top"/>
        <w:rPr>
          <w:rFonts w:ascii="Verdana" w:eastAsia="Calibri" w:hAnsi="Verdana" w:cstheme="minorHAnsi"/>
          <w:color w:val="00427C"/>
          <w:sz w:val="18"/>
          <w:szCs w:val="18"/>
        </w:rPr>
      </w:pPr>
      <w:r>
        <w:rPr>
          <w:rFonts w:ascii="Verdana" w:eastAsia="Calibri" w:hAnsi="Verdana" w:cstheme="minorHAnsi"/>
          <w:color w:val="00427C"/>
          <w:sz w:val="18"/>
          <w:szCs w:val="18"/>
        </w:rPr>
        <w:t>Bijlage #;</w:t>
      </w:r>
    </w:p>
    <w:p w14:paraId="7F352998" w14:textId="77777777" w:rsidR="009007B0" w:rsidRPr="00BB394D" w:rsidRDefault="009007B0" w:rsidP="00A428DD">
      <w:pPr>
        <w:numPr>
          <w:ilvl w:val="0"/>
          <w:numId w:val="27"/>
        </w:numPr>
        <w:spacing w:before="239" w:after="239"/>
        <w:textAlignment w:val="top"/>
        <w:rPr>
          <w:rFonts w:ascii="Verdana" w:eastAsia="Calibri" w:hAnsi="Verdana" w:cstheme="minorHAnsi"/>
          <w:color w:val="00427C"/>
          <w:sz w:val="18"/>
          <w:szCs w:val="18"/>
        </w:rPr>
      </w:pPr>
    </w:p>
    <w:p w14:paraId="6CEC7D97" w14:textId="77777777" w:rsidR="00A428DD" w:rsidRPr="00BB394D" w:rsidRDefault="00A428DD" w:rsidP="00A428DD">
      <w:pPr>
        <w:spacing w:before="239" w:after="239"/>
        <w:textAlignment w:val="top"/>
        <w:rPr>
          <w:rFonts w:ascii="Verdana" w:eastAsia="Calibri" w:hAnsi="Verdana" w:cstheme="minorHAnsi"/>
          <w:color w:val="00427C"/>
          <w:sz w:val="24"/>
          <w:szCs w:val="24"/>
        </w:rPr>
      </w:pPr>
      <w:r w:rsidRPr="00BB394D">
        <w:rPr>
          <w:rFonts w:ascii="Verdana" w:eastAsia="Calibri" w:hAnsi="Verdana" w:cstheme="minorHAnsi"/>
          <w:b/>
          <w:bCs/>
          <w:color w:val="00427C"/>
          <w:sz w:val="24"/>
          <w:szCs w:val="24"/>
        </w:rPr>
        <w:t>BIJLAGEN VERGOEDINGEN</w:t>
      </w:r>
    </w:p>
    <w:p w14:paraId="323B3E05" w14:textId="31166414" w:rsidR="009007B0" w:rsidRPr="00BB394D" w:rsidRDefault="009007B0" w:rsidP="009007B0">
      <w:pPr>
        <w:numPr>
          <w:ilvl w:val="0"/>
          <w:numId w:val="27"/>
        </w:numPr>
        <w:spacing w:before="239" w:after="239"/>
        <w:textAlignment w:val="top"/>
        <w:rPr>
          <w:rFonts w:ascii="Verdana" w:eastAsia="Calibri" w:hAnsi="Verdana" w:cstheme="minorHAnsi"/>
          <w:color w:val="00427C"/>
          <w:sz w:val="18"/>
          <w:szCs w:val="18"/>
        </w:rPr>
      </w:pPr>
      <w:r>
        <w:rPr>
          <w:rFonts w:ascii="Verdana" w:eastAsia="Calibri" w:hAnsi="Verdana" w:cstheme="minorHAnsi"/>
          <w:color w:val="00427C"/>
          <w:sz w:val="18"/>
          <w:szCs w:val="18"/>
        </w:rPr>
        <w:t>Bijlage #;</w:t>
      </w:r>
    </w:p>
    <w:p w14:paraId="430A2277" w14:textId="77777777" w:rsidR="009007B0" w:rsidRPr="00BB394D" w:rsidRDefault="009007B0" w:rsidP="009007B0">
      <w:pPr>
        <w:numPr>
          <w:ilvl w:val="0"/>
          <w:numId w:val="27"/>
        </w:numPr>
        <w:spacing w:before="239" w:after="239"/>
        <w:textAlignment w:val="top"/>
        <w:rPr>
          <w:rFonts w:ascii="Verdana" w:eastAsia="Calibri" w:hAnsi="Verdana" w:cstheme="minorHAnsi"/>
          <w:color w:val="00427C"/>
          <w:sz w:val="18"/>
          <w:szCs w:val="18"/>
        </w:rPr>
      </w:pPr>
      <w:r>
        <w:rPr>
          <w:rFonts w:ascii="Verdana" w:eastAsia="Calibri" w:hAnsi="Verdana" w:cstheme="minorHAnsi"/>
          <w:color w:val="00427C"/>
          <w:sz w:val="18"/>
          <w:szCs w:val="18"/>
        </w:rPr>
        <w:t>Bijlage #;</w:t>
      </w:r>
    </w:p>
    <w:p w14:paraId="14305172" w14:textId="6C4CC971" w:rsidR="00390FDB" w:rsidRPr="00BB394D" w:rsidRDefault="00390FDB" w:rsidP="00390FDB">
      <w:pPr>
        <w:numPr>
          <w:ilvl w:val="0"/>
          <w:numId w:val="27"/>
        </w:numPr>
        <w:spacing w:before="239" w:after="239"/>
        <w:textAlignment w:val="top"/>
        <w:rPr>
          <w:rFonts w:ascii="Verdana" w:eastAsia="Calibri" w:hAnsi="Verdana" w:cstheme="minorHAnsi"/>
          <w:color w:val="00427C"/>
          <w:sz w:val="18"/>
          <w:szCs w:val="18"/>
        </w:rPr>
      </w:pPr>
    </w:p>
    <w:sectPr w:rsidR="00390FDB" w:rsidRPr="00BB394D" w:rsidSect="007062DF">
      <w:headerReference w:type="default" r:id="rId15"/>
      <w:footerReference w:type="default" r:id="rId16"/>
      <w:pgSz w:w="11906" w:h="16838"/>
      <w:pgMar w:top="1985" w:right="1417" w:bottom="1417" w:left="1417"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2D867" w14:textId="77777777" w:rsidR="00A5069F" w:rsidRDefault="00A5069F" w:rsidP="00270CCD">
      <w:pPr>
        <w:spacing w:after="0" w:line="240" w:lineRule="auto"/>
      </w:pPr>
      <w:r>
        <w:separator/>
      </w:r>
    </w:p>
  </w:endnote>
  <w:endnote w:type="continuationSeparator" w:id="0">
    <w:p w14:paraId="5E78B39C" w14:textId="77777777" w:rsidR="00A5069F" w:rsidRDefault="00A5069F" w:rsidP="00270CCD">
      <w:pPr>
        <w:spacing w:after="0" w:line="240" w:lineRule="auto"/>
      </w:pPr>
      <w:r>
        <w:continuationSeparator/>
      </w:r>
    </w:p>
  </w:endnote>
  <w:endnote w:type="continuationNotice" w:id="1">
    <w:p w14:paraId="2F07824C" w14:textId="77777777" w:rsidR="00A5069F" w:rsidRDefault="00A506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C153C" w14:textId="11E0F33B" w:rsidR="00270CCD" w:rsidRPr="00270CCD" w:rsidRDefault="00270CCD" w:rsidP="00270CCD">
    <w:pPr>
      <w:pStyle w:val="Voettekst"/>
      <w:tabs>
        <w:tab w:val="clear" w:pos="4536"/>
        <w:tab w:val="clear" w:pos="9072"/>
        <w:tab w:val="left" w:pos="3540"/>
      </w:tabs>
      <w:ind w:firstLine="2124"/>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01B25" w14:textId="77777777" w:rsidR="00A5069F" w:rsidRDefault="00A5069F" w:rsidP="00270CCD">
      <w:pPr>
        <w:spacing w:after="0" w:line="240" w:lineRule="auto"/>
      </w:pPr>
      <w:r>
        <w:separator/>
      </w:r>
    </w:p>
  </w:footnote>
  <w:footnote w:type="continuationSeparator" w:id="0">
    <w:p w14:paraId="77AE0FCE" w14:textId="77777777" w:rsidR="00A5069F" w:rsidRDefault="00A5069F" w:rsidP="00270CCD">
      <w:pPr>
        <w:spacing w:after="0" w:line="240" w:lineRule="auto"/>
      </w:pPr>
      <w:r>
        <w:continuationSeparator/>
      </w:r>
    </w:p>
  </w:footnote>
  <w:footnote w:type="continuationNotice" w:id="1">
    <w:p w14:paraId="25EC5152" w14:textId="77777777" w:rsidR="00A5069F" w:rsidRDefault="00A506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EF517" w14:textId="46D32DAC" w:rsidR="00E42AB4" w:rsidRPr="004A3D19" w:rsidRDefault="00E42AB4" w:rsidP="00E42AB4">
    <w:pPr>
      <w:pStyle w:val="Koptekst"/>
      <w:rPr>
        <w:rFonts w:ascii="Verdana" w:hAnsi="Verdana" w:cs="Arial"/>
        <w:b/>
        <w:bCs/>
        <w:iCs/>
        <w:color w:val="00427C"/>
        <w:sz w:val="28"/>
        <w:szCs w:val="28"/>
      </w:rPr>
    </w:pPr>
    <w:bookmarkStart w:id="3" w:name="_Hlk104304408"/>
    <w:bookmarkStart w:id="4" w:name="_Hlk104304409"/>
    <w:bookmarkStart w:id="5" w:name="_Hlk104312297"/>
    <w:bookmarkStart w:id="6" w:name="_Hlk104312298"/>
    <w:r w:rsidRPr="004A3D19">
      <w:rPr>
        <w:rFonts w:ascii="Verdana" w:hAnsi="Verdana" w:cs="Arial"/>
        <w:b/>
        <w:bCs/>
        <w:iCs/>
        <w:noProof/>
        <w:color w:val="00427C"/>
        <w:sz w:val="28"/>
        <w:szCs w:val="28"/>
      </w:rPr>
      <w:drawing>
        <wp:anchor distT="0" distB="0" distL="114300" distR="114300" simplePos="0" relativeHeight="251658240" behindDoc="0" locked="0" layoutInCell="1" allowOverlap="1" wp14:anchorId="66D079D4" wp14:editId="35F7D0A1">
          <wp:simplePos x="0" y="0"/>
          <wp:positionH relativeFrom="column">
            <wp:posOffset>4632960</wp:posOffset>
          </wp:positionH>
          <wp:positionV relativeFrom="paragraph">
            <wp:posOffset>-191135</wp:posOffset>
          </wp:positionV>
          <wp:extent cx="1071880" cy="834390"/>
          <wp:effectExtent l="0" t="0" r="0" b="3810"/>
          <wp:wrapSquare wrapText="bothSides"/>
          <wp:docPr id="12" name="Afbeelding 1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71880" cy="834390"/>
                  </a:xfrm>
                  <a:prstGeom prst="rect">
                    <a:avLst/>
                  </a:prstGeom>
                </pic:spPr>
              </pic:pic>
            </a:graphicData>
          </a:graphic>
        </wp:anchor>
      </w:drawing>
    </w:r>
    <w:r w:rsidRPr="004A3D19">
      <w:rPr>
        <w:rFonts w:ascii="Verdana" w:hAnsi="Verdana" w:cs="Arial"/>
        <w:b/>
        <w:bCs/>
        <w:iCs/>
        <w:color w:val="00427C"/>
        <w:sz w:val="28"/>
        <w:szCs w:val="28"/>
      </w:rPr>
      <w:t xml:space="preserve">Model </w:t>
    </w:r>
    <w:r w:rsidR="00CA42A3">
      <w:rPr>
        <w:rFonts w:ascii="Verdana" w:hAnsi="Verdana" w:cs="Arial"/>
        <w:b/>
        <w:bCs/>
        <w:iCs/>
        <w:color w:val="00427C"/>
        <w:sz w:val="28"/>
        <w:szCs w:val="28"/>
      </w:rPr>
      <w:t>(Raam)</w:t>
    </w:r>
    <w:r w:rsidR="00B663B3" w:rsidRPr="004A3D19">
      <w:rPr>
        <w:rFonts w:ascii="Verdana" w:hAnsi="Verdana" w:cs="Arial"/>
        <w:b/>
        <w:bCs/>
        <w:iCs/>
        <w:color w:val="00427C"/>
        <w:sz w:val="28"/>
        <w:szCs w:val="28"/>
      </w:rPr>
      <w:t>O</w:t>
    </w:r>
    <w:r w:rsidRPr="004A3D19">
      <w:rPr>
        <w:rFonts w:ascii="Verdana" w:hAnsi="Verdana" w:cs="Arial"/>
        <w:b/>
        <w:bCs/>
        <w:iCs/>
        <w:color w:val="00427C"/>
        <w:sz w:val="28"/>
        <w:szCs w:val="28"/>
      </w:rPr>
      <w:t>vereenkomst</w:t>
    </w:r>
    <w:r w:rsidR="007148EE">
      <w:rPr>
        <w:rFonts w:ascii="Verdana" w:hAnsi="Verdana" w:cs="Arial"/>
        <w:b/>
        <w:bCs/>
        <w:iCs/>
        <w:color w:val="00427C"/>
        <w:sz w:val="28"/>
        <w:szCs w:val="28"/>
      </w:rPr>
      <w:t xml:space="preserve"> ICT Prestatie</w:t>
    </w:r>
    <w:r w:rsidRPr="004A3D19">
      <w:rPr>
        <w:rFonts w:ascii="Verdana" w:hAnsi="Verdana" w:cs="Arial"/>
        <w:b/>
        <w:bCs/>
        <w:iCs/>
        <w:color w:val="00427C"/>
        <w:sz w:val="28"/>
        <w:szCs w:val="28"/>
      </w:rPr>
      <w:t xml:space="preserve"> </w:t>
    </w:r>
  </w:p>
  <w:p w14:paraId="4FFD3C2F" w14:textId="64F3B88B" w:rsidR="00E42AB4" w:rsidRPr="004A3D19" w:rsidRDefault="00E42AB4" w:rsidP="00E42AB4">
    <w:pPr>
      <w:pStyle w:val="Koptekst"/>
      <w:rPr>
        <w:rFonts w:ascii="Verdana" w:hAnsi="Verdana" w:cs="Arial"/>
        <w:iCs/>
        <w:color w:val="00427C"/>
        <w:sz w:val="24"/>
        <w:szCs w:val="24"/>
      </w:rPr>
    </w:pPr>
    <w:r w:rsidRPr="004A3D19">
      <w:rPr>
        <w:rFonts w:ascii="Verdana" w:hAnsi="Verdana" w:cs="Arial"/>
        <w:iCs/>
        <w:color w:val="00427C"/>
        <w:sz w:val="24"/>
        <w:szCs w:val="24"/>
      </w:rPr>
      <w:t xml:space="preserve">Aedes – </w:t>
    </w:r>
    <w:r w:rsidR="0059119C" w:rsidRPr="004A3D19">
      <w:rPr>
        <w:rFonts w:ascii="Verdana" w:hAnsi="Verdana" w:cs="Arial"/>
        <w:iCs/>
        <w:color w:val="00427C"/>
        <w:sz w:val="24"/>
        <w:szCs w:val="24"/>
      </w:rPr>
      <w:t>(</w:t>
    </w:r>
    <w:r w:rsidR="006C455C" w:rsidRPr="004A3D19">
      <w:rPr>
        <w:rFonts w:ascii="Verdana" w:hAnsi="Verdana" w:cs="Arial"/>
        <w:iCs/>
        <w:color w:val="00427C"/>
        <w:sz w:val="24"/>
        <w:szCs w:val="24"/>
      </w:rPr>
      <w:t xml:space="preserve">versie </w:t>
    </w:r>
    <w:r w:rsidR="00D75DC4">
      <w:rPr>
        <w:rFonts w:ascii="Verdana" w:hAnsi="Verdana" w:cs="Arial"/>
        <w:iCs/>
        <w:color w:val="00427C"/>
        <w:sz w:val="24"/>
        <w:szCs w:val="24"/>
      </w:rPr>
      <w:t>januari 2025</w:t>
    </w:r>
    <w:r w:rsidR="0059119C" w:rsidRPr="004A3D19">
      <w:rPr>
        <w:rFonts w:ascii="Verdana" w:hAnsi="Verdana" w:cs="Arial"/>
        <w:iCs/>
        <w:color w:val="00427C"/>
        <w:sz w:val="24"/>
        <w:szCs w:val="24"/>
      </w:rPr>
      <w:t>)</w:t>
    </w:r>
  </w:p>
  <w:bookmarkEnd w:id="3"/>
  <w:bookmarkEnd w:id="4"/>
  <w:bookmarkEnd w:id="5"/>
  <w:bookmarkEnd w:id="6"/>
  <w:p w14:paraId="40FAC631" w14:textId="1948F153" w:rsidR="00E42AB4" w:rsidRPr="005D22CF" w:rsidRDefault="00E42AB4" w:rsidP="00E42AB4">
    <w:pPr>
      <w:pStyle w:val="Koptekst"/>
      <w:pBdr>
        <w:bottom w:val="single" w:sz="6" w:space="1" w:color="auto"/>
      </w:pBdr>
      <w:rPr>
        <w:rFonts w:ascii="Arial" w:hAnsi="Arial" w:cs="Arial"/>
        <w:iCs/>
        <w:color w:val="00427C"/>
      </w:rPr>
    </w:pPr>
  </w:p>
  <w:p w14:paraId="1F266CDC" w14:textId="309EC625" w:rsidR="00270CCD" w:rsidRPr="005D22CF" w:rsidRDefault="00270CCD" w:rsidP="00270CCD">
    <w:pPr>
      <w:pStyle w:val="Koptekst"/>
      <w:tabs>
        <w:tab w:val="clear" w:pos="4536"/>
        <w:tab w:val="clear" w:pos="9072"/>
        <w:tab w:val="left" w:pos="2715"/>
      </w:tabs>
      <w:rPr>
        <w:color w:val="00427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15"/>
    <w:lvl w:ilvl="0">
      <w:start w:val="1"/>
      <w:numFmt w:val="lowerLetter"/>
      <w:lvlText w:val="%1."/>
      <w:lvlJc w:val="left"/>
      <w:pPr>
        <w:tabs>
          <w:tab w:val="num" w:pos="0"/>
        </w:tabs>
        <w:ind w:left="1068" w:hanging="360"/>
      </w:pPr>
      <w:rPr>
        <w:rFonts w:ascii="Arial" w:hAnsi="Arial" w:cs="Arial"/>
        <w:sz w:val="20"/>
        <w:szCs w:val="20"/>
      </w:rPr>
    </w:lvl>
  </w:abstractNum>
  <w:abstractNum w:abstractNumId="1" w15:restartNumberingAfterBreak="0">
    <w:nsid w:val="00000009"/>
    <w:multiLevelType w:val="multilevel"/>
    <w:tmpl w:val="00000009"/>
    <w:name w:val="WW8Num32"/>
    <w:lvl w:ilvl="0">
      <w:start w:val="1"/>
      <w:numFmt w:val="decimal"/>
      <w:lvlText w:val="%1."/>
      <w:lvlJc w:val="left"/>
      <w:pPr>
        <w:tabs>
          <w:tab w:val="num" w:pos="720"/>
        </w:tabs>
        <w:ind w:left="720" w:hanging="360"/>
      </w:pPr>
      <w:rPr>
        <w:rFonts w:cs="Times New Roman"/>
      </w:rPr>
    </w:lvl>
    <w:lvl w:ilvl="1">
      <w:start w:val="2"/>
      <w:numFmt w:val="bullet"/>
      <w:lvlText w:val="-"/>
      <w:lvlJc w:val="left"/>
      <w:pPr>
        <w:tabs>
          <w:tab w:val="num" w:pos="708"/>
        </w:tabs>
        <w:ind w:left="927" w:hanging="360"/>
      </w:pPr>
      <w:rPr>
        <w:rFonts w:ascii="Times New Roman" w:hAnsi="Times New Roman" w:cs="Times New Roman"/>
        <w:sz w:val="20"/>
        <w:szCs w:val="2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39934FC"/>
    <w:multiLevelType w:val="multilevel"/>
    <w:tmpl w:val="E326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542F3"/>
    <w:multiLevelType w:val="hybridMultilevel"/>
    <w:tmpl w:val="7362E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90230B"/>
    <w:multiLevelType w:val="multilevel"/>
    <w:tmpl w:val="124E9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56DF8"/>
    <w:multiLevelType w:val="multilevel"/>
    <w:tmpl w:val="0904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93264"/>
    <w:multiLevelType w:val="hybridMultilevel"/>
    <w:tmpl w:val="DA7C544E"/>
    <w:lvl w:ilvl="0" w:tplc="B360E48C">
      <w:start w:val="1"/>
      <w:numFmt w:val="decimal"/>
      <w:lvlText w:val="%1."/>
      <w:lvlJc w:val="left"/>
      <w:pPr>
        <w:ind w:left="1440" w:hanging="360"/>
      </w:pPr>
    </w:lvl>
    <w:lvl w:ilvl="1" w:tplc="5F54A762">
      <w:start w:val="1"/>
      <w:numFmt w:val="decimal"/>
      <w:lvlText w:val="%2."/>
      <w:lvlJc w:val="left"/>
      <w:pPr>
        <w:ind w:left="1440" w:hanging="360"/>
      </w:pPr>
    </w:lvl>
    <w:lvl w:ilvl="2" w:tplc="CE24EFB4">
      <w:start w:val="1"/>
      <w:numFmt w:val="decimal"/>
      <w:lvlText w:val="%3."/>
      <w:lvlJc w:val="left"/>
      <w:pPr>
        <w:ind w:left="1440" w:hanging="360"/>
      </w:pPr>
    </w:lvl>
    <w:lvl w:ilvl="3" w:tplc="6F00BD16">
      <w:start w:val="1"/>
      <w:numFmt w:val="decimal"/>
      <w:lvlText w:val="%4."/>
      <w:lvlJc w:val="left"/>
      <w:pPr>
        <w:ind w:left="1440" w:hanging="360"/>
      </w:pPr>
    </w:lvl>
    <w:lvl w:ilvl="4" w:tplc="AF0AB1F8">
      <w:start w:val="1"/>
      <w:numFmt w:val="decimal"/>
      <w:lvlText w:val="%5."/>
      <w:lvlJc w:val="left"/>
      <w:pPr>
        <w:ind w:left="1440" w:hanging="360"/>
      </w:pPr>
    </w:lvl>
    <w:lvl w:ilvl="5" w:tplc="FCA29C28">
      <w:start w:val="1"/>
      <w:numFmt w:val="decimal"/>
      <w:lvlText w:val="%6."/>
      <w:lvlJc w:val="left"/>
      <w:pPr>
        <w:ind w:left="1440" w:hanging="360"/>
      </w:pPr>
    </w:lvl>
    <w:lvl w:ilvl="6" w:tplc="40FC98EA">
      <w:start w:val="1"/>
      <w:numFmt w:val="decimal"/>
      <w:lvlText w:val="%7."/>
      <w:lvlJc w:val="left"/>
      <w:pPr>
        <w:ind w:left="1440" w:hanging="360"/>
      </w:pPr>
    </w:lvl>
    <w:lvl w:ilvl="7" w:tplc="E07EFEE8">
      <w:start w:val="1"/>
      <w:numFmt w:val="decimal"/>
      <w:lvlText w:val="%8."/>
      <w:lvlJc w:val="left"/>
      <w:pPr>
        <w:ind w:left="1440" w:hanging="360"/>
      </w:pPr>
    </w:lvl>
    <w:lvl w:ilvl="8" w:tplc="A39E72E8">
      <w:start w:val="1"/>
      <w:numFmt w:val="decimal"/>
      <w:lvlText w:val="%9."/>
      <w:lvlJc w:val="left"/>
      <w:pPr>
        <w:ind w:left="1440" w:hanging="360"/>
      </w:pPr>
    </w:lvl>
  </w:abstractNum>
  <w:abstractNum w:abstractNumId="7" w15:restartNumberingAfterBreak="0">
    <w:nsid w:val="0CB35B3D"/>
    <w:multiLevelType w:val="multilevel"/>
    <w:tmpl w:val="DB6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1D4060"/>
    <w:multiLevelType w:val="multilevel"/>
    <w:tmpl w:val="C240B1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8A1F57"/>
    <w:multiLevelType w:val="multilevel"/>
    <w:tmpl w:val="0B6C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62273"/>
    <w:multiLevelType w:val="multilevel"/>
    <w:tmpl w:val="8AF8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37F48"/>
    <w:multiLevelType w:val="multilevel"/>
    <w:tmpl w:val="9762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F572FB"/>
    <w:multiLevelType w:val="multilevel"/>
    <w:tmpl w:val="8A58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B865E6"/>
    <w:multiLevelType w:val="multilevel"/>
    <w:tmpl w:val="CF7C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C276DE"/>
    <w:multiLevelType w:val="multilevel"/>
    <w:tmpl w:val="F020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910885"/>
    <w:multiLevelType w:val="multilevel"/>
    <w:tmpl w:val="1DFA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9744E0"/>
    <w:multiLevelType w:val="hybridMultilevel"/>
    <w:tmpl w:val="E7AEB02C"/>
    <w:lvl w:ilvl="0" w:tplc="260602CE">
      <w:start w:val="1"/>
      <w:numFmt w:val="decimal"/>
      <w:lvlText w:val="(%1)"/>
      <w:lvlJc w:val="left"/>
      <w:pPr>
        <w:ind w:left="1440" w:hanging="360"/>
      </w:pPr>
    </w:lvl>
    <w:lvl w:ilvl="1" w:tplc="0316C982">
      <w:start w:val="1"/>
      <w:numFmt w:val="bullet"/>
      <w:lvlText w:val=""/>
      <w:lvlJc w:val="left"/>
      <w:pPr>
        <w:ind w:left="1800" w:hanging="360"/>
      </w:pPr>
      <w:rPr>
        <w:rFonts w:ascii="Symbol" w:hAnsi="Symbol"/>
      </w:rPr>
    </w:lvl>
    <w:lvl w:ilvl="2" w:tplc="FDC654C2">
      <w:start w:val="1"/>
      <w:numFmt w:val="decimal"/>
      <w:lvlText w:val="(%3)"/>
      <w:lvlJc w:val="left"/>
      <w:pPr>
        <w:ind w:left="1440" w:hanging="360"/>
      </w:pPr>
    </w:lvl>
    <w:lvl w:ilvl="3" w:tplc="183C1924">
      <w:start w:val="1"/>
      <w:numFmt w:val="decimal"/>
      <w:lvlText w:val="(%4)"/>
      <w:lvlJc w:val="left"/>
      <w:pPr>
        <w:ind w:left="1440" w:hanging="360"/>
      </w:pPr>
    </w:lvl>
    <w:lvl w:ilvl="4" w:tplc="EE0A93DC">
      <w:start w:val="1"/>
      <w:numFmt w:val="decimal"/>
      <w:lvlText w:val="(%5)"/>
      <w:lvlJc w:val="left"/>
      <w:pPr>
        <w:ind w:left="1440" w:hanging="360"/>
      </w:pPr>
    </w:lvl>
    <w:lvl w:ilvl="5" w:tplc="FBC8C62E">
      <w:start w:val="1"/>
      <w:numFmt w:val="decimal"/>
      <w:lvlText w:val="(%6)"/>
      <w:lvlJc w:val="left"/>
      <w:pPr>
        <w:ind w:left="1440" w:hanging="360"/>
      </w:pPr>
    </w:lvl>
    <w:lvl w:ilvl="6" w:tplc="68829A7E">
      <w:start w:val="1"/>
      <w:numFmt w:val="decimal"/>
      <w:lvlText w:val="(%7)"/>
      <w:lvlJc w:val="left"/>
      <w:pPr>
        <w:ind w:left="1440" w:hanging="360"/>
      </w:pPr>
    </w:lvl>
    <w:lvl w:ilvl="7" w:tplc="3BC0A598">
      <w:start w:val="1"/>
      <w:numFmt w:val="decimal"/>
      <w:lvlText w:val="(%8)"/>
      <w:lvlJc w:val="left"/>
      <w:pPr>
        <w:ind w:left="1440" w:hanging="360"/>
      </w:pPr>
    </w:lvl>
    <w:lvl w:ilvl="8" w:tplc="2AB8275C">
      <w:start w:val="1"/>
      <w:numFmt w:val="decimal"/>
      <w:lvlText w:val="(%9)"/>
      <w:lvlJc w:val="left"/>
      <w:pPr>
        <w:ind w:left="1440" w:hanging="360"/>
      </w:pPr>
    </w:lvl>
  </w:abstractNum>
  <w:abstractNum w:abstractNumId="17" w15:restartNumberingAfterBreak="0">
    <w:nsid w:val="26F429DB"/>
    <w:multiLevelType w:val="hybridMultilevel"/>
    <w:tmpl w:val="C63A5CEE"/>
    <w:lvl w:ilvl="0" w:tplc="5BBEE6A6">
      <w:start w:val="1"/>
      <w:numFmt w:val="decimal"/>
      <w:lvlText w:val="(%1)"/>
      <w:lvlJc w:val="left"/>
      <w:pPr>
        <w:ind w:left="1440" w:hanging="360"/>
      </w:pPr>
    </w:lvl>
    <w:lvl w:ilvl="1" w:tplc="8174A934">
      <w:start w:val="1"/>
      <w:numFmt w:val="bullet"/>
      <w:lvlText w:val=""/>
      <w:lvlJc w:val="left"/>
      <w:pPr>
        <w:ind w:left="1800" w:hanging="360"/>
      </w:pPr>
      <w:rPr>
        <w:rFonts w:ascii="Symbol" w:hAnsi="Symbol"/>
      </w:rPr>
    </w:lvl>
    <w:lvl w:ilvl="2" w:tplc="9586CE5C">
      <w:start w:val="1"/>
      <w:numFmt w:val="decimal"/>
      <w:lvlText w:val="(%3)"/>
      <w:lvlJc w:val="left"/>
      <w:pPr>
        <w:ind w:left="1440" w:hanging="360"/>
      </w:pPr>
    </w:lvl>
    <w:lvl w:ilvl="3" w:tplc="138E9CF4">
      <w:start w:val="1"/>
      <w:numFmt w:val="decimal"/>
      <w:lvlText w:val="(%4)"/>
      <w:lvlJc w:val="left"/>
      <w:pPr>
        <w:ind w:left="1440" w:hanging="360"/>
      </w:pPr>
    </w:lvl>
    <w:lvl w:ilvl="4" w:tplc="CE5C138E">
      <w:start w:val="1"/>
      <w:numFmt w:val="decimal"/>
      <w:lvlText w:val="(%5)"/>
      <w:lvlJc w:val="left"/>
      <w:pPr>
        <w:ind w:left="1440" w:hanging="360"/>
      </w:pPr>
    </w:lvl>
    <w:lvl w:ilvl="5" w:tplc="88C44BD0">
      <w:start w:val="1"/>
      <w:numFmt w:val="decimal"/>
      <w:lvlText w:val="(%6)"/>
      <w:lvlJc w:val="left"/>
      <w:pPr>
        <w:ind w:left="1440" w:hanging="360"/>
      </w:pPr>
    </w:lvl>
    <w:lvl w:ilvl="6" w:tplc="E990FB1A">
      <w:start w:val="1"/>
      <w:numFmt w:val="decimal"/>
      <w:lvlText w:val="(%7)"/>
      <w:lvlJc w:val="left"/>
      <w:pPr>
        <w:ind w:left="1440" w:hanging="360"/>
      </w:pPr>
    </w:lvl>
    <w:lvl w:ilvl="7" w:tplc="CD9675E0">
      <w:start w:val="1"/>
      <w:numFmt w:val="decimal"/>
      <w:lvlText w:val="(%8)"/>
      <w:lvlJc w:val="left"/>
      <w:pPr>
        <w:ind w:left="1440" w:hanging="360"/>
      </w:pPr>
    </w:lvl>
    <w:lvl w:ilvl="8" w:tplc="84229ADE">
      <w:start w:val="1"/>
      <w:numFmt w:val="decimal"/>
      <w:lvlText w:val="(%9)"/>
      <w:lvlJc w:val="left"/>
      <w:pPr>
        <w:ind w:left="1440" w:hanging="360"/>
      </w:pPr>
    </w:lvl>
  </w:abstractNum>
  <w:abstractNum w:abstractNumId="18" w15:restartNumberingAfterBreak="0">
    <w:nsid w:val="29F90325"/>
    <w:multiLevelType w:val="multilevel"/>
    <w:tmpl w:val="C978A1B4"/>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E0829BD"/>
    <w:multiLevelType w:val="multilevel"/>
    <w:tmpl w:val="DF2C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06CE6"/>
    <w:multiLevelType w:val="multilevel"/>
    <w:tmpl w:val="EDCC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055840"/>
    <w:multiLevelType w:val="multilevel"/>
    <w:tmpl w:val="D1EC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D642C2"/>
    <w:multiLevelType w:val="multilevel"/>
    <w:tmpl w:val="BA001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C4C73"/>
    <w:multiLevelType w:val="multilevel"/>
    <w:tmpl w:val="5AB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160F8"/>
    <w:multiLevelType w:val="multilevel"/>
    <w:tmpl w:val="B0B6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FF2B5B"/>
    <w:multiLevelType w:val="hybridMultilevel"/>
    <w:tmpl w:val="D6AE63EE"/>
    <w:lvl w:ilvl="0" w:tplc="2C3672B8">
      <w:start w:val="1"/>
      <w:numFmt w:val="bullet"/>
      <w:lvlText w:val=""/>
      <w:lvlJc w:val="left"/>
      <w:pPr>
        <w:ind w:left="1440" w:hanging="360"/>
      </w:pPr>
      <w:rPr>
        <w:rFonts w:ascii="Symbol" w:hAnsi="Symbol"/>
      </w:rPr>
    </w:lvl>
    <w:lvl w:ilvl="1" w:tplc="5BB25550">
      <w:start w:val="1"/>
      <w:numFmt w:val="bullet"/>
      <w:lvlText w:val=""/>
      <w:lvlJc w:val="left"/>
      <w:pPr>
        <w:ind w:left="1440" w:hanging="360"/>
      </w:pPr>
      <w:rPr>
        <w:rFonts w:ascii="Symbol" w:hAnsi="Symbol"/>
      </w:rPr>
    </w:lvl>
    <w:lvl w:ilvl="2" w:tplc="7A56BC6E">
      <w:start w:val="1"/>
      <w:numFmt w:val="bullet"/>
      <w:lvlText w:val=""/>
      <w:lvlJc w:val="left"/>
      <w:pPr>
        <w:ind w:left="1440" w:hanging="360"/>
      </w:pPr>
      <w:rPr>
        <w:rFonts w:ascii="Symbol" w:hAnsi="Symbol"/>
      </w:rPr>
    </w:lvl>
    <w:lvl w:ilvl="3" w:tplc="822AEE0A">
      <w:start w:val="1"/>
      <w:numFmt w:val="bullet"/>
      <w:lvlText w:val=""/>
      <w:lvlJc w:val="left"/>
      <w:pPr>
        <w:ind w:left="1440" w:hanging="360"/>
      </w:pPr>
      <w:rPr>
        <w:rFonts w:ascii="Symbol" w:hAnsi="Symbol"/>
      </w:rPr>
    </w:lvl>
    <w:lvl w:ilvl="4" w:tplc="BB089036">
      <w:start w:val="1"/>
      <w:numFmt w:val="bullet"/>
      <w:lvlText w:val=""/>
      <w:lvlJc w:val="left"/>
      <w:pPr>
        <w:ind w:left="1440" w:hanging="360"/>
      </w:pPr>
      <w:rPr>
        <w:rFonts w:ascii="Symbol" w:hAnsi="Symbol"/>
      </w:rPr>
    </w:lvl>
    <w:lvl w:ilvl="5" w:tplc="F560000E">
      <w:start w:val="1"/>
      <w:numFmt w:val="bullet"/>
      <w:lvlText w:val=""/>
      <w:lvlJc w:val="left"/>
      <w:pPr>
        <w:ind w:left="1440" w:hanging="360"/>
      </w:pPr>
      <w:rPr>
        <w:rFonts w:ascii="Symbol" w:hAnsi="Symbol"/>
      </w:rPr>
    </w:lvl>
    <w:lvl w:ilvl="6" w:tplc="8A926CBA">
      <w:start w:val="1"/>
      <w:numFmt w:val="bullet"/>
      <w:lvlText w:val=""/>
      <w:lvlJc w:val="left"/>
      <w:pPr>
        <w:ind w:left="1440" w:hanging="360"/>
      </w:pPr>
      <w:rPr>
        <w:rFonts w:ascii="Symbol" w:hAnsi="Symbol"/>
      </w:rPr>
    </w:lvl>
    <w:lvl w:ilvl="7" w:tplc="97A28F34">
      <w:start w:val="1"/>
      <w:numFmt w:val="bullet"/>
      <w:lvlText w:val=""/>
      <w:lvlJc w:val="left"/>
      <w:pPr>
        <w:ind w:left="1440" w:hanging="360"/>
      </w:pPr>
      <w:rPr>
        <w:rFonts w:ascii="Symbol" w:hAnsi="Symbol"/>
      </w:rPr>
    </w:lvl>
    <w:lvl w:ilvl="8" w:tplc="33D000B2">
      <w:start w:val="1"/>
      <w:numFmt w:val="bullet"/>
      <w:lvlText w:val=""/>
      <w:lvlJc w:val="left"/>
      <w:pPr>
        <w:ind w:left="1440" w:hanging="360"/>
      </w:pPr>
      <w:rPr>
        <w:rFonts w:ascii="Symbol" w:hAnsi="Symbol"/>
      </w:rPr>
    </w:lvl>
  </w:abstractNum>
  <w:abstractNum w:abstractNumId="26" w15:restartNumberingAfterBreak="0">
    <w:nsid w:val="423D6084"/>
    <w:multiLevelType w:val="multilevel"/>
    <w:tmpl w:val="05F6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77096B"/>
    <w:multiLevelType w:val="multilevel"/>
    <w:tmpl w:val="ECB2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986655"/>
    <w:multiLevelType w:val="multilevel"/>
    <w:tmpl w:val="49D0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B11C0C"/>
    <w:multiLevelType w:val="multilevel"/>
    <w:tmpl w:val="4DEC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AD6F8D"/>
    <w:multiLevelType w:val="multilevel"/>
    <w:tmpl w:val="ABD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2C6801"/>
    <w:multiLevelType w:val="multilevel"/>
    <w:tmpl w:val="F4725A94"/>
    <w:lvl w:ilvl="0">
      <w:start w:val="1"/>
      <w:numFmt w:val="decimal"/>
      <w:lvlText w:val="%1."/>
      <w:lvlJc w:val="left"/>
      <w:pPr>
        <w:ind w:left="720" w:hanging="360"/>
      </w:pPr>
      <w:rPr>
        <w:rFonts w:hint="default"/>
        <w:b w:val="0"/>
      </w:rPr>
    </w:lvl>
    <w:lvl w:ilvl="1">
      <w:start w:val="1"/>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CCA2D93"/>
    <w:multiLevelType w:val="multilevel"/>
    <w:tmpl w:val="2B9E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C66E65"/>
    <w:multiLevelType w:val="hybridMultilevel"/>
    <w:tmpl w:val="ABD6C04E"/>
    <w:lvl w:ilvl="0" w:tplc="22882720">
      <w:start w:val="1"/>
      <w:numFmt w:val="decimal"/>
      <w:lvlText w:val="%1."/>
      <w:lvlJc w:val="left"/>
      <w:pPr>
        <w:ind w:left="1440" w:hanging="360"/>
      </w:pPr>
    </w:lvl>
    <w:lvl w:ilvl="1" w:tplc="589CE4AC">
      <w:start w:val="1"/>
      <w:numFmt w:val="decimal"/>
      <w:lvlText w:val="%2."/>
      <w:lvlJc w:val="left"/>
      <w:pPr>
        <w:ind w:left="1440" w:hanging="360"/>
      </w:pPr>
    </w:lvl>
    <w:lvl w:ilvl="2" w:tplc="3B34A18A">
      <w:start w:val="1"/>
      <w:numFmt w:val="decimal"/>
      <w:lvlText w:val="%3."/>
      <w:lvlJc w:val="left"/>
      <w:pPr>
        <w:ind w:left="1440" w:hanging="360"/>
      </w:pPr>
    </w:lvl>
    <w:lvl w:ilvl="3" w:tplc="BE74D80C">
      <w:start w:val="1"/>
      <w:numFmt w:val="decimal"/>
      <w:lvlText w:val="%4."/>
      <w:lvlJc w:val="left"/>
      <w:pPr>
        <w:ind w:left="1440" w:hanging="360"/>
      </w:pPr>
    </w:lvl>
    <w:lvl w:ilvl="4" w:tplc="BC8A68C6">
      <w:start w:val="1"/>
      <w:numFmt w:val="decimal"/>
      <w:lvlText w:val="%5."/>
      <w:lvlJc w:val="left"/>
      <w:pPr>
        <w:ind w:left="1440" w:hanging="360"/>
      </w:pPr>
    </w:lvl>
    <w:lvl w:ilvl="5" w:tplc="E360734C">
      <w:start w:val="1"/>
      <w:numFmt w:val="decimal"/>
      <w:lvlText w:val="%6."/>
      <w:lvlJc w:val="left"/>
      <w:pPr>
        <w:ind w:left="1440" w:hanging="360"/>
      </w:pPr>
    </w:lvl>
    <w:lvl w:ilvl="6" w:tplc="BC9A19CE">
      <w:start w:val="1"/>
      <w:numFmt w:val="decimal"/>
      <w:lvlText w:val="%7."/>
      <w:lvlJc w:val="left"/>
      <w:pPr>
        <w:ind w:left="1440" w:hanging="360"/>
      </w:pPr>
    </w:lvl>
    <w:lvl w:ilvl="7" w:tplc="62DADEC0">
      <w:start w:val="1"/>
      <w:numFmt w:val="decimal"/>
      <w:lvlText w:val="%8."/>
      <w:lvlJc w:val="left"/>
      <w:pPr>
        <w:ind w:left="1440" w:hanging="360"/>
      </w:pPr>
    </w:lvl>
    <w:lvl w:ilvl="8" w:tplc="14E6299C">
      <w:start w:val="1"/>
      <w:numFmt w:val="decimal"/>
      <w:lvlText w:val="%9."/>
      <w:lvlJc w:val="left"/>
      <w:pPr>
        <w:ind w:left="1440" w:hanging="360"/>
      </w:pPr>
    </w:lvl>
  </w:abstractNum>
  <w:abstractNum w:abstractNumId="34" w15:restartNumberingAfterBreak="0">
    <w:nsid w:val="532D29DF"/>
    <w:multiLevelType w:val="hybridMultilevel"/>
    <w:tmpl w:val="3300D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5C406A"/>
    <w:multiLevelType w:val="hybridMultilevel"/>
    <w:tmpl w:val="BAE461BA"/>
    <w:lvl w:ilvl="0" w:tplc="91A0173A">
      <w:start w:val="1"/>
      <w:numFmt w:val="bullet"/>
      <w:lvlText w:val=""/>
      <w:lvlJc w:val="left"/>
      <w:pPr>
        <w:ind w:left="1440" w:hanging="360"/>
      </w:pPr>
      <w:rPr>
        <w:rFonts w:ascii="Symbol" w:hAnsi="Symbol"/>
      </w:rPr>
    </w:lvl>
    <w:lvl w:ilvl="1" w:tplc="8DF225A0">
      <w:start w:val="1"/>
      <w:numFmt w:val="bullet"/>
      <w:lvlText w:val=""/>
      <w:lvlJc w:val="left"/>
      <w:pPr>
        <w:ind w:left="1440" w:hanging="360"/>
      </w:pPr>
      <w:rPr>
        <w:rFonts w:ascii="Symbol" w:hAnsi="Symbol"/>
      </w:rPr>
    </w:lvl>
    <w:lvl w:ilvl="2" w:tplc="F612B804">
      <w:start w:val="1"/>
      <w:numFmt w:val="bullet"/>
      <w:lvlText w:val=""/>
      <w:lvlJc w:val="left"/>
      <w:pPr>
        <w:ind w:left="1440" w:hanging="360"/>
      </w:pPr>
      <w:rPr>
        <w:rFonts w:ascii="Symbol" w:hAnsi="Symbol"/>
      </w:rPr>
    </w:lvl>
    <w:lvl w:ilvl="3" w:tplc="F484F764">
      <w:start w:val="1"/>
      <w:numFmt w:val="bullet"/>
      <w:lvlText w:val=""/>
      <w:lvlJc w:val="left"/>
      <w:pPr>
        <w:ind w:left="1440" w:hanging="360"/>
      </w:pPr>
      <w:rPr>
        <w:rFonts w:ascii="Symbol" w:hAnsi="Symbol"/>
      </w:rPr>
    </w:lvl>
    <w:lvl w:ilvl="4" w:tplc="8034C540">
      <w:start w:val="1"/>
      <w:numFmt w:val="bullet"/>
      <w:lvlText w:val=""/>
      <w:lvlJc w:val="left"/>
      <w:pPr>
        <w:ind w:left="1440" w:hanging="360"/>
      </w:pPr>
      <w:rPr>
        <w:rFonts w:ascii="Symbol" w:hAnsi="Symbol"/>
      </w:rPr>
    </w:lvl>
    <w:lvl w:ilvl="5" w:tplc="C25A93C2">
      <w:start w:val="1"/>
      <w:numFmt w:val="bullet"/>
      <w:lvlText w:val=""/>
      <w:lvlJc w:val="left"/>
      <w:pPr>
        <w:ind w:left="1440" w:hanging="360"/>
      </w:pPr>
      <w:rPr>
        <w:rFonts w:ascii="Symbol" w:hAnsi="Symbol"/>
      </w:rPr>
    </w:lvl>
    <w:lvl w:ilvl="6" w:tplc="0A3AAA42">
      <w:start w:val="1"/>
      <w:numFmt w:val="bullet"/>
      <w:lvlText w:val=""/>
      <w:lvlJc w:val="left"/>
      <w:pPr>
        <w:ind w:left="1440" w:hanging="360"/>
      </w:pPr>
      <w:rPr>
        <w:rFonts w:ascii="Symbol" w:hAnsi="Symbol"/>
      </w:rPr>
    </w:lvl>
    <w:lvl w:ilvl="7" w:tplc="50AC519E">
      <w:start w:val="1"/>
      <w:numFmt w:val="bullet"/>
      <w:lvlText w:val=""/>
      <w:lvlJc w:val="left"/>
      <w:pPr>
        <w:ind w:left="1440" w:hanging="360"/>
      </w:pPr>
      <w:rPr>
        <w:rFonts w:ascii="Symbol" w:hAnsi="Symbol"/>
      </w:rPr>
    </w:lvl>
    <w:lvl w:ilvl="8" w:tplc="718C9BEA">
      <w:start w:val="1"/>
      <w:numFmt w:val="bullet"/>
      <w:lvlText w:val=""/>
      <w:lvlJc w:val="left"/>
      <w:pPr>
        <w:ind w:left="1440" w:hanging="360"/>
      </w:pPr>
      <w:rPr>
        <w:rFonts w:ascii="Symbol" w:hAnsi="Symbol"/>
      </w:rPr>
    </w:lvl>
  </w:abstractNum>
  <w:abstractNum w:abstractNumId="36" w15:restartNumberingAfterBreak="0">
    <w:nsid w:val="66B75053"/>
    <w:multiLevelType w:val="hybridMultilevel"/>
    <w:tmpl w:val="9F7857F4"/>
    <w:lvl w:ilvl="0" w:tplc="A0A44400">
      <w:start w:val="1"/>
      <w:numFmt w:val="bullet"/>
      <w:lvlText w:val=""/>
      <w:lvlJc w:val="left"/>
      <w:pPr>
        <w:ind w:left="1080" w:hanging="360"/>
      </w:pPr>
      <w:rPr>
        <w:rFonts w:ascii="Symbol" w:hAnsi="Symbol"/>
      </w:rPr>
    </w:lvl>
    <w:lvl w:ilvl="1" w:tplc="34585A3E">
      <w:start w:val="1"/>
      <w:numFmt w:val="bullet"/>
      <w:lvlText w:val=""/>
      <w:lvlJc w:val="left"/>
      <w:pPr>
        <w:ind w:left="1080" w:hanging="360"/>
      </w:pPr>
      <w:rPr>
        <w:rFonts w:ascii="Symbol" w:hAnsi="Symbol"/>
      </w:rPr>
    </w:lvl>
    <w:lvl w:ilvl="2" w:tplc="91CA6E6E">
      <w:start w:val="1"/>
      <w:numFmt w:val="bullet"/>
      <w:lvlText w:val=""/>
      <w:lvlJc w:val="left"/>
      <w:pPr>
        <w:ind w:left="1080" w:hanging="360"/>
      </w:pPr>
      <w:rPr>
        <w:rFonts w:ascii="Symbol" w:hAnsi="Symbol"/>
      </w:rPr>
    </w:lvl>
    <w:lvl w:ilvl="3" w:tplc="D36EE33C">
      <w:start w:val="1"/>
      <w:numFmt w:val="bullet"/>
      <w:lvlText w:val=""/>
      <w:lvlJc w:val="left"/>
      <w:pPr>
        <w:ind w:left="1080" w:hanging="360"/>
      </w:pPr>
      <w:rPr>
        <w:rFonts w:ascii="Symbol" w:hAnsi="Symbol"/>
      </w:rPr>
    </w:lvl>
    <w:lvl w:ilvl="4" w:tplc="018EFDFE">
      <w:start w:val="1"/>
      <w:numFmt w:val="bullet"/>
      <w:lvlText w:val=""/>
      <w:lvlJc w:val="left"/>
      <w:pPr>
        <w:ind w:left="1080" w:hanging="360"/>
      </w:pPr>
      <w:rPr>
        <w:rFonts w:ascii="Symbol" w:hAnsi="Symbol"/>
      </w:rPr>
    </w:lvl>
    <w:lvl w:ilvl="5" w:tplc="9EE2B9FE">
      <w:start w:val="1"/>
      <w:numFmt w:val="bullet"/>
      <w:lvlText w:val=""/>
      <w:lvlJc w:val="left"/>
      <w:pPr>
        <w:ind w:left="1080" w:hanging="360"/>
      </w:pPr>
      <w:rPr>
        <w:rFonts w:ascii="Symbol" w:hAnsi="Symbol"/>
      </w:rPr>
    </w:lvl>
    <w:lvl w:ilvl="6" w:tplc="D8B67B58">
      <w:start w:val="1"/>
      <w:numFmt w:val="bullet"/>
      <w:lvlText w:val=""/>
      <w:lvlJc w:val="left"/>
      <w:pPr>
        <w:ind w:left="1080" w:hanging="360"/>
      </w:pPr>
      <w:rPr>
        <w:rFonts w:ascii="Symbol" w:hAnsi="Symbol"/>
      </w:rPr>
    </w:lvl>
    <w:lvl w:ilvl="7" w:tplc="4D3A42BC">
      <w:start w:val="1"/>
      <w:numFmt w:val="bullet"/>
      <w:lvlText w:val=""/>
      <w:lvlJc w:val="left"/>
      <w:pPr>
        <w:ind w:left="1080" w:hanging="360"/>
      </w:pPr>
      <w:rPr>
        <w:rFonts w:ascii="Symbol" w:hAnsi="Symbol"/>
      </w:rPr>
    </w:lvl>
    <w:lvl w:ilvl="8" w:tplc="B7C80B96">
      <w:start w:val="1"/>
      <w:numFmt w:val="bullet"/>
      <w:lvlText w:val=""/>
      <w:lvlJc w:val="left"/>
      <w:pPr>
        <w:ind w:left="1080" w:hanging="360"/>
      </w:pPr>
      <w:rPr>
        <w:rFonts w:ascii="Symbol" w:hAnsi="Symbol"/>
      </w:rPr>
    </w:lvl>
  </w:abstractNum>
  <w:abstractNum w:abstractNumId="37" w15:restartNumberingAfterBreak="0">
    <w:nsid w:val="67DA53F0"/>
    <w:multiLevelType w:val="multilevel"/>
    <w:tmpl w:val="3C26E2E0"/>
    <w:lvl w:ilvl="0">
      <w:start w:val="1"/>
      <w:numFmt w:val="decimal"/>
      <w:lvlText w:val="%1."/>
      <w:lvlJc w:val="left"/>
      <w:pPr>
        <w:tabs>
          <w:tab w:val="num" w:pos="720"/>
        </w:tabs>
        <w:ind w:left="720" w:hanging="360"/>
      </w:pPr>
      <w:rPr>
        <w:rFonts w:ascii="Verdana" w:eastAsiaTheme="minorEastAsia" w:hAnsi="Verdana" w:cstheme="minorHAns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E86931"/>
    <w:multiLevelType w:val="multilevel"/>
    <w:tmpl w:val="91724F70"/>
    <w:lvl w:ilvl="0">
      <w:start w:val="1"/>
      <w:numFmt w:val="bullet"/>
      <w:lvlText w:val=""/>
      <w:lvlJc w:val="left"/>
      <w:pPr>
        <w:tabs>
          <w:tab w:val="num" w:pos="1776"/>
        </w:tabs>
        <w:ind w:left="1776" w:hanging="360"/>
      </w:pPr>
      <w:rPr>
        <w:rFonts w:ascii="Symbol" w:hAnsi="Symbol" w:hint="default"/>
        <w:sz w:val="20"/>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39" w15:restartNumberingAfterBreak="0">
    <w:nsid w:val="692F7BF5"/>
    <w:multiLevelType w:val="multilevel"/>
    <w:tmpl w:val="7136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BC082F"/>
    <w:multiLevelType w:val="multilevel"/>
    <w:tmpl w:val="5EC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3385A"/>
    <w:multiLevelType w:val="hybridMultilevel"/>
    <w:tmpl w:val="2312E582"/>
    <w:lvl w:ilvl="0" w:tplc="50286678">
      <w:start w:val="1"/>
      <w:numFmt w:val="decimal"/>
      <w:lvlText w:val="%1."/>
      <w:lvlJc w:val="left"/>
      <w:pPr>
        <w:ind w:left="1440" w:hanging="360"/>
      </w:pPr>
    </w:lvl>
    <w:lvl w:ilvl="1" w:tplc="7DD03858">
      <w:start w:val="1"/>
      <w:numFmt w:val="decimal"/>
      <w:lvlText w:val="%2."/>
      <w:lvlJc w:val="left"/>
      <w:pPr>
        <w:ind w:left="1440" w:hanging="360"/>
      </w:pPr>
    </w:lvl>
    <w:lvl w:ilvl="2" w:tplc="01B82D10">
      <w:start w:val="1"/>
      <w:numFmt w:val="decimal"/>
      <w:lvlText w:val="%3."/>
      <w:lvlJc w:val="left"/>
      <w:pPr>
        <w:ind w:left="1440" w:hanging="360"/>
      </w:pPr>
    </w:lvl>
    <w:lvl w:ilvl="3" w:tplc="3C96AC10">
      <w:start w:val="1"/>
      <w:numFmt w:val="decimal"/>
      <w:lvlText w:val="%4."/>
      <w:lvlJc w:val="left"/>
      <w:pPr>
        <w:ind w:left="1440" w:hanging="360"/>
      </w:pPr>
    </w:lvl>
    <w:lvl w:ilvl="4" w:tplc="5F8E46F8">
      <w:start w:val="1"/>
      <w:numFmt w:val="decimal"/>
      <w:lvlText w:val="%5."/>
      <w:lvlJc w:val="left"/>
      <w:pPr>
        <w:ind w:left="1440" w:hanging="360"/>
      </w:pPr>
    </w:lvl>
    <w:lvl w:ilvl="5" w:tplc="21FAD40E">
      <w:start w:val="1"/>
      <w:numFmt w:val="decimal"/>
      <w:lvlText w:val="%6."/>
      <w:lvlJc w:val="left"/>
      <w:pPr>
        <w:ind w:left="1440" w:hanging="360"/>
      </w:pPr>
    </w:lvl>
    <w:lvl w:ilvl="6" w:tplc="A6E64D20">
      <w:start w:val="1"/>
      <w:numFmt w:val="decimal"/>
      <w:lvlText w:val="%7."/>
      <w:lvlJc w:val="left"/>
      <w:pPr>
        <w:ind w:left="1440" w:hanging="360"/>
      </w:pPr>
    </w:lvl>
    <w:lvl w:ilvl="7" w:tplc="2058298C">
      <w:start w:val="1"/>
      <w:numFmt w:val="decimal"/>
      <w:lvlText w:val="%8."/>
      <w:lvlJc w:val="left"/>
      <w:pPr>
        <w:ind w:left="1440" w:hanging="360"/>
      </w:pPr>
    </w:lvl>
    <w:lvl w:ilvl="8" w:tplc="479EF1B2">
      <w:start w:val="1"/>
      <w:numFmt w:val="decimal"/>
      <w:lvlText w:val="%9."/>
      <w:lvlJc w:val="left"/>
      <w:pPr>
        <w:ind w:left="1440" w:hanging="360"/>
      </w:pPr>
    </w:lvl>
  </w:abstractNum>
  <w:abstractNum w:abstractNumId="42" w15:restartNumberingAfterBreak="0">
    <w:nsid w:val="71FA4D39"/>
    <w:multiLevelType w:val="multilevel"/>
    <w:tmpl w:val="87B4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432D43"/>
    <w:multiLevelType w:val="hybridMultilevel"/>
    <w:tmpl w:val="456A5C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7FF412D"/>
    <w:multiLevelType w:val="hybridMultilevel"/>
    <w:tmpl w:val="330E0C86"/>
    <w:lvl w:ilvl="0" w:tplc="CE4240CE">
      <w:start w:val="1"/>
      <w:numFmt w:val="decimal"/>
      <w:lvlText w:val="%1."/>
      <w:lvlJc w:val="left"/>
      <w:pPr>
        <w:ind w:left="1440" w:hanging="360"/>
      </w:pPr>
    </w:lvl>
    <w:lvl w:ilvl="1" w:tplc="A8BE21FC">
      <w:start w:val="1"/>
      <w:numFmt w:val="decimal"/>
      <w:lvlText w:val="%2."/>
      <w:lvlJc w:val="left"/>
      <w:pPr>
        <w:ind w:left="1440" w:hanging="360"/>
      </w:pPr>
    </w:lvl>
    <w:lvl w:ilvl="2" w:tplc="4014BC18">
      <w:start w:val="1"/>
      <w:numFmt w:val="decimal"/>
      <w:lvlText w:val="%3."/>
      <w:lvlJc w:val="left"/>
      <w:pPr>
        <w:ind w:left="1440" w:hanging="360"/>
      </w:pPr>
    </w:lvl>
    <w:lvl w:ilvl="3" w:tplc="98C42AD2">
      <w:start w:val="1"/>
      <w:numFmt w:val="decimal"/>
      <w:lvlText w:val="%4."/>
      <w:lvlJc w:val="left"/>
      <w:pPr>
        <w:ind w:left="1440" w:hanging="360"/>
      </w:pPr>
    </w:lvl>
    <w:lvl w:ilvl="4" w:tplc="290E717E">
      <w:start w:val="1"/>
      <w:numFmt w:val="decimal"/>
      <w:lvlText w:val="%5."/>
      <w:lvlJc w:val="left"/>
      <w:pPr>
        <w:ind w:left="1440" w:hanging="360"/>
      </w:pPr>
    </w:lvl>
    <w:lvl w:ilvl="5" w:tplc="8BA6D20E">
      <w:start w:val="1"/>
      <w:numFmt w:val="decimal"/>
      <w:lvlText w:val="%6."/>
      <w:lvlJc w:val="left"/>
      <w:pPr>
        <w:ind w:left="1440" w:hanging="360"/>
      </w:pPr>
    </w:lvl>
    <w:lvl w:ilvl="6" w:tplc="FB629188">
      <w:start w:val="1"/>
      <w:numFmt w:val="decimal"/>
      <w:lvlText w:val="%7."/>
      <w:lvlJc w:val="left"/>
      <w:pPr>
        <w:ind w:left="1440" w:hanging="360"/>
      </w:pPr>
    </w:lvl>
    <w:lvl w:ilvl="7" w:tplc="92BA5B22">
      <w:start w:val="1"/>
      <w:numFmt w:val="decimal"/>
      <w:lvlText w:val="%8."/>
      <w:lvlJc w:val="left"/>
      <w:pPr>
        <w:ind w:left="1440" w:hanging="360"/>
      </w:pPr>
    </w:lvl>
    <w:lvl w:ilvl="8" w:tplc="8C4226C2">
      <w:start w:val="1"/>
      <w:numFmt w:val="decimal"/>
      <w:lvlText w:val="%9."/>
      <w:lvlJc w:val="left"/>
      <w:pPr>
        <w:ind w:left="1440" w:hanging="360"/>
      </w:pPr>
    </w:lvl>
  </w:abstractNum>
  <w:abstractNum w:abstractNumId="45" w15:restartNumberingAfterBreak="0">
    <w:nsid w:val="7E2F1FDE"/>
    <w:multiLevelType w:val="multilevel"/>
    <w:tmpl w:val="8C52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2578F2"/>
    <w:multiLevelType w:val="multilevel"/>
    <w:tmpl w:val="4E42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769563">
    <w:abstractNumId w:val="31"/>
  </w:num>
  <w:num w:numId="2" w16cid:durableId="2128692180">
    <w:abstractNumId w:val="2"/>
  </w:num>
  <w:num w:numId="3" w16cid:durableId="392778450">
    <w:abstractNumId w:val="8"/>
  </w:num>
  <w:num w:numId="4" w16cid:durableId="1719893378">
    <w:abstractNumId w:val="38"/>
  </w:num>
  <w:num w:numId="5" w16cid:durableId="1573586342">
    <w:abstractNumId w:val="21"/>
  </w:num>
  <w:num w:numId="6" w16cid:durableId="1759254192">
    <w:abstractNumId w:val="36"/>
  </w:num>
  <w:num w:numId="7" w16cid:durableId="637341001">
    <w:abstractNumId w:val="10"/>
  </w:num>
  <w:num w:numId="8" w16cid:durableId="2065521103">
    <w:abstractNumId w:val="13"/>
  </w:num>
  <w:num w:numId="9" w16cid:durableId="1865287261">
    <w:abstractNumId w:val="42"/>
  </w:num>
  <w:num w:numId="10" w16cid:durableId="1337810012">
    <w:abstractNumId w:val="22"/>
  </w:num>
  <w:num w:numId="11" w16cid:durableId="1112170784">
    <w:abstractNumId w:val="20"/>
  </w:num>
  <w:num w:numId="12" w16cid:durableId="1093935797">
    <w:abstractNumId w:val="30"/>
  </w:num>
  <w:num w:numId="13" w16cid:durableId="261425806">
    <w:abstractNumId w:val="26"/>
  </w:num>
  <w:num w:numId="14" w16cid:durableId="1433279911">
    <w:abstractNumId w:val="14"/>
  </w:num>
  <w:num w:numId="15" w16cid:durableId="728966793">
    <w:abstractNumId w:val="29"/>
  </w:num>
  <w:num w:numId="16" w16cid:durableId="439450054">
    <w:abstractNumId w:val="9"/>
  </w:num>
  <w:num w:numId="17" w16cid:durableId="1662390824">
    <w:abstractNumId w:val="39"/>
  </w:num>
  <w:num w:numId="18" w16cid:durableId="203101385">
    <w:abstractNumId w:val="24"/>
  </w:num>
  <w:num w:numId="19" w16cid:durableId="1665815794">
    <w:abstractNumId w:val="5"/>
  </w:num>
  <w:num w:numId="20" w16cid:durableId="1642541462">
    <w:abstractNumId w:val="45"/>
  </w:num>
  <w:num w:numId="21" w16cid:durableId="1594707160">
    <w:abstractNumId w:val="11"/>
  </w:num>
  <w:num w:numId="22" w16cid:durableId="1443264542">
    <w:abstractNumId w:val="46"/>
  </w:num>
  <w:num w:numId="23" w16cid:durableId="1323267541">
    <w:abstractNumId w:val="40"/>
  </w:num>
  <w:num w:numId="24" w16cid:durableId="1888446043">
    <w:abstractNumId w:val="19"/>
  </w:num>
  <w:num w:numId="25" w16cid:durableId="1030372341">
    <w:abstractNumId w:val="43"/>
  </w:num>
  <w:num w:numId="26" w16cid:durableId="692265855">
    <w:abstractNumId w:val="7"/>
  </w:num>
  <w:num w:numId="27" w16cid:durableId="871111083">
    <w:abstractNumId w:val="4"/>
  </w:num>
  <w:num w:numId="28" w16cid:durableId="752580186">
    <w:abstractNumId w:val="12"/>
  </w:num>
  <w:num w:numId="29" w16cid:durableId="1672954491">
    <w:abstractNumId w:val="32"/>
  </w:num>
  <w:num w:numId="30" w16cid:durableId="352340698">
    <w:abstractNumId w:val="27"/>
  </w:num>
  <w:num w:numId="31" w16cid:durableId="492986112">
    <w:abstractNumId w:val="34"/>
  </w:num>
  <w:num w:numId="32" w16cid:durableId="333455549">
    <w:abstractNumId w:val="18"/>
  </w:num>
  <w:num w:numId="33" w16cid:durableId="2141066601">
    <w:abstractNumId w:val="28"/>
  </w:num>
  <w:num w:numId="34" w16cid:durableId="2060549796">
    <w:abstractNumId w:val="23"/>
  </w:num>
  <w:num w:numId="35" w16cid:durableId="205340470">
    <w:abstractNumId w:val="15"/>
  </w:num>
  <w:num w:numId="36" w16cid:durableId="627660138">
    <w:abstractNumId w:val="3"/>
  </w:num>
  <w:num w:numId="37" w16cid:durableId="1744450103">
    <w:abstractNumId w:val="33"/>
  </w:num>
  <w:num w:numId="38" w16cid:durableId="1587106717">
    <w:abstractNumId w:val="17"/>
  </w:num>
  <w:num w:numId="39" w16cid:durableId="723409578">
    <w:abstractNumId w:val="44"/>
  </w:num>
  <w:num w:numId="40" w16cid:durableId="1506089675">
    <w:abstractNumId w:val="6"/>
  </w:num>
  <w:num w:numId="41" w16cid:durableId="552303799">
    <w:abstractNumId w:val="16"/>
  </w:num>
  <w:num w:numId="42" w16cid:durableId="28847271">
    <w:abstractNumId w:val="41"/>
  </w:num>
  <w:num w:numId="43" w16cid:durableId="344526073">
    <w:abstractNumId w:val="25"/>
  </w:num>
  <w:num w:numId="44" w16cid:durableId="21784880">
    <w:abstractNumId w:val="35"/>
  </w:num>
  <w:num w:numId="45" w16cid:durableId="1456216520">
    <w:abstractNumId w:val="3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37"/>
    <w:rsid w:val="00004802"/>
    <w:rsid w:val="000050F6"/>
    <w:rsid w:val="000056F0"/>
    <w:rsid w:val="00010EA8"/>
    <w:rsid w:val="00013888"/>
    <w:rsid w:val="0001480F"/>
    <w:rsid w:val="00015828"/>
    <w:rsid w:val="00017877"/>
    <w:rsid w:val="00017E96"/>
    <w:rsid w:val="000264D4"/>
    <w:rsid w:val="00027982"/>
    <w:rsid w:val="00034039"/>
    <w:rsid w:val="00035CA0"/>
    <w:rsid w:val="000375D9"/>
    <w:rsid w:val="000379E5"/>
    <w:rsid w:val="0004496D"/>
    <w:rsid w:val="00045CEA"/>
    <w:rsid w:val="0005567D"/>
    <w:rsid w:val="000645F5"/>
    <w:rsid w:val="000711FB"/>
    <w:rsid w:val="000819FD"/>
    <w:rsid w:val="000826BC"/>
    <w:rsid w:val="00082D33"/>
    <w:rsid w:val="000837C9"/>
    <w:rsid w:val="00084B0F"/>
    <w:rsid w:val="00087238"/>
    <w:rsid w:val="00094761"/>
    <w:rsid w:val="00095060"/>
    <w:rsid w:val="000A43CD"/>
    <w:rsid w:val="000A7859"/>
    <w:rsid w:val="000B2CFD"/>
    <w:rsid w:val="000B565A"/>
    <w:rsid w:val="000D0170"/>
    <w:rsid w:val="000D0BC5"/>
    <w:rsid w:val="000D39F4"/>
    <w:rsid w:val="000D4970"/>
    <w:rsid w:val="000E6897"/>
    <w:rsid w:val="000E7287"/>
    <w:rsid w:val="000F0468"/>
    <w:rsid w:val="000F5664"/>
    <w:rsid w:val="000F61FC"/>
    <w:rsid w:val="00102681"/>
    <w:rsid w:val="0010587C"/>
    <w:rsid w:val="00106C21"/>
    <w:rsid w:val="0011569B"/>
    <w:rsid w:val="00120B24"/>
    <w:rsid w:val="00121D0B"/>
    <w:rsid w:val="001234C9"/>
    <w:rsid w:val="00124D38"/>
    <w:rsid w:val="00125B6D"/>
    <w:rsid w:val="00126D4D"/>
    <w:rsid w:val="00130D74"/>
    <w:rsid w:val="00133A74"/>
    <w:rsid w:val="0013729C"/>
    <w:rsid w:val="001404A9"/>
    <w:rsid w:val="001501C2"/>
    <w:rsid w:val="00151FE7"/>
    <w:rsid w:val="001550EB"/>
    <w:rsid w:val="00155F47"/>
    <w:rsid w:val="00160288"/>
    <w:rsid w:val="001660BC"/>
    <w:rsid w:val="00177059"/>
    <w:rsid w:val="00181616"/>
    <w:rsid w:val="001825BC"/>
    <w:rsid w:val="00183BDA"/>
    <w:rsid w:val="0018418C"/>
    <w:rsid w:val="00185D50"/>
    <w:rsid w:val="00186770"/>
    <w:rsid w:val="00187F2A"/>
    <w:rsid w:val="00192979"/>
    <w:rsid w:val="00192E7E"/>
    <w:rsid w:val="0019492F"/>
    <w:rsid w:val="00196046"/>
    <w:rsid w:val="00197148"/>
    <w:rsid w:val="001A0D43"/>
    <w:rsid w:val="001A33AE"/>
    <w:rsid w:val="001A5159"/>
    <w:rsid w:val="001A6B54"/>
    <w:rsid w:val="001B41ED"/>
    <w:rsid w:val="001B607C"/>
    <w:rsid w:val="001C2E01"/>
    <w:rsid w:val="001C5460"/>
    <w:rsid w:val="001C7BF0"/>
    <w:rsid w:val="001D1F59"/>
    <w:rsid w:val="001D533B"/>
    <w:rsid w:val="001F09A9"/>
    <w:rsid w:val="001F59DD"/>
    <w:rsid w:val="001F6A30"/>
    <w:rsid w:val="001F6EC1"/>
    <w:rsid w:val="00202E09"/>
    <w:rsid w:val="0021043C"/>
    <w:rsid w:val="00214260"/>
    <w:rsid w:val="0021642F"/>
    <w:rsid w:val="0022218E"/>
    <w:rsid w:val="00222D22"/>
    <w:rsid w:val="00227C15"/>
    <w:rsid w:val="00231B90"/>
    <w:rsid w:val="00241D63"/>
    <w:rsid w:val="00241E1B"/>
    <w:rsid w:val="00244A9F"/>
    <w:rsid w:val="00244AC9"/>
    <w:rsid w:val="0024708C"/>
    <w:rsid w:val="002477CC"/>
    <w:rsid w:val="002478FF"/>
    <w:rsid w:val="00251D4D"/>
    <w:rsid w:val="00253321"/>
    <w:rsid w:val="002538C4"/>
    <w:rsid w:val="00256FEC"/>
    <w:rsid w:val="002573CB"/>
    <w:rsid w:val="00257C89"/>
    <w:rsid w:val="0026079B"/>
    <w:rsid w:val="002674BE"/>
    <w:rsid w:val="00270CCD"/>
    <w:rsid w:val="0027110E"/>
    <w:rsid w:val="00271459"/>
    <w:rsid w:val="00271A09"/>
    <w:rsid w:val="00274F29"/>
    <w:rsid w:val="00276127"/>
    <w:rsid w:val="00280561"/>
    <w:rsid w:val="00281CFE"/>
    <w:rsid w:val="002843AA"/>
    <w:rsid w:val="00286682"/>
    <w:rsid w:val="002900F3"/>
    <w:rsid w:val="002908E1"/>
    <w:rsid w:val="0029296F"/>
    <w:rsid w:val="00293048"/>
    <w:rsid w:val="002935B8"/>
    <w:rsid w:val="00296F9E"/>
    <w:rsid w:val="00297238"/>
    <w:rsid w:val="002B0E6A"/>
    <w:rsid w:val="002B5BC9"/>
    <w:rsid w:val="002B6BBD"/>
    <w:rsid w:val="002C402E"/>
    <w:rsid w:val="002D0482"/>
    <w:rsid w:val="002D3349"/>
    <w:rsid w:val="002D4A05"/>
    <w:rsid w:val="002E2929"/>
    <w:rsid w:val="002E3507"/>
    <w:rsid w:val="002E7289"/>
    <w:rsid w:val="002F219C"/>
    <w:rsid w:val="002F21EC"/>
    <w:rsid w:val="002F2756"/>
    <w:rsid w:val="002F2F43"/>
    <w:rsid w:val="00303160"/>
    <w:rsid w:val="00313203"/>
    <w:rsid w:val="00315E0F"/>
    <w:rsid w:val="003213F7"/>
    <w:rsid w:val="0032164B"/>
    <w:rsid w:val="00322E17"/>
    <w:rsid w:val="00326860"/>
    <w:rsid w:val="00333088"/>
    <w:rsid w:val="0033637E"/>
    <w:rsid w:val="003437E5"/>
    <w:rsid w:val="003470D6"/>
    <w:rsid w:val="0035134F"/>
    <w:rsid w:val="00351437"/>
    <w:rsid w:val="00351943"/>
    <w:rsid w:val="003567C0"/>
    <w:rsid w:val="00361323"/>
    <w:rsid w:val="003627F3"/>
    <w:rsid w:val="00367CA4"/>
    <w:rsid w:val="00373FA6"/>
    <w:rsid w:val="0037536B"/>
    <w:rsid w:val="0037745A"/>
    <w:rsid w:val="00377FF3"/>
    <w:rsid w:val="003856AF"/>
    <w:rsid w:val="00385B03"/>
    <w:rsid w:val="00390FDB"/>
    <w:rsid w:val="0039392D"/>
    <w:rsid w:val="0039629E"/>
    <w:rsid w:val="003A501B"/>
    <w:rsid w:val="003B3661"/>
    <w:rsid w:val="003B6FD9"/>
    <w:rsid w:val="003C1303"/>
    <w:rsid w:val="003C20DB"/>
    <w:rsid w:val="003C71EC"/>
    <w:rsid w:val="003C7F77"/>
    <w:rsid w:val="003D14E7"/>
    <w:rsid w:val="003D6C51"/>
    <w:rsid w:val="003E072C"/>
    <w:rsid w:val="003E5133"/>
    <w:rsid w:val="003E5E9C"/>
    <w:rsid w:val="003F01A4"/>
    <w:rsid w:val="003F28BE"/>
    <w:rsid w:val="003F45CC"/>
    <w:rsid w:val="003F4747"/>
    <w:rsid w:val="003F5B0D"/>
    <w:rsid w:val="00400E95"/>
    <w:rsid w:val="0040255B"/>
    <w:rsid w:val="00405387"/>
    <w:rsid w:val="0040592D"/>
    <w:rsid w:val="004143CE"/>
    <w:rsid w:val="00414BCA"/>
    <w:rsid w:val="00415C7D"/>
    <w:rsid w:val="00423E79"/>
    <w:rsid w:val="0042441C"/>
    <w:rsid w:val="00425B02"/>
    <w:rsid w:val="0042681B"/>
    <w:rsid w:val="00427813"/>
    <w:rsid w:val="00427C29"/>
    <w:rsid w:val="00432FDB"/>
    <w:rsid w:val="00435779"/>
    <w:rsid w:val="00447C37"/>
    <w:rsid w:val="00450194"/>
    <w:rsid w:val="004528FB"/>
    <w:rsid w:val="00461E9A"/>
    <w:rsid w:val="00471650"/>
    <w:rsid w:val="004737B6"/>
    <w:rsid w:val="0047655B"/>
    <w:rsid w:val="004778BE"/>
    <w:rsid w:val="00484786"/>
    <w:rsid w:val="00485816"/>
    <w:rsid w:val="00490781"/>
    <w:rsid w:val="00491C5B"/>
    <w:rsid w:val="00496404"/>
    <w:rsid w:val="004A044B"/>
    <w:rsid w:val="004A2AD0"/>
    <w:rsid w:val="004A3D19"/>
    <w:rsid w:val="004A75B4"/>
    <w:rsid w:val="004B5F05"/>
    <w:rsid w:val="004B675F"/>
    <w:rsid w:val="004B6928"/>
    <w:rsid w:val="004B6A73"/>
    <w:rsid w:val="004C7ACF"/>
    <w:rsid w:val="004D002B"/>
    <w:rsid w:val="004D0165"/>
    <w:rsid w:val="004D4DD7"/>
    <w:rsid w:val="004E04E7"/>
    <w:rsid w:val="004E0AD1"/>
    <w:rsid w:val="004E27D4"/>
    <w:rsid w:val="004E2EC8"/>
    <w:rsid w:val="004E47A4"/>
    <w:rsid w:val="004E5D7D"/>
    <w:rsid w:val="004E6317"/>
    <w:rsid w:val="004E7214"/>
    <w:rsid w:val="004E76CA"/>
    <w:rsid w:val="004F2B22"/>
    <w:rsid w:val="0050061C"/>
    <w:rsid w:val="005111EE"/>
    <w:rsid w:val="00513D4C"/>
    <w:rsid w:val="005160E2"/>
    <w:rsid w:val="00522C0D"/>
    <w:rsid w:val="005230D6"/>
    <w:rsid w:val="00524BBD"/>
    <w:rsid w:val="00525ADE"/>
    <w:rsid w:val="005266CA"/>
    <w:rsid w:val="005300AC"/>
    <w:rsid w:val="0054186F"/>
    <w:rsid w:val="0054249C"/>
    <w:rsid w:val="00542B7F"/>
    <w:rsid w:val="0054635F"/>
    <w:rsid w:val="00547194"/>
    <w:rsid w:val="00557529"/>
    <w:rsid w:val="00557954"/>
    <w:rsid w:val="00561F19"/>
    <w:rsid w:val="00562F0D"/>
    <w:rsid w:val="005639D5"/>
    <w:rsid w:val="00565A9F"/>
    <w:rsid w:val="00566381"/>
    <w:rsid w:val="00566E16"/>
    <w:rsid w:val="00570969"/>
    <w:rsid w:val="0058084B"/>
    <w:rsid w:val="00581809"/>
    <w:rsid w:val="0059119C"/>
    <w:rsid w:val="005916BD"/>
    <w:rsid w:val="005929DF"/>
    <w:rsid w:val="005A1393"/>
    <w:rsid w:val="005A1FA8"/>
    <w:rsid w:val="005A4D20"/>
    <w:rsid w:val="005A5807"/>
    <w:rsid w:val="005B400C"/>
    <w:rsid w:val="005B647E"/>
    <w:rsid w:val="005C5713"/>
    <w:rsid w:val="005C61D6"/>
    <w:rsid w:val="005D0440"/>
    <w:rsid w:val="005D0782"/>
    <w:rsid w:val="005D199A"/>
    <w:rsid w:val="005D22CF"/>
    <w:rsid w:val="005D73BD"/>
    <w:rsid w:val="005D7D2F"/>
    <w:rsid w:val="005E61BD"/>
    <w:rsid w:val="005E7358"/>
    <w:rsid w:val="005E7914"/>
    <w:rsid w:val="005F0899"/>
    <w:rsid w:val="005F0E9C"/>
    <w:rsid w:val="005F6404"/>
    <w:rsid w:val="00600966"/>
    <w:rsid w:val="0060179B"/>
    <w:rsid w:val="00607630"/>
    <w:rsid w:val="00613BEC"/>
    <w:rsid w:val="00630AF1"/>
    <w:rsid w:val="006310FF"/>
    <w:rsid w:val="006319A2"/>
    <w:rsid w:val="00631DF4"/>
    <w:rsid w:val="006328DE"/>
    <w:rsid w:val="006340DA"/>
    <w:rsid w:val="00637680"/>
    <w:rsid w:val="00637DF0"/>
    <w:rsid w:val="00640855"/>
    <w:rsid w:val="00642867"/>
    <w:rsid w:val="00650543"/>
    <w:rsid w:val="00654E29"/>
    <w:rsid w:val="0065738F"/>
    <w:rsid w:val="0066288D"/>
    <w:rsid w:val="0066716F"/>
    <w:rsid w:val="00684FB7"/>
    <w:rsid w:val="006855C1"/>
    <w:rsid w:val="00686486"/>
    <w:rsid w:val="006904BD"/>
    <w:rsid w:val="0069443F"/>
    <w:rsid w:val="0069640C"/>
    <w:rsid w:val="006A2217"/>
    <w:rsid w:val="006A3961"/>
    <w:rsid w:val="006A6F55"/>
    <w:rsid w:val="006C219A"/>
    <w:rsid w:val="006C3114"/>
    <w:rsid w:val="006C341D"/>
    <w:rsid w:val="006C455C"/>
    <w:rsid w:val="006C4C23"/>
    <w:rsid w:val="006C6CF1"/>
    <w:rsid w:val="006D215F"/>
    <w:rsid w:val="006E118C"/>
    <w:rsid w:val="006E5A60"/>
    <w:rsid w:val="006E6B1F"/>
    <w:rsid w:val="006E7E43"/>
    <w:rsid w:val="006F1E0A"/>
    <w:rsid w:val="007006A3"/>
    <w:rsid w:val="00702230"/>
    <w:rsid w:val="00702988"/>
    <w:rsid w:val="0070605A"/>
    <w:rsid w:val="007062DF"/>
    <w:rsid w:val="0071033A"/>
    <w:rsid w:val="0071111D"/>
    <w:rsid w:val="007111B5"/>
    <w:rsid w:val="0071251D"/>
    <w:rsid w:val="007139E7"/>
    <w:rsid w:val="007148EE"/>
    <w:rsid w:val="00716DA3"/>
    <w:rsid w:val="00725802"/>
    <w:rsid w:val="00730AB4"/>
    <w:rsid w:val="0073334C"/>
    <w:rsid w:val="00733BE5"/>
    <w:rsid w:val="007405DE"/>
    <w:rsid w:val="0074070E"/>
    <w:rsid w:val="007416BA"/>
    <w:rsid w:val="00754367"/>
    <w:rsid w:val="0075477C"/>
    <w:rsid w:val="00754937"/>
    <w:rsid w:val="0076194D"/>
    <w:rsid w:val="00761A4E"/>
    <w:rsid w:val="00763AFF"/>
    <w:rsid w:val="00765BC7"/>
    <w:rsid w:val="00770E69"/>
    <w:rsid w:val="00777998"/>
    <w:rsid w:val="00781FD4"/>
    <w:rsid w:val="00786936"/>
    <w:rsid w:val="00787BEA"/>
    <w:rsid w:val="0079014E"/>
    <w:rsid w:val="007A0E6F"/>
    <w:rsid w:val="007A13CE"/>
    <w:rsid w:val="007A621C"/>
    <w:rsid w:val="007A69F4"/>
    <w:rsid w:val="007B38E7"/>
    <w:rsid w:val="007C0A67"/>
    <w:rsid w:val="007C6E3D"/>
    <w:rsid w:val="007D72AF"/>
    <w:rsid w:val="007E0882"/>
    <w:rsid w:val="007E0FFC"/>
    <w:rsid w:val="007E3503"/>
    <w:rsid w:val="007E46B3"/>
    <w:rsid w:val="007E5193"/>
    <w:rsid w:val="007E7CFB"/>
    <w:rsid w:val="007F1017"/>
    <w:rsid w:val="007F31F2"/>
    <w:rsid w:val="008001D2"/>
    <w:rsid w:val="00802774"/>
    <w:rsid w:val="008030E0"/>
    <w:rsid w:val="00805157"/>
    <w:rsid w:val="00805B2F"/>
    <w:rsid w:val="00805E61"/>
    <w:rsid w:val="008061E2"/>
    <w:rsid w:val="008061EC"/>
    <w:rsid w:val="00812593"/>
    <w:rsid w:val="00816C01"/>
    <w:rsid w:val="008176CC"/>
    <w:rsid w:val="00822199"/>
    <w:rsid w:val="00823317"/>
    <w:rsid w:val="00826553"/>
    <w:rsid w:val="0082793B"/>
    <w:rsid w:val="00830BC5"/>
    <w:rsid w:val="008319F0"/>
    <w:rsid w:val="00831DC4"/>
    <w:rsid w:val="00835028"/>
    <w:rsid w:val="00842E50"/>
    <w:rsid w:val="00843D20"/>
    <w:rsid w:val="00844F3C"/>
    <w:rsid w:val="0084741E"/>
    <w:rsid w:val="00851C99"/>
    <w:rsid w:val="008556D6"/>
    <w:rsid w:val="00863D47"/>
    <w:rsid w:val="00863EF3"/>
    <w:rsid w:val="008651E9"/>
    <w:rsid w:val="00874D9A"/>
    <w:rsid w:val="00874DEE"/>
    <w:rsid w:val="00877820"/>
    <w:rsid w:val="008804BD"/>
    <w:rsid w:val="00882B53"/>
    <w:rsid w:val="00893096"/>
    <w:rsid w:val="00894AE5"/>
    <w:rsid w:val="008A1297"/>
    <w:rsid w:val="008A2099"/>
    <w:rsid w:val="008A3ED9"/>
    <w:rsid w:val="008A4DC0"/>
    <w:rsid w:val="008A6628"/>
    <w:rsid w:val="008A79A1"/>
    <w:rsid w:val="008B0B03"/>
    <w:rsid w:val="008B2E7B"/>
    <w:rsid w:val="008B4377"/>
    <w:rsid w:val="008C6BCF"/>
    <w:rsid w:val="008D023A"/>
    <w:rsid w:val="008D5139"/>
    <w:rsid w:val="008E007F"/>
    <w:rsid w:val="008E0BA9"/>
    <w:rsid w:val="008E6E3D"/>
    <w:rsid w:val="008E6F5D"/>
    <w:rsid w:val="008F0595"/>
    <w:rsid w:val="008F070C"/>
    <w:rsid w:val="009007B0"/>
    <w:rsid w:val="009021AF"/>
    <w:rsid w:val="00902F9F"/>
    <w:rsid w:val="00906E2E"/>
    <w:rsid w:val="0091189C"/>
    <w:rsid w:val="00916D9A"/>
    <w:rsid w:val="009229FB"/>
    <w:rsid w:val="00922E7C"/>
    <w:rsid w:val="00925858"/>
    <w:rsid w:val="00930169"/>
    <w:rsid w:val="00934CB7"/>
    <w:rsid w:val="009473F0"/>
    <w:rsid w:val="00947435"/>
    <w:rsid w:val="00955CA2"/>
    <w:rsid w:val="00957C23"/>
    <w:rsid w:val="00962057"/>
    <w:rsid w:val="00972B29"/>
    <w:rsid w:val="00972CF9"/>
    <w:rsid w:val="00973C9A"/>
    <w:rsid w:val="0097624D"/>
    <w:rsid w:val="00976F9E"/>
    <w:rsid w:val="00977137"/>
    <w:rsid w:val="00983321"/>
    <w:rsid w:val="00983593"/>
    <w:rsid w:val="00992CEB"/>
    <w:rsid w:val="00995131"/>
    <w:rsid w:val="00997E5A"/>
    <w:rsid w:val="009A759F"/>
    <w:rsid w:val="009A7EF6"/>
    <w:rsid w:val="009C3FE1"/>
    <w:rsid w:val="009C448C"/>
    <w:rsid w:val="009E13A2"/>
    <w:rsid w:val="009E2422"/>
    <w:rsid w:val="009E54D9"/>
    <w:rsid w:val="009E5538"/>
    <w:rsid w:val="009E6988"/>
    <w:rsid w:val="009F0C71"/>
    <w:rsid w:val="009F0DDF"/>
    <w:rsid w:val="009F1EA8"/>
    <w:rsid w:val="009F4EE6"/>
    <w:rsid w:val="009F6FE0"/>
    <w:rsid w:val="009F7C3C"/>
    <w:rsid w:val="00A10165"/>
    <w:rsid w:val="00A16C19"/>
    <w:rsid w:val="00A16C59"/>
    <w:rsid w:val="00A24802"/>
    <w:rsid w:val="00A25FEE"/>
    <w:rsid w:val="00A31C51"/>
    <w:rsid w:val="00A410F9"/>
    <w:rsid w:val="00A4174A"/>
    <w:rsid w:val="00A428DD"/>
    <w:rsid w:val="00A42A07"/>
    <w:rsid w:val="00A42B8E"/>
    <w:rsid w:val="00A4431A"/>
    <w:rsid w:val="00A5069F"/>
    <w:rsid w:val="00A55C47"/>
    <w:rsid w:val="00A574AE"/>
    <w:rsid w:val="00A604E5"/>
    <w:rsid w:val="00A62B9A"/>
    <w:rsid w:val="00A62CD4"/>
    <w:rsid w:val="00A634E0"/>
    <w:rsid w:val="00A6507A"/>
    <w:rsid w:val="00A6739A"/>
    <w:rsid w:val="00A73B22"/>
    <w:rsid w:val="00A772DF"/>
    <w:rsid w:val="00A77C71"/>
    <w:rsid w:val="00A81482"/>
    <w:rsid w:val="00A856FF"/>
    <w:rsid w:val="00A97B08"/>
    <w:rsid w:val="00A97E03"/>
    <w:rsid w:val="00AA0647"/>
    <w:rsid w:val="00AA07CA"/>
    <w:rsid w:val="00AA2720"/>
    <w:rsid w:val="00AA3A81"/>
    <w:rsid w:val="00AA79B4"/>
    <w:rsid w:val="00AB00B2"/>
    <w:rsid w:val="00AB078C"/>
    <w:rsid w:val="00AB72BE"/>
    <w:rsid w:val="00AC1803"/>
    <w:rsid w:val="00AD11BE"/>
    <w:rsid w:val="00AD3F69"/>
    <w:rsid w:val="00AD6297"/>
    <w:rsid w:val="00AD644E"/>
    <w:rsid w:val="00AE1377"/>
    <w:rsid w:val="00AE3EFC"/>
    <w:rsid w:val="00AE4D7B"/>
    <w:rsid w:val="00AF5549"/>
    <w:rsid w:val="00AF7928"/>
    <w:rsid w:val="00B005E2"/>
    <w:rsid w:val="00B047DF"/>
    <w:rsid w:val="00B11DC3"/>
    <w:rsid w:val="00B14CDA"/>
    <w:rsid w:val="00B161FE"/>
    <w:rsid w:val="00B2004D"/>
    <w:rsid w:val="00B20E1D"/>
    <w:rsid w:val="00B21E6E"/>
    <w:rsid w:val="00B2300C"/>
    <w:rsid w:val="00B239CA"/>
    <w:rsid w:val="00B27CBE"/>
    <w:rsid w:val="00B35995"/>
    <w:rsid w:val="00B3664E"/>
    <w:rsid w:val="00B4292B"/>
    <w:rsid w:val="00B44DCC"/>
    <w:rsid w:val="00B4500D"/>
    <w:rsid w:val="00B51440"/>
    <w:rsid w:val="00B5226C"/>
    <w:rsid w:val="00B52453"/>
    <w:rsid w:val="00B531A6"/>
    <w:rsid w:val="00B56294"/>
    <w:rsid w:val="00B579D5"/>
    <w:rsid w:val="00B61010"/>
    <w:rsid w:val="00B6209F"/>
    <w:rsid w:val="00B663B3"/>
    <w:rsid w:val="00B675EF"/>
    <w:rsid w:val="00B84FD0"/>
    <w:rsid w:val="00B939B1"/>
    <w:rsid w:val="00BA1D1F"/>
    <w:rsid w:val="00BA47C7"/>
    <w:rsid w:val="00BA4D04"/>
    <w:rsid w:val="00BA4D5B"/>
    <w:rsid w:val="00BA5A9F"/>
    <w:rsid w:val="00BB394D"/>
    <w:rsid w:val="00BB3BBE"/>
    <w:rsid w:val="00BC22BB"/>
    <w:rsid w:val="00BC3599"/>
    <w:rsid w:val="00BD4171"/>
    <w:rsid w:val="00BD5B38"/>
    <w:rsid w:val="00BE5086"/>
    <w:rsid w:val="00BE7C54"/>
    <w:rsid w:val="00BE7F2F"/>
    <w:rsid w:val="00BF063A"/>
    <w:rsid w:val="00BF077F"/>
    <w:rsid w:val="00BF7C87"/>
    <w:rsid w:val="00C02E8F"/>
    <w:rsid w:val="00C0672F"/>
    <w:rsid w:val="00C10415"/>
    <w:rsid w:val="00C12DAC"/>
    <w:rsid w:val="00C1337A"/>
    <w:rsid w:val="00C150B3"/>
    <w:rsid w:val="00C16C7C"/>
    <w:rsid w:val="00C22C9C"/>
    <w:rsid w:val="00C26CA9"/>
    <w:rsid w:val="00C311B1"/>
    <w:rsid w:val="00C311CB"/>
    <w:rsid w:val="00C31CAF"/>
    <w:rsid w:val="00C3662B"/>
    <w:rsid w:val="00C40185"/>
    <w:rsid w:val="00C41913"/>
    <w:rsid w:val="00C51E6B"/>
    <w:rsid w:val="00C601DF"/>
    <w:rsid w:val="00C61845"/>
    <w:rsid w:val="00C629D3"/>
    <w:rsid w:val="00C63895"/>
    <w:rsid w:val="00C67DF2"/>
    <w:rsid w:val="00C70044"/>
    <w:rsid w:val="00C71E11"/>
    <w:rsid w:val="00C747B1"/>
    <w:rsid w:val="00C75166"/>
    <w:rsid w:val="00C770A6"/>
    <w:rsid w:val="00C77122"/>
    <w:rsid w:val="00C77847"/>
    <w:rsid w:val="00C81D23"/>
    <w:rsid w:val="00C8270C"/>
    <w:rsid w:val="00C82ABB"/>
    <w:rsid w:val="00C85433"/>
    <w:rsid w:val="00C87F71"/>
    <w:rsid w:val="00C90465"/>
    <w:rsid w:val="00C92755"/>
    <w:rsid w:val="00C97970"/>
    <w:rsid w:val="00C97E3B"/>
    <w:rsid w:val="00CA01BA"/>
    <w:rsid w:val="00CA111F"/>
    <w:rsid w:val="00CA1863"/>
    <w:rsid w:val="00CA268E"/>
    <w:rsid w:val="00CA3F2C"/>
    <w:rsid w:val="00CA42A3"/>
    <w:rsid w:val="00CB66CE"/>
    <w:rsid w:val="00CB695D"/>
    <w:rsid w:val="00CC2A21"/>
    <w:rsid w:val="00CC50B4"/>
    <w:rsid w:val="00CC74F5"/>
    <w:rsid w:val="00CD089E"/>
    <w:rsid w:val="00CD0DDD"/>
    <w:rsid w:val="00CD207F"/>
    <w:rsid w:val="00CE6BFA"/>
    <w:rsid w:val="00CE6C37"/>
    <w:rsid w:val="00CF0149"/>
    <w:rsid w:val="00CF1F8E"/>
    <w:rsid w:val="00CF5386"/>
    <w:rsid w:val="00CF5E25"/>
    <w:rsid w:val="00CF63BC"/>
    <w:rsid w:val="00CF6661"/>
    <w:rsid w:val="00D003AE"/>
    <w:rsid w:val="00D003AF"/>
    <w:rsid w:val="00D02BE8"/>
    <w:rsid w:val="00D0412E"/>
    <w:rsid w:val="00D06273"/>
    <w:rsid w:val="00D07540"/>
    <w:rsid w:val="00D13DB4"/>
    <w:rsid w:val="00D17EE2"/>
    <w:rsid w:val="00D214D4"/>
    <w:rsid w:val="00D26606"/>
    <w:rsid w:val="00D31F51"/>
    <w:rsid w:val="00D34AB6"/>
    <w:rsid w:val="00D42060"/>
    <w:rsid w:val="00D4276D"/>
    <w:rsid w:val="00D51DF0"/>
    <w:rsid w:val="00D52CB1"/>
    <w:rsid w:val="00D53878"/>
    <w:rsid w:val="00D55A6A"/>
    <w:rsid w:val="00D606CF"/>
    <w:rsid w:val="00D64EC3"/>
    <w:rsid w:val="00D6541E"/>
    <w:rsid w:val="00D67332"/>
    <w:rsid w:val="00D75DC4"/>
    <w:rsid w:val="00D801DD"/>
    <w:rsid w:val="00D80AB8"/>
    <w:rsid w:val="00D819E6"/>
    <w:rsid w:val="00D86E0E"/>
    <w:rsid w:val="00D94025"/>
    <w:rsid w:val="00D94EB5"/>
    <w:rsid w:val="00D952AD"/>
    <w:rsid w:val="00DA19F2"/>
    <w:rsid w:val="00DA229C"/>
    <w:rsid w:val="00DA2A76"/>
    <w:rsid w:val="00DA77A7"/>
    <w:rsid w:val="00DA78F8"/>
    <w:rsid w:val="00DB292D"/>
    <w:rsid w:val="00DB6301"/>
    <w:rsid w:val="00DB6481"/>
    <w:rsid w:val="00DB6489"/>
    <w:rsid w:val="00DB6C04"/>
    <w:rsid w:val="00DB6DD4"/>
    <w:rsid w:val="00DC08B7"/>
    <w:rsid w:val="00DD6B53"/>
    <w:rsid w:val="00DD7E72"/>
    <w:rsid w:val="00DE049F"/>
    <w:rsid w:val="00DE79E6"/>
    <w:rsid w:val="00DF023C"/>
    <w:rsid w:val="00DF13BC"/>
    <w:rsid w:val="00DF3582"/>
    <w:rsid w:val="00DF5757"/>
    <w:rsid w:val="00DF66F5"/>
    <w:rsid w:val="00DF7D8F"/>
    <w:rsid w:val="00E02054"/>
    <w:rsid w:val="00E13729"/>
    <w:rsid w:val="00E2100D"/>
    <w:rsid w:val="00E21AC0"/>
    <w:rsid w:val="00E23843"/>
    <w:rsid w:val="00E24ACA"/>
    <w:rsid w:val="00E252D7"/>
    <w:rsid w:val="00E2547E"/>
    <w:rsid w:val="00E302DF"/>
    <w:rsid w:val="00E3189A"/>
    <w:rsid w:val="00E31F06"/>
    <w:rsid w:val="00E356E8"/>
    <w:rsid w:val="00E4217F"/>
    <w:rsid w:val="00E42AB4"/>
    <w:rsid w:val="00E44883"/>
    <w:rsid w:val="00E47904"/>
    <w:rsid w:val="00E51300"/>
    <w:rsid w:val="00E5536A"/>
    <w:rsid w:val="00E601DC"/>
    <w:rsid w:val="00E65927"/>
    <w:rsid w:val="00E7194F"/>
    <w:rsid w:val="00E77CE0"/>
    <w:rsid w:val="00E816D4"/>
    <w:rsid w:val="00E82B2C"/>
    <w:rsid w:val="00E840EB"/>
    <w:rsid w:val="00E851BE"/>
    <w:rsid w:val="00E9330D"/>
    <w:rsid w:val="00E9428D"/>
    <w:rsid w:val="00E95E79"/>
    <w:rsid w:val="00EA6608"/>
    <w:rsid w:val="00EB1F55"/>
    <w:rsid w:val="00EB492A"/>
    <w:rsid w:val="00EB6A4A"/>
    <w:rsid w:val="00EC4745"/>
    <w:rsid w:val="00ED4978"/>
    <w:rsid w:val="00ED65BC"/>
    <w:rsid w:val="00ED7AE9"/>
    <w:rsid w:val="00EE1475"/>
    <w:rsid w:val="00EE170B"/>
    <w:rsid w:val="00EE37B9"/>
    <w:rsid w:val="00EE4B52"/>
    <w:rsid w:val="00EE4B8B"/>
    <w:rsid w:val="00EF0B66"/>
    <w:rsid w:val="00EF0C25"/>
    <w:rsid w:val="00EF417B"/>
    <w:rsid w:val="00EF7537"/>
    <w:rsid w:val="00EF7B1F"/>
    <w:rsid w:val="00F02E90"/>
    <w:rsid w:val="00F036B4"/>
    <w:rsid w:val="00F06A22"/>
    <w:rsid w:val="00F07570"/>
    <w:rsid w:val="00F10637"/>
    <w:rsid w:val="00F21F0C"/>
    <w:rsid w:val="00F22DC2"/>
    <w:rsid w:val="00F22E26"/>
    <w:rsid w:val="00F23519"/>
    <w:rsid w:val="00F24583"/>
    <w:rsid w:val="00F261E3"/>
    <w:rsid w:val="00F31DFD"/>
    <w:rsid w:val="00F45A14"/>
    <w:rsid w:val="00F46012"/>
    <w:rsid w:val="00F4645C"/>
    <w:rsid w:val="00F51D60"/>
    <w:rsid w:val="00F55B92"/>
    <w:rsid w:val="00F56507"/>
    <w:rsid w:val="00F56A32"/>
    <w:rsid w:val="00F86C1A"/>
    <w:rsid w:val="00F86C5B"/>
    <w:rsid w:val="00F93958"/>
    <w:rsid w:val="00F93D13"/>
    <w:rsid w:val="00FA5A33"/>
    <w:rsid w:val="00FB2350"/>
    <w:rsid w:val="00FB43EF"/>
    <w:rsid w:val="00FB6039"/>
    <w:rsid w:val="00FB6DD0"/>
    <w:rsid w:val="00FB74CC"/>
    <w:rsid w:val="00FC0DAD"/>
    <w:rsid w:val="00FC1D2D"/>
    <w:rsid w:val="00FC3645"/>
    <w:rsid w:val="00FC4ADA"/>
    <w:rsid w:val="00FC65AE"/>
    <w:rsid w:val="00FD277A"/>
    <w:rsid w:val="00FD31AB"/>
    <w:rsid w:val="00FD3895"/>
    <w:rsid w:val="00FE06EA"/>
    <w:rsid w:val="00FE4586"/>
    <w:rsid w:val="00FE6161"/>
    <w:rsid w:val="00FF02AA"/>
    <w:rsid w:val="00FF7D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BB39E"/>
  <w15:docId w15:val="{62F9E83F-1649-447C-9F54-88101EE7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85B03"/>
    <w:rPr>
      <w:rFonts w:eastAsiaTheme="minorEastAsia"/>
      <w:lang w:eastAsia="nl-NL"/>
    </w:rPr>
  </w:style>
  <w:style w:type="paragraph" w:styleId="Kop1">
    <w:name w:val="heading 1"/>
    <w:basedOn w:val="Standaard"/>
    <w:link w:val="Kop1Char"/>
    <w:qFormat/>
    <w:rsid w:val="00AF79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Kop2">
    <w:name w:val="heading 2"/>
    <w:basedOn w:val="Standaard"/>
    <w:link w:val="Kop2Char"/>
    <w:qFormat/>
    <w:rsid w:val="00AF79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Kop4">
    <w:name w:val="heading 4"/>
    <w:basedOn w:val="Standaard"/>
    <w:next w:val="Standaard"/>
    <w:link w:val="Kop4Char"/>
    <w:uiPriority w:val="9"/>
    <w:semiHidden/>
    <w:unhideWhenUsed/>
    <w:qFormat/>
    <w:rsid w:val="007062D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Kop9">
    <w:name w:val="heading 9"/>
    <w:basedOn w:val="Standaard"/>
    <w:next w:val="Standaard"/>
    <w:link w:val="Kop9Char"/>
    <w:unhideWhenUsed/>
    <w:qFormat/>
    <w:rsid w:val="00AF7928"/>
    <w:pPr>
      <w:keepNext/>
      <w:keepLines/>
      <w:spacing w:before="40" w:after="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70C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0CCD"/>
    <w:rPr>
      <w:rFonts w:eastAsiaTheme="minorEastAsia"/>
      <w:lang w:eastAsia="nl-NL"/>
    </w:rPr>
  </w:style>
  <w:style w:type="paragraph" w:styleId="Voettekst">
    <w:name w:val="footer"/>
    <w:basedOn w:val="Standaard"/>
    <w:link w:val="VoettekstChar"/>
    <w:unhideWhenUsed/>
    <w:rsid w:val="00270CCD"/>
    <w:pPr>
      <w:tabs>
        <w:tab w:val="center" w:pos="4536"/>
        <w:tab w:val="right" w:pos="9072"/>
      </w:tabs>
      <w:spacing w:after="0" w:line="240" w:lineRule="auto"/>
    </w:pPr>
  </w:style>
  <w:style w:type="character" w:customStyle="1" w:styleId="VoettekstChar">
    <w:name w:val="Voettekst Char"/>
    <w:basedOn w:val="Standaardalinea-lettertype"/>
    <w:link w:val="Voettekst"/>
    <w:rsid w:val="00270CCD"/>
    <w:rPr>
      <w:rFonts w:eastAsiaTheme="minorEastAsia"/>
      <w:lang w:eastAsia="nl-NL"/>
    </w:rPr>
  </w:style>
  <w:style w:type="paragraph" w:styleId="Ballontekst">
    <w:name w:val="Balloon Text"/>
    <w:basedOn w:val="Standaard"/>
    <w:link w:val="BallontekstChar"/>
    <w:uiPriority w:val="99"/>
    <w:semiHidden/>
    <w:unhideWhenUsed/>
    <w:rsid w:val="00894AE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94AE5"/>
    <w:rPr>
      <w:rFonts w:ascii="Segoe UI" w:eastAsiaTheme="minorEastAsia" w:hAnsi="Segoe UI" w:cs="Segoe UI"/>
      <w:sz w:val="18"/>
      <w:szCs w:val="18"/>
      <w:lang w:eastAsia="nl-NL"/>
    </w:rPr>
  </w:style>
  <w:style w:type="paragraph" w:styleId="Lijstalinea">
    <w:name w:val="List Paragraph"/>
    <w:basedOn w:val="Standaard"/>
    <w:qFormat/>
    <w:rsid w:val="00155F47"/>
    <w:pPr>
      <w:ind w:left="720"/>
      <w:contextualSpacing/>
    </w:pPr>
    <w:rPr>
      <w:rFonts w:eastAsiaTheme="minorHAnsi"/>
      <w:lang w:eastAsia="en-US"/>
    </w:rPr>
  </w:style>
  <w:style w:type="character" w:customStyle="1" w:styleId="Kop1Char">
    <w:name w:val="Kop 1 Char"/>
    <w:basedOn w:val="Standaardalinea-lettertype"/>
    <w:link w:val="Kop1"/>
    <w:rsid w:val="00AF7928"/>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rsid w:val="00AF7928"/>
    <w:rPr>
      <w:rFonts w:ascii="Times New Roman" w:eastAsia="Times New Roman" w:hAnsi="Times New Roman" w:cs="Times New Roman"/>
      <w:b/>
      <w:bCs/>
      <w:sz w:val="36"/>
      <w:szCs w:val="36"/>
      <w:lang w:eastAsia="nl-NL"/>
    </w:rPr>
  </w:style>
  <w:style w:type="character" w:customStyle="1" w:styleId="Kop9Char">
    <w:name w:val="Kop 9 Char"/>
    <w:basedOn w:val="Standaardalinea-lettertype"/>
    <w:link w:val="Kop9"/>
    <w:rsid w:val="00AF7928"/>
    <w:rPr>
      <w:rFonts w:asciiTheme="majorHAnsi" w:eastAsiaTheme="majorEastAsia" w:hAnsiTheme="majorHAnsi" w:cstheme="majorBidi"/>
      <w:i/>
      <w:iCs/>
      <w:color w:val="272727" w:themeColor="text1" w:themeTint="D8"/>
      <w:sz w:val="21"/>
      <w:szCs w:val="21"/>
    </w:rPr>
  </w:style>
  <w:style w:type="paragraph" w:styleId="Plattetekstinspringen">
    <w:name w:val="Body Text Indent"/>
    <w:basedOn w:val="Standaard"/>
    <w:link w:val="PlattetekstinspringenChar"/>
    <w:rsid w:val="00AF7928"/>
    <w:pPr>
      <w:suppressAutoHyphens/>
      <w:spacing w:after="0" w:line="240" w:lineRule="auto"/>
      <w:ind w:left="705" w:hanging="705"/>
      <w:jc w:val="both"/>
    </w:pPr>
    <w:rPr>
      <w:rFonts w:ascii="Times New Roman" w:eastAsia="Times New Roman" w:hAnsi="Times New Roman" w:cs="Times New Roman"/>
      <w:sz w:val="24"/>
      <w:szCs w:val="24"/>
      <w:lang w:eastAsia="zh-CN"/>
    </w:rPr>
  </w:style>
  <w:style w:type="character" w:customStyle="1" w:styleId="PlattetekstinspringenChar">
    <w:name w:val="Platte tekst inspringen Char"/>
    <w:basedOn w:val="Standaardalinea-lettertype"/>
    <w:link w:val="Plattetekstinspringen"/>
    <w:rsid w:val="00AF7928"/>
    <w:rPr>
      <w:rFonts w:ascii="Times New Roman" w:eastAsia="Times New Roman" w:hAnsi="Times New Roman" w:cs="Times New Roman"/>
      <w:sz w:val="24"/>
      <w:szCs w:val="24"/>
      <w:lang w:eastAsia="zh-CN"/>
    </w:rPr>
  </w:style>
  <w:style w:type="character" w:styleId="Verwijzingopmerking">
    <w:name w:val="annotation reference"/>
    <w:basedOn w:val="Standaardalinea-lettertype"/>
    <w:uiPriority w:val="99"/>
    <w:semiHidden/>
    <w:unhideWhenUsed/>
    <w:rsid w:val="00E31F06"/>
    <w:rPr>
      <w:sz w:val="16"/>
      <w:szCs w:val="16"/>
    </w:rPr>
  </w:style>
  <w:style w:type="paragraph" w:styleId="Tekstopmerking">
    <w:name w:val="annotation text"/>
    <w:basedOn w:val="Standaard"/>
    <w:link w:val="TekstopmerkingChar"/>
    <w:uiPriority w:val="99"/>
    <w:unhideWhenUsed/>
    <w:rsid w:val="00E31F06"/>
    <w:pPr>
      <w:spacing w:line="240" w:lineRule="auto"/>
    </w:pPr>
    <w:rPr>
      <w:sz w:val="20"/>
      <w:szCs w:val="20"/>
    </w:rPr>
  </w:style>
  <w:style w:type="character" w:customStyle="1" w:styleId="TekstopmerkingChar">
    <w:name w:val="Tekst opmerking Char"/>
    <w:basedOn w:val="Standaardalinea-lettertype"/>
    <w:link w:val="Tekstopmerking"/>
    <w:uiPriority w:val="99"/>
    <w:rsid w:val="00E31F06"/>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31F06"/>
    <w:rPr>
      <w:b/>
      <w:bCs/>
    </w:rPr>
  </w:style>
  <w:style w:type="character" w:customStyle="1" w:styleId="OnderwerpvanopmerkingChar">
    <w:name w:val="Onderwerp van opmerking Char"/>
    <w:basedOn w:val="TekstopmerkingChar"/>
    <w:link w:val="Onderwerpvanopmerking"/>
    <w:uiPriority w:val="99"/>
    <w:semiHidden/>
    <w:rsid w:val="00E31F06"/>
    <w:rPr>
      <w:rFonts w:eastAsiaTheme="minorEastAsia"/>
      <w:b/>
      <w:bCs/>
      <w:sz w:val="20"/>
      <w:szCs w:val="20"/>
      <w:lang w:eastAsia="nl-NL"/>
    </w:rPr>
  </w:style>
  <w:style w:type="paragraph" w:customStyle="1" w:styleId="Style1">
    <w:name w:val="Style 1"/>
    <w:basedOn w:val="Standaard"/>
    <w:uiPriority w:val="99"/>
    <w:rsid w:val="00271A09"/>
    <w:pPr>
      <w:widowControl w:val="0"/>
      <w:autoSpaceDE w:val="0"/>
      <w:autoSpaceDN w:val="0"/>
      <w:spacing w:before="36" w:after="0" w:line="240" w:lineRule="auto"/>
    </w:pPr>
    <w:rPr>
      <w:rFonts w:ascii="Times New Roman" w:eastAsia="Times New Roman" w:hAnsi="Times New Roman" w:cs="Times New Roman"/>
      <w:sz w:val="24"/>
      <w:szCs w:val="24"/>
    </w:rPr>
  </w:style>
  <w:style w:type="character" w:customStyle="1" w:styleId="Kop4Char">
    <w:name w:val="Kop 4 Char"/>
    <w:basedOn w:val="Standaardalinea-lettertype"/>
    <w:link w:val="Kop4"/>
    <w:uiPriority w:val="9"/>
    <w:semiHidden/>
    <w:rsid w:val="007062DF"/>
    <w:rPr>
      <w:rFonts w:asciiTheme="majorHAnsi" w:eastAsiaTheme="majorEastAsia" w:hAnsiTheme="majorHAnsi" w:cstheme="majorBidi"/>
      <w:i/>
      <w:iCs/>
      <w:color w:val="365F91" w:themeColor="accent1" w:themeShade="BF"/>
      <w:lang w:eastAsia="nl-NL"/>
    </w:rPr>
  </w:style>
  <w:style w:type="character" w:styleId="Hyperlink">
    <w:name w:val="Hyperlink"/>
    <w:basedOn w:val="Standaardalinea-lettertype"/>
    <w:uiPriority w:val="99"/>
    <w:unhideWhenUsed/>
    <w:rsid w:val="00B2300C"/>
    <w:rPr>
      <w:color w:val="0000FF" w:themeColor="hyperlink"/>
      <w:u w:val="single"/>
    </w:rPr>
  </w:style>
  <w:style w:type="table" w:styleId="Tabelraster">
    <w:name w:val="Table Grid"/>
    <w:basedOn w:val="Standaardtabel"/>
    <w:uiPriority w:val="39"/>
    <w:rsid w:val="00B230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37745A"/>
    <w:rPr>
      <w:color w:val="605E5C"/>
      <w:shd w:val="clear" w:color="auto" w:fill="E1DFDD"/>
    </w:rPr>
  </w:style>
  <w:style w:type="character" w:styleId="GevolgdeHyperlink">
    <w:name w:val="FollowedHyperlink"/>
    <w:basedOn w:val="Standaardalinea-lettertype"/>
    <w:uiPriority w:val="99"/>
    <w:semiHidden/>
    <w:unhideWhenUsed/>
    <w:rsid w:val="00AA0647"/>
    <w:rPr>
      <w:color w:val="800080" w:themeColor="followedHyperlink"/>
      <w:u w:val="single"/>
    </w:rPr>
  </w:style>
  <w:style w:type="paragraph" w:customStyle="1" w:styleId="replacement">
    <w:name w:val="replacement"/>
    <w:basedOn w:val="Standaard"/>
    <w:rsid w:val="00973C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ard1">
    <w:name w:val="Standaard1"/>
    <w:basedOn w:val="Standaard"/>
    <w:rsid w:val="00973C9A"/>
    <w:pPr>
      <w:spacing w:before="100" w:beforeAutospacing="1" w:after="100" w:afterAutospacing="1" w:line="240" w:lineRule="auto"/>
    </w:pPr>
    <w:rPr>
      <w:rFonts w:ascii="Times New Roman" w:eastAsia="Times New Roman" w:hAnsi="Times New Roman" w:cs="Times New Roman"/>
      <w:sz w:val="24"/>
      <w:szCs w:val="24"/>
    </w:rPr>
  </w:style>
  <w:style w:type="paragraph" w:styleId="Revisie">
    <w:name w:val="Revision"/>
    <w:hidden/>
    <w:uiPriority w:val="99"/>
    <w:semiHidden/>
    <w:rsid w:val="000B565A"/>
    <w:pPr>
      <w:spacing w:after="0" w:line="240" w:lineRule="auto"/>
    </w:pPr>
    <w:rPr>
      <w:rFonts w:eastAsiaTheme="minorEastAsia"/>
      <w:lang w:eastAsia="nl-NL"/>
    </w:rPr>
  </w:style>
  <w:style w:type="paragraph" w:styleId="Geenafstand">
    <w:name w:val="No Spacing"/>
    <w:uiPriority w:val="1"/>
    <w:qFormat/>
    <w:rsid w:val="00FE6161"/>
    <w:pPr>
      <w:spacing w:after="0" w:line="240" w:lineRule="auto"/>
    </w:pPr>
    <w:rPr>
      <w:rFonts w:eastAsiaTheme="minorEastAsia"/>
      <w:lang w:eastAsia="nl-NL"/>
    </w:rPr>
  </w:style>
  <w:style w:type="paragraph" w:styleId="Normaalweb">
    <w:name w:val="Normal (Web)"/>
    <w:basedOn w:val="Standaard"/>
    <w:uiPriority w:val="99"/>
    <w:unhideWhenUsed/>
    <w:rsid w:val="001867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396">
      <w:bodyDiv w:val="1"/>
      <w:marLeft w:val="0"/>
      <w:marRight w:val="0"/>
      <w:marTop w:val="0"/>
      <w:marBottom w:val="0"/>
      <w:divBdr>
        <w:top w:val="none" w:sz="0" w:space="0" w:color="auto"/>
        <w:left w:val="none" w:sz="0" w:space="0" w:color="auto"/>
        <w:bottom w:val="none" w:sz="0" w:space="0" w:color="auto"/>
        <w:right w:val="none" w:sz="0" w:space="0" w:color="auto"/>
      </w:divBdr>
    </w:div>
    <w:div w:id="421952686">
      <w:bodyDiv w:val="1"/>
      <w:marLeft w:val="0"/>
      <w:marRight w:val="0"/>
      <w:marTop w:val="0"/>
      <w:marBottom w:val="0"/>
      <w:divBdr>
        <w:top w:val="none" w:sz="0" w:space="0" w:color="auto"/>
        <w:left w:val="none" w:sz="0" w:space="0" w:color="auto"/>
        <w:bottom w:val="none" w:sz="0" w:space="0" w:color="auto"/>
        <w:right w:val="none" w:sz="0" w:space="0" w:color="auto"/>
      </w:divBdr>
    </w:div>
    <w:div w:id="432213444">
      <w:bodyDiv w:val="1"/>
      <w:marLeft w:val="0"/>
      <w:marRight w:val="0"/>
      <w:marTop w:val="0"/>
      <w:marBottom w:val="0"/>
      <w:divBdr>
        <w:top w:val="none" w:sz="0" w:space="0" w:color="auto"/>
        <w:left w:val="none" w:sz="0" w:space="0" w:color="auto"/>
        <w:bottom w:val="none" w:sz="0" w:space="0" w:color="auto"/>
        <w:right w:val="none" w:sz="0" w:space="0" w:color="auto"/>
      </w:divBdr>
    </w:div>
    <w:div w:id="470904617">
      <w:bodyDiv w:val="1"/>
      <w:marLeft w:val="0"/>
      <w:marRight w:val="0"/>
      <w:marTop w:val="0"/>
      <w:marBottom w:val="0"/>
      <w:divBdr>
        <w:top w:val="none" w:sz="0" w:space="0" w:color="auto"/>
        <w:left w:val="none" w:sz="0" w:space="0" w:color="auto"/>
        <w:bottom w:val="none" w:sz="0" w:space="0" w:color="auto"/>
        <w:right w:val="none" w:sz="0" w:space="0" w:color="auto"/>
      </w:divBdr>
    </w:div>
    <w:div w:id="583536398">
      <w:bodyDiv w:val="1"/>
      <w:marLeft w:val="0"/>
      <w:marRight w:val="0"/>
      <w:marTop w:val="0"/>
      <w:marBottom w:val="0"/>
      <w:divBdr>
        <w:top w:val="none" w:sz="0" w:space="0" w:color="auto"/>
        <w:left w:val="none" w:sz="0" w:space="0" w:color="auto"/>
        <w:bottom w:val="none" w:sz="0" w:space="0" w:color="auto"/>
        <w:right w:val="none" w:sz="0" w:space="0" w:color="auto"/>
      </w:divBdr>
    </w:div>
    <w:div w:id="830410644">
      <w:bodyDiv w:val="1"/>
      <w:marLeft w:val="0"/>
      <w:marRight w:val="0"/>
      <w:marTop w:val="0"/>
      <w:marBottom w:val="0"/>
      <w:divBdr>
        <w:top w:val="none" w:sz="0" w:space="0" w:color="auto"/>
        <w:left w:val="none" w:sz="0" w:space="0" w:color="auto"/>
        <w:bottom w:val="none" w:sz="0" w:space="0" w:color="auto"/>
        <w:right w:val="none" w:sz="0" w:space="0" w:color="auto"/>
      </w:divBdr>
    </w:div>
    <w:div w:id="944386786">
      <w:bodyDiv w:val="1"/>
      <w:marLeft w:val="0"/>
      <w:marRight w:val="0"/>
      <w:marTop w:val="0"/>
      <w:marBottom w:val="0"/>
      <w:divBdr>
        <w:top w:val="none" w:sz="0" w:space="0" w:color="auto"/>
        <w:left w:val="none" w:sz="0" w:space="0" w:color="auto"/>
        <w:bottom w:val="none" w:sz="0" w:space="0" w:color="auto"/>
        <w:right w:val="none" w:sz="0" w:space="0" w:color="auto"/>
      </w:divBdr>
    </w:div>
    <w:div w:id="979461087">
      <w:bodyDiv w:val="1"/>
      <w:marLeft w:val="0"/>
      <w:marRight w:val="0"/>
      <w:marTop w:val="0"/>
      <w:marBottom w:val="0"/>
      <w:divBdr>
        <w:top w:val="none" w:sz="0" w:space="0" w:color="auto"/>
        <w:left w:val="none" w:sz="0" w:space="0" w:color="auto"/>
        <w:bottom w:val="none" w:sz="0" w:space="0" w:color="auto"/>
        <w:right w:val="none" w:sz="0" w:space="0" w:color="auto"/>
      </w:divBdr>
    </w:div>
    <w:div w:id="993335841">
      <w:bodyDiv w:val="1"/>
      <w:marLeft w:val="0"/>
      <w:marRight w:val="0"/>
      <w:marTop w:val="0"/>
      <w:marBottom w:val="0"/>
      <w:divBdr>
        <w:top w:val="none" w:sz="0" w:space="0" w:color="auto"/>
        <w:left w:val="none" w:sz="0" w:space="0" w:color="auto"/>
        <w:bottom w:val="none" w:sz="0" w:space="0" w:color="auto"/>
        <w:right w:val="none" w:sz="0" w:space="0" w:color="auto"/>
      </w:divBdr>
    </w:div>
    <w:div w:id="1003700895">
      <w:bodyDiv w:val="1"/>
      <w:marLeft w:val="0"/>
      <w:marRight w:val="0"/>
      <w:marTop w:val="0"/>
      <w:marBottom w:val="0"/>
      <w:divBdr>
        <w:top w:val="none" w:sz="0" w:space="0" w:color="auto"/>
        <w:left w:val="none" w:sz="0" w:space="0" w:color="auto"/>
        <w:bottom w:val="none" w:sz="0" w:space="0" w:color="auto"/>
        <w:right w:val="none" w:sz="0" w:space="0" w:color="auto"/>
      </w:divBdr>
    </w:div>
    <w:div w:id="1033505090">
      <w:bodyDiv w:val="1"/>
      <w:marLeft w:val="0"/>
      <w:marRight w:val="0"/>
      <w:marTop w:val="0"/>
      <w:marBottom w:val="0"/>
      <w:divBdr>
        <w:top w:val="none" w:sz="0" w:space="0" w:color="auto"/>
        <w:left w:val="none" w:sz="0" w:space="0" w:color="auto"/>
        <w:bottom w:val="none" w:sz="0" w:space="0" w:color="auto"/>
        <w:right w:val="none" w:sz="0" w:space="0" w:color="auto"/>
      </w:divBdr>
    </w:div>
    <w:div w:id="1096943296">
      <w:bodyDiv w:val="1"/>
      <w:marLeft w:val="0"/>
      <w:marRight w:val="0"/>
      <w:marTop w:val="0"/>
      <w:marBottom w:val="0"/>
      <w:divBdr>
        <w:top w:val="none" w:sz="0" w:space="0" w:color="auto"/>
        <w:left w:val="none" w:sz="0" w:space="0" w:color="auto"/>
        <w:bottom w:val="none" w:sz="0" w:space="0" w:color="auto"/>
        <w:right w:val="none" w:sz="0" w:space="0" w:color="auto"/>
      </w:divBdr>
    </w:div>
    <w:div w:id="1136607756">
      <w:bodyDiv w:val="1"/>
      <w:marLeft w:val="0"/>
      <w:marRight w:val="0"/>
      <w:marTop w:val="0"/>
      <w:marBottom w:val="0"/>
      <w:divBdr>
        <w:top w:val="none" w:sz="0" w:space="0" w:color="auto"/>
        <w:left w:val="none" w:sz="0" w:space="0" w:color="auto"/>
        <w:bottom w:val="none" w:sz="0" w:space="0" w:color="auto"/>
        <w:right w:val="none" w:sz="0" w:space="0" w:color="auto"/>
      </w:divBdr>
    </w:div>
    <w:div w:id="1404911371">
      <w:bodyDiv w:val="1"/>
      <w:marLeft w:val="0"/>
      <w:marRight w:val="0"/>
      <w:marTop w:val="0"/>
      <w:marBottom w:val="0"/>
      <w:divBdr>
        <w:top w:val="none" w:sz="0" w:space="0" w:color="auto"/>
        <w:left w:val="none" w:sz="0" w:space="0" w:color="auto"/>
        <w:bottom w:val="none" w:sz="0" w:space="0" w:color="auto"/>
        <w:right w:val="none" w:sz="0" w:space="0" w:color="auto"/>
      </w:divBdr>
    </w:div>
    <w:div w:id="189341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bs.nl/nl-nl/cijfers/detail/85817N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edes.nl/media/document/acbit-inkoopvoorwaarden-mei-20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edes.nl/media/document/acbit-inkoopvoorwaarden-mei-202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edes.nl/media/document/acbit-inkoopvoorwaarden-mei-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AA3B3FAE1364B8476129B4D197812" ma:contentTypeVersion="18" ma:contentTypeDescription="Een nieuw document maken." ma:contentTypeScope="" ma:versionID="3466af78217e9a0d4b7d121dc1742ede">
  <xsd:schema xmlns:xsd="http://www.w3.org/2001/XMLSchema" xmlns:xs="http://www.w3.org/2001/XMLSchema" xmlns:p="http://schemas.microsoft.com/office/2006/metadata/properties" xmlns:ns2="65cb43ca-349f-4b92-8659-6e2b0c718ee4" xmlns:ns3="2ad4fc1f-90c1-454c-8a25-58d9a2abe12b" targetNamespace="http://schemas.microsoft.com/office/2006/metadata/properties" ma:root="true" ma:fieldsID="5e6f01cc0a6d5f3e4cb4751492ee2811" ns2:_="" ns3:_="">
    <xsd:import namespace="65cb43ca-349f-4b92-8659-6e2b0c718ee4"/>
    <xsd:import namespace="2ad4fc1f-90c1-454c-8a25-58d9a2abe1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b43ca-349f-4b92-8659-6e2b0c718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f6aa254-6077-4af8-ad4d-5675eebb6c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4fc1f-90c1-454c-8a25-58d9a2abe12b"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374f9dc7-f85c-43ef-9afb-d3c405c0e0bb}" ma:internalName="TaxCatchAll" ma:showField="CatchAllData" ma:web="2ad4fc1f-90c1-454c-8a25-58d9a2abe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cb43ca-349f-4b92-8659-6e2b0c718ee4">
      <Terms xmlns="http://schemas.microsoft.com/office/infopath/2007/PartnerControls"/>
    </lcf76f155ced4ddcb4097134ff3c332f>
    <TaxCatchAll xmlns="2ad4fc1f-90c1-454c-8a25-58d9a2abe12b" xsi:nil="true"/>
  </documentManagement>
</p:properties>
</file>

<file path=customXml/itemProps1.xml><?xml version="1.0" encoding="utf-8"?>
<ds:datastoreItem xmlns:ds="http://schemas.openxmlformats.org/officeDocument/2006/customXml" ds:itemID="{59D4228C-853E-4333-9D16-C28CCBFCCD06}">
  <ds:schemaRefs>
    <ds:schemaRef ds:uri="http://schemas.openxmlformats.org/officeDocument/2006/bibliography"/>
  </ds:schemaRefs>
</ds:datastoreItem>
</file>

<file path=customXml/itemProps2.xml><?xml version="1.0" encoding="utf-8"?>
<ds:datastoreItem xmlns:ds="http://schemas.openxmlformats.org/officeDocument/2006/customXml" ds:itemID="{A093EBFC-71B3-4F43-B64B-1D0CD21100D2}">
  <ds:schemaRefs>
    <ds:schemaRef ds:uri="http://schemas.microsoft.com/sharepoint/v3/contenttype/forms"/>
  </ds:schemaRefs>
</ds:datastoreItem>
</file>

<file path=customXml/itemProps3.xml><?xml version="1.0" encoding="utf-8"?>
<ds:datastoreItem xmlns:ds="http://schemas.openxmlformats.org/officeDocument/2006/customXml" ds:itemID="{89C89197-195C-4EB3-A03C-59AF897B9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b43ca-349f-4b92-8659-6e2b0c718ee4"/>
    <ds:schemaRef ds:uri="2ad4fc1f-90c1-454c-8a25-58d9a2abe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0A85F0-7AAD-498D-AE0E-8A538FF208CB}">
  <ds:schemaRefs>
    <ds:schemaRef ds:uri="http://schemas.microsoft.com/office/2006/metadata/properties"/>
    <ds:schemaRef ds:uri="http://schemas.microsoft.com/office/infopath/2007/PartnerControls"/>
    <ds:schemaRef ds:uri="65cb43ca-349f-4b92-8659-6e2b0c718ee4"/>
    <ds:schemaRef ds:uri="2ad4fc1f-90c1-454c-8a25-58d9a2abe12b"/>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10</Pages>
  <Words>3968</Words>
  <Characters>21826</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Emiel van der Vlag</dc:creator>
  <cp:keywords/>
  <cp:lastModifiedBy>Gaby van der Peijl</cp:lastModifiedBy>
  <cp:revision>80</cp:revision>
  <cp:lastPrinted>2016-11-15T02:13:00Z</cp:lastPrinted>
  <dcterms:created xsi:type="dcterms:W3CDTF">2024-12-06T14:23:00Z</dcterms:created>
  <dcterms:modified xsi:type="dcterms:W3CDTF">2025-01-07T13:57:00Z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DMS Document</vt:lpwstr>
  </property>
  <property fmtid="{D5CDD505-2E9C-101B-9397-08002B2CF9AE}" pid="3" name="Title">
    <vt:lpwstr/>
  </property>
  <property fmtid="{D5CDD505-2E9C-101B-9397-08002B2CF9AE}" pid="4" name="ClientName">
    <vt:lpwstr>Stichting RGS</vt:lpwstr>
  </property>
  <property fmtid="{D5CDD505-2E9C-101B-9397-08002B2CF9AE}" pid="5" name="ClientCode">
    <vt:lpwstr>STICHT70</vt:lpwstr>
  </property>
  <property fmtid="{D5CDD505-2E9C-101B-9397-08002B2CF9AE}" pid="6" name="MatterName">
    <vt:lpwstr>RGS/Modelcontracten</vt:lpwstr>
  </property>
  <property fmtid="{D5CDD505-2E9C-101B-9397-08002B2CF9AE}" pid="7" name="MatterCode">
    <vt:lpwstr>209645</vt:lpwstr>
  </property>
  <property fmtid="{D5CDD505-2E9C-101B-9397-08002B2CF9AE}" pid="8" name="bfbbf15d11064cc88b4ab60e2dd008fd">
    <vt:lpwstr>Bouwrecht|438482b1-86f2-4b38-bb47-76e02c9447e7</vt:lpwstr>
  </property>
  <property fmtid="{D5CDD505-2E9C-101B-9397-08002B2CF9AE}" pid="9" name="Rechtsgebied">
    <vt:lpwstr>1;#Bouwrecht|438482b1-86f2-4b38-bb47-76e02c9447e7</vt:lpwstr>
  </property>
  <property fmtid="{D5CDD505-2E9C-101B-9397-08002B2CF9AE}" pid="10" name="Commentaar">
    <vt:lpwstr/>
  </property>
  <property fmtid="{D5CDD505-2E9C-101B-9397-08002B2CF9AE}" pid="11" name="_dlc_DocIdItemGuid">
    <vt:lpwstr>7a0e73b0-c7f1-45cc-82ec-11f8bc0cda9d</vt:lpwstr>
  </property>
  <property fmtid="{D5CDD505-2E9C-101B-9397-08002B2CF9AE}" pid="12" name="Created">
    <vt:lpwstr>2020-11-11T08:37:00+00:00</vt:lpwstr>
  </property>
  <property fmtid="{D5CDD505-2E9C-101B-9397-08002B2CF9AE}" pid="13" name="Modified">
    <vt:lpwstr>2020-11-11T08:37:00+00:00</vt:lpwstr>
  </property>
  <property fmtid="{D5CDD505-2E9C-101B-9397-08002B2CF9AE}" pid="14" name="_dlc_DocId">
    <vt:lpwstr>702729</vt:lpwstr>
  </property>
  <property fmtid="{D5CDD505-2E9C-101B-9397-08002B2CF9AE}" pid="15" name="_dlc_DocIdUrl">
    <vt:lpwstr>http://sp195/Data/209645/_layouts/15/DocIdRedir.aspx?ID=702729, 702729</vt:lpwstr>
  </property>
  <property fmtid="{D5CDD505-2E9C-101B-9397-08002B2CF9AE}" pid="16" name="MediaServiceImageTags">
    <vt:lpwstr/>
  </property>
  <property fmtid="{D5CDD505-2E9C-101B-9397-08002B2CF9AE}" pid="17" name="ContentTypeId">
    <vt:lpwstr>0x010100C42AA3B3FAE1364B8476129B4D197812</vt:lpwstr>
  </property>
</Properties>
</file>