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54ED5" w14:textId="32674676" w:rsidR="007F6A32" w:rsidRDefault="007F6A32" w:rsidP="007F6A32">
      <w:pPr>
        <w:spacing w:after="0"/>
        <w:rPr>
          <w:rFonts w:ascii="Calibri" w:hAnsi="Calibri" w:cs="Calibri"/>
          <w:b/>
          <w:bCs/>
          <w:sz w:val="22"/>
          <w:szCs w:val="22"/>
        </w:rPr>
      </w:pPr>
      <w:r w:rsidRPr="007F6A32">
        <w:rPr>
          <w:rFonts w:ascii="Calibri" w:hAnsi="Calibri" w:cs="Calibri"/>
          <w:b/>
          <w:bCs/>
          <w:sz w:val="22"/>
          <w:szCs w:val="22"/>
        </w:rPr>
        <w:t>DE BESLISAGENDA – VAN BEWUSTWORDING NAAR BESLUITKRACHT</w:t>
      </w:r>
      <w:r w:rsidR="007152F9">
        <w:rPr>
          <w:rFonts w:ascii="Calibri" w:hAnsi="Calibri" w:cs="Calibri"/>
          <w:b/>
          <w:bCs/>
          <w:sz w:val="22"/>
          <w:szCs w:val="22"/>
        </w:rPr>
        <w:t xml:space="preserve"> </w:t>
      </w:r>
    </w:p>
    <w:p w14:paraId="364758DB" w14:textId="3F06E759" w:rsidR="00A53841" w:rsidRPr="007F6A32" w:rsidRDefault="007152F9" w:rsidP="007F6A32">
      <w:pPr>
        <w:spacing w:after="0"/>
        <w:rPr>
          <w:rFonts w:ascii="Calibri" w:hAnsi="Calibri" w:cs="Calibri"/>
          <w:b/>
          <w:bCs/>
          <w:sz w:val="22"/>
          <w:szCs w:val="22"/>
        </w:rPr>
      </w:pPr>
      <w:r>
        <w:rPr>
          <w:noProof/>
        </w:rPr>
        <w:drawing>
          <wp:anchor distT="0" distB="0" distL="114300" distR="114300" simplePos="0" relativeHeight="251659266" behindDoc="0" locked="0" layoutInCell="1" allowOverlap="1" wp14:anchorId="7C216C12" wp14:editId="05D9AD67">
            <wp:simplePos x="0" y="0"/>
            <wp:positionH relativeFrom="margin">
              <wp:align>right</wp:align>
            </wp:positionH>
            <wp:positionV relativeFrom="paragraph">
              <wp:posOffset>122004</wp:posOffset>
            </wp:positionV>
            <wp:extent cx="1347470" cy="1321435"/>
            <wp:effectExtent l="0" t="0" r="5080" b="0"/>
            <wp:wrapSquare wrapText="bothSides"/>
            <wp:docPr id="755548378" name="Afbeelding 1" descr="Afbeelding met tekst, schermopname, computer,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48378" name="Afbeelding 1" descr="Afbeelding met tekst, schermopname, computer, software&#10;&#10;Door AI gegenereerde inhoud is mogelijk onjuist."/>
                    <pic:cNvPicPr/>
                  </pic:nvPicPr>
                  <pic:blipFill rotWithShape="1">
                    <a:blip r:embed="rId10" cstate="print">
                      <a:extLst>
                        <a:ext uri="{28A0092B-C50C-407E-A947-70E740481C1C}">
                          <a14:useLocalDpi xmlns:a14="http://schemas.microsoft.com/office/drawing/2010/main" val="0"/>
                        </a:ext>
                      </a:extLst>
                    </a:blip>
                    <a:srcRect l="63112" t="34610" r="17192" b="31449"/>
                    <a:stretch>
                      <a:fillRect/>
                    </a:stretch>
                  </pic:blipFill>
                  <pic:spPr bwMode="auto">
                    <a:xfrm>
                      <a:off x="0" y="0"/>
                      <a:ext cx="1347470" cy="1321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EE0EDC" w14:textId="05435598" w:rsidR="007F6A32" w:rsidRDefault="007F6A32" w:rsidP="007F6A32">
      <w:pPr>
        <w:spacing w:after="0"/>
        <w:rPr>
          <w:rFonts w:ascii="Calibri" w:hAnsi="Calibri" w:cs="Calibri"/>
          <w:sz w:val="22"/>
          <w:szCs w:val="22"/>
        </w:rPr>
      </w:pPr>
      <w:r w:rsidRPr="007F6A32">
        <w:rPr>
          <w:rFonts w:ascii="Calibri" w:hAnsi="Calibri" w:cs="Calibri"/>
          <w:sz w:val="22"/>
          <w:szCs w:val="22"/>
        </w:rPr>
        <w:t xml:space="preserve">De wooncrisis is geen abstract vraagstuk meer. Met de 365 Woningzoekenden Kalender kreeg het tekort aan betaalbare woningen een gezicht en </w:t>
      </w:r>
      <w:r w:rsidR="00823728">
        <w:rPr>
          <w:rFonts w:ascii="Calibri" w:hAnsi="Calibri" w:cs="Calibri"/>
          <w:sz w:val="22"/>
          <w:szCs w:val="22"/>
        </w:rPr>
        <w:t>een</w:t>
      </w:r>
      <w:r w:rsidRPr="007F6A32">
        <w:rPr>
          <w:rFonts w:ascii="Calibri" w:hAnsi="Calibri" w:cs="Calibri"/>
          <w:sz w:val="22"/>
          <w:szCs w:val="22"/>
        </w:rPr>
        <w:t xml:space="preserve"> stem. Woningzoekenden lieten zien wat jaren wachten doet met een leven: uitgestelde keuzes, stilstand, stress en schaamte. Die bewustwording is er.</w:t>
      </w:r>
      <w:r>
        <w:rPr>
          <w:rFonts w:ascii="Calibri" w:hAnsi="Calibri" w:cs="Calibri"/>
          <w:sz w:val="22"/>
          <w:szCs w:val="22"/>
        </w:rPr>
        <w:t xml:space="preserve"> Wonen </w:t>
      </w:r>
      <w:r w:rsidR="00A53841">
        <w:rPr>
          <w:rFonts w:ascii="Calibri" w:hAnsi="Calibri" w:cs="Calibri"/>
          <w:sz w:val="22"/>
          <w:szCs w:val="22"/>
        </w:rPr>
        <w:t>was</w:t>
      </w:r>
      <w:r>
        <w:rPr>
          <w:rFonts w:ascii="Calibri" w:hAnsi="Calibri" w:cs="Calibri"/>
          <w:sz w:val="22"/>
          <w:szCs w:val="22"/>
        </w:rPr>
        <w:t xml:space="preserve"> </w:t>
      </w:r>
      <w:proofErr w:type="spellStart"/>
      <w:r>
        <w:rPr>
          <w:rFonts w:ascii="Calibri" w:hAnsi="Calibri" w:cs="Calibri"/>
          <w:sz w:val="22"/>
          <w:szCs w:val="22"/>
        </w:rPr>
        <w:t>hèt</w:t>
      </w:r>
      <w:proofErr w:type="spellEnd"/>
      <w:r>
        <w:rPr>
          <w:rFonts w:ascii="Calibri" w:hAnsi="Calibri" w:cs="Calibri"/>
          <w:sz w:val="22"/>
          <w:szCs w:val="22"/>
        </w:rPr>
        <w:t xml:space="preserve"> thema van de landelijke verkiezingen.</w:t>
      </w:r>
      <w:r w:rsidRPr="007F6A32">
        <w:rPr>
          <w:rFonts w:ascii="Calibri" w:hAnsi="Calibri" w:cs="Calibri"/>
          <w:sz w:val="22"/>
          <w:szCs w:val="22"/>
        </w:rPr>
        <w:t xml:space="preserve"> De urgentie wordt gevoeld.</w:t>
      </w:r>
      <w:r w:rsidR="00823728">
        <w:rPr>
          <w:rFonts w:ascii="Calibri" w:hAnsi="Calibri" w:cs="Calibri"/>
          <w:sz w:val="22"/>
          <w:szCs w:val="22"/>
        </w:rPr>
        <w:t xml:space="preserve"> </w:t>
      </w:r>
    </w:p>
    <w:p w14:paraId="165B2A6A" w14:textId="77777777" w:rsidR="007F6A32" w:rsidRPr="007F6A32" w:rsidRDefault="007F6A32" w:rsidP="007F6A32">
      <w:pPr>
        <w:spacing w:after="0"/>
        <w:rPr>
          <w:rFonts w:ascii="Calibri" w:hAnsi="Calibri" w:cs="Calibri"/>
          <w:sz w:val="22"/>
          <w:szCs w:val="22"/>
        </w:rPr>
      </w:pPr>
    </w:p>
    <w:p w14:paraId="074603E3" w14:textId="619404FB" w:rsidR="007F6A32" w:rsidRPr="007F6A32" w:rsidRDefault="007F6A32" w:rsidP="007F6A32">
      <w:pPr>
        <w:spacing w:after="0"/>
        <w:rPr>
          <w:rFonts w:ascii="Calibri" w:hAnsi="Calibri" w:cs="Calibri"/>
          <w:sz w:val="22"/>
          <w:szCs w:val="22"/>
        </w:rPr>
      </w:pPr>
      <w:r w:rsidRPr="007F6A32">
        <w:rPr>
          <w:rFonts w:ascii="Calibri" w:hAnsi="Calibri" w:cs="Calibri"/>
          <w:sz w:val="22"/>
          <w:szCs w:val="22"/>
        </w:rPr>
        <w:t xml:space="preserve">Maar bewustwording alleen verandert niets. Huizen worden niet gebouwd door erkenning, maar door besluiten. En juist daar stokt het te vaak. De komende gemeenteraadsverkiezingen </w:t>
      </w:r>
      <w:r w:rsidR="00A53841">
        <w:rPr>
          <w:rFonts w:ascii="Calibri" w:hAnsi="Calibri" w:cs="Calibri"/>
          <w:sz w:val="22"/>
          <w:szCs w:val="22"/>
        </w:rPr>
        <w:t xml:space="preserve">en de periode van coalitievorming daarna </w:t>
      </w:r>
      <w:r w:rsidRPr="007F6A32">
        <w:rPr>
          <w:rFonts w:ascii="Calibri" w:hAnsi="Calibri" w:cs="Calibri"/>
          <w:sz w:val="22"/>
          <w:szCs w:val="22"/>
        </w:rPr>
        <w:t>zijn een kantelpunt. In deze periode worden prioriteiten gesteld, coalitieakkoorden geschreven en keuzes gemaakt die de komende vier jaar bepalen of er daadwerkelijk meer corporatiewoningen bijkomen. Of het blijft bij goede bedoelingen en uitgestelde besluiten…</w:t>
      </w:r>
    </w:p>
    <w:p w14:paraId="1DB0038C" w14:textId="7B8071D2" w:rsidR="007F6A32" w:rsidRPr="007F6A32" w:rsidRDefault="001571FE" w:rsidP="007F6A32">
      <w:pPr>
        <w:spacing w:after="0"/>
        <w:rPr>
          <w:rFonts w:ascii="Calibri" w:hAnsi="Calibri" w:cs="Calibri"/>
          <w:sz w:val="22"/>
          <w:szCs w:val="22"/>
        </w:rPr>
      </w:pPr>
      <w:r>
        <w:rPr>
          <w:rFonts w:ascii="Calibri" w:hAnsi="Calibri" w:cs="Calibri"/>
          <w:noProof/>
          <w:sz w:val="22"/>
          <w:szCs w:val="22"/>
        </w:rPr>
        <w:drawing>
          <wp:anchor distT="0" distB="0" distL="114300" distR="114300" simplePos="0" relativeHeight="251660290" behindDoc="0" locked="0" layoutInCell="1" allowOverlap="1" wp14:anchorId="296C8C80" wp14:editId="405C154B">
            <wp:simplePos x="0" y="0"/>
            <wp:positionH relativeFrom="column">
              <wp:posOffset>2160905</wp:posOffset>
            </wp:positionH>
            <wp:positionV relativeFrom="paragraph">
              <wp:posOffset>99695</wp:posOffset>
            </wp:positionV>
            <wp:extent cx="3615690" cy="2033905"/>
            <wp:effectExtent l="0" t="0" r="3810" b="4445"/>
            <wp:wrapSquare wrapText="bothSides"/>
            <wp:docPr id="1022401412" name="Afbeelding 3" descr="Afbeelding met tekst, doos, tafel, overdek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01412" name="Afbeelding 3" descr="Afbeelding met tekst, doos, tafel, overdekt&#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15690" cy="2033905"/>
                    </a:xfrm>
                    <a:prstGeom prst="rect">
                      <a:avLst/>
                    </a:prstGeom>
                  </pic:spPr>
                </pic:pic>
              </a:graphicData>
            </a:graphic>
            <wp14:sizeRelH relativeFrom="page">
              <wp14:pctWidth>0</wp14:pctWidth>
            </wp14:sizeRelH>
            <wp14:sizeRelV relativeFrom="page">
              <wp14:pctHeight>0</wp14:pctHeight>
            </wp14:sizeRelV>
          </wp:anchor>
        </w:drawing>
      </w:r>
    </w:p>
    <w:p w14:paraId="240FD23D" w14:textId="19B979C0" w:rsidR="007F6A32" w:rsidRDefault="007F6A32" w:rsidP="007F6A32">
      <w:pPr>
        <w:spacing w:after="0"/>
        <w:rPr>
          <w:rFonts w:ascii="Calibri" w:hAnsi="Calibri" w:cs="Calibri"/>
          <w:sz w:val="22"/>
          <w:szCs w:val="22"/>
        </w:rPr>
      </w:pPr>
      <w:r w:rsidRPr="007F6A32">
        <w:rPr>
          <w:rFonts w:ascii="Calibri" w:hAnsi="Calibri" w:cs="Calibri"/>
          <w:sz w:val="22"/>
          <w:szCs w:val="22"/>
        </w:rPr>
        <w:t>Daarom is er nu de Beslisagenda.</w:t>
      </w:r>
      <w:r w:rsidR="001571FE">
        <w:rPr>
          <w:rFonts w:ascii="Calibri" w:hAnsi="Calibri" w:cs="Calibri"/>
          <w:sz w:val="22"/>
          <w:szCs w:val="22"/>
        </w:rPr>
        <w:t xml:space="preserve"> </w:t>
      </w:r>
    </w:p>
    <w:p w14:paraId="7975ADA7" w14:textId="77777777" w:rsidR="007F6A32" w:rsidRDefault="007F6A32" w:rsidP="007F6A32">
      <w:pPr>
        <w:spacing w:after="0"/>
        <w:rPr>
          <w:rFonts w:ascii="Calibri" w:hAnsi="Calibri" w:cs="Calibri"/>
          <w:sz w:val="22"/>
          <w:szCs w:val="22"/>
        </w:rPr>
      </w:pPr>
    </w:p>
    <w:p w14:paraId="703D535A" w14:textId="1871D3EA" w:rsidR="00A53841" w:rsidRDefault="007F6A32" w:rsidP="007F6A32">
      <w:pPr>
        <w:spacing w:after="0"/>
        <w:rPr>
          <w:rFonts w:ascii="Calibri" w:hAnsi="Calibri" w:cs="Calibri"/>
          <w:sz w:val="22"/>
          <w:szCs w:val="22"/>
        </w:rPr>
      </w:pPr>
      <w:r w:rsidRPr="007F6A32">
        <w:rPr>
          <w:rFonts w:ascii="Calibri" w:hAnsi="Calibri" w:cs="Calibri"/>
          <w:sz w:val="22"/>
          <w:szCs w:val="22"/>
        </w:rPr>
        <w:t xml:space="preserve">De Beslisagenda is een eenvoudig, dagelijks instrument voor iedereen die besluiten neemt over wonen: bestuurders, wethouders, raadsleden en corporaties. Geen nieuw beleidsdocument, geen visiepaper, maar een hulpmiddel dat iedere </w:t>
      </w:r>
      <w:r w:rsidR="00823728">
        <w:rPr>
          <w:rFonts w:ascii="Calibri" w:hAnsi="Calibri" w:cs="Calibri"/>
          <w:sz w:val="22"/>
          <w:szCs w:val="22"/>
        </w:rPr>
        <w:t>week</w:t>
      </w:r>
      <w:r w:rsidRPr="007F6A32">
        <w:rPr>
          <w:rFonts w:ascii="Calibri" w:hAnsi="Calibri" w:cs="Calibri"/>
          <w:sz w:val="22"/>
          <w:szCs w:val="22"/>
        </w:rPr>
        <w:t xml:space="preserve"> dezelfde vraag stelt:</w:t>
      </w:r>
      <w:r w:rsidR="00A53841">
        <w:rPr>
          <w:rFonts w:ascii="Calibri" w:hAnsi="Calibri" w:cs="Calibri"/>
          <w:sz w:val="22"/>
          <w:szCs w:val="22"/>
        </w:rPr>
        <w:t xml:space="preserve"> </w:t>
      </w:r>
    </w:p>
    <w:p w14:paraId="60EF2849" w14:textId="46817A4A" w:rsidR="007F6A32" w:rsidRPr="007F6A32" w:rsidRDefault="007F6A32" w:rsidP="007F6A32">
      <w:pPr>
        <w:spacing w:after="0"/>
        <w:rPr>
          <w:rFonts w:ascii="Calibri" w:hAnsi="Calibri" w:cs="Calibri"/>
          <w:sz w:val="22"/>
          <w:szCs w:val="22"/>
        </w:rPr>
      </w:pPr>
      <w:r w:rsidRPr="007F6A32">
        <w:rPr>
          <w:rFonts w:ascii="Calibri" w:hAnsi="Calibri" w:cs="Calibri"/>
          <w:i/>
          <w:iCs/>
          <w:sz w:val="22"/>
          <w:szCs w:val="22"/>
        </w:rPr>
        <w:t>“Wat beslis ik vandaag waardoor mensen met een normaal inkomen sneller gewoon kunnen wonen?”</w:t>
      </w:r>
    </w:p>
    <w:p w14:paraId="334DDA86" w14:textId="77777777" w:rsidR="00A53841" w:rsidRDefault="00A53841" w:rsidP="007F6A32">
      <w:pPr>
        <w:spacing w:after="0"/>
        <w:rPr>
          <w:rFonts w:ascii="Calibri" w:hAnsi="Calibri" w:cs="Calibri"/>
          <w:sz w:val="22"/>
          <w:szCs w:val="22"/>
        </w:rPr>
      </w:pPr>
    </w:p>
    <w:p w14:paraId="14F8DBFE" w14:textId="5F606F3A" w:rsidR="00823728" w:rsidRDefault="00823728" w:rsidP="007F6A32">
      <w:pPr>
        <w:spacing w:after="0"/>
        <w:rPr>
          <w:rFonts w:ascii="Calibri" w:hAnsi="Calibri" w:cs="Calibri"/>
          <w:sz w:val="22"/>
          <w:szCs w:val="22"/>
        </w:rPr>
      </w:pPr>
      <w:r w:rsidRPr="00823728">
        <w:rPr>
          <w:rFonts w:ascii="Calibri" w:hAnsi="Calibri" w:cs="Calibri"/>
          <w:sz w:val="22"/>
          <w:szCs w:val="22"/>
        </w:rPr>
        <w:t xml:space="preserve">Elke week zet de Beslisagenda woningzoekenden centraal. Niet als symbool, maar als toetssteen. Eén scherpe beslisvraag maakt zichtbaar waar het echt schuurt: in regels, procedures, tempo, prioritering of lef. Daartegenover staat steeds een concreet handelingsperspectief: een kleine, maar betekenisvolle stap die nú gezet kan worden. Zo verschuift het gesprek van abstractie naar verantwoordelijkheid. Niet: </w:t>
      </w:r>
      <w:r w:rsidRPr="00823728">
        <w:rPr>
          <w:rFonts w:ascii="Calibri" w:hAnsi="Calibri" w:cs="Calibri"/>
          <w:i/>
          <w:iCs/>
          <w:sz w:val="22"/>
          <w:szCs w:val="22"/>
        </w:rPr>
        <w:t>“we willen bouwen”</w:t>
      </w:r>
      <w:r w:rsidRPr="00823728">
        <w:rPr>
          <w:rFonts w:ascii="Calibri" w:hAnsi="Calibri" w:cs="Calibri"/>
          <w:sz w:val="22"/>
          <w:szCs w:val="22"/>
        </w:rPr>
        <w:t xml:space="preserve">, maar: </w:t>
      </w:r>
      <w:r w:rsidRPr="00823728">
        <w:rPr>
          <w:rFonts w:ascii="Calibri" w:hAnsi="Calibri" w:cs="Calibri"/>
          <w:i/>
          <w:iCs/>
          <w:sz w:val="22"/>
          <w:szCs w:val="22"/>
        </w:rPr>
        <w:t>“wat doe ik vandaag anders?”</w:t>
      </w:r>
    </w:p>
    <w:p w14:paraId="3DA55875" w14:textId="77777777" w:rsidR="00823728" w:rsidRPr="007F6A32" w:rsidRDefault="00823728" w:rsidP="007F6A32">
      <w:pPr>
        <w:spacing w:after="0"/>
        <w:rPr>
          <w:rFonts w:ascii="Calibri" w:hAnsi="Calibri" w:cs="Calibri"/>
          <w:sz w:val="22"/>
          <w:szCs w:val="22"/>
        </w:rPr>
      </w:pPr>
    </w:p>
    <w:p w14:paraId="26590601" w14:textId="649538D9" w:rsidR="007F6A32" w:rsidRDefault="007F6A32" w:rsidP="007F6A32">
      <w:pPr>
        <w:spacing w:after="0"/>
        <w:rPr>
          <w:rFonts w:ascii="Calibri" w:hAnsi="Calibri" w:cs="Calibri"/>
          <w:sz w:val="22"/>
          <w:szCs w:val="22"/>
        </w:rPr>
      </w:pPr>
      <w:r w:rsidRPr="007F6A32">
        <w:rPr>
          <w:rFonts w:ascii="Calibri" w:hAnsi="Calibri" w:cs="Calibri"/>
          <w:sz w:val="22"/>
          <w:szCs w:val="22"/>
        </w:rPr>
        <w:t xml:space="preserve">Juist </w:t>
      </w:r>
      <w:r>
        <w:rPr>
          <w:rFonts w:ascii="Calibri" w:hAnsi="Calibri" w:cs="Calibri"/>
          <w:sz w:val="22"/>
          <w:szCs w:val="22"/>
        </w:rPr>
        <w:t xml:space="preserve">net na </w:t>
      </w:r>
      <w:r w:rsidRPr="007F6A32">
        <w:rPr>
          <w:rFonts w:ascii="Calibri" w:hAnsi="Calibri" w:cs="Calibri"/>
          <w:sz w:val="22"/>
          <w:szCs w:val="22"/>
        </w:rPr>
        <w:t>de gemeenteraadsverkiezingen is dit essentieel. In verkiezingstijd gaat het vaak over betaalbaarheid, leefbaarheid en bestaanszekerheid, maar zelden over concrete aantallen, locaties en tempo van corporatiewoningen. De Beslisagenda helpt om het gesprek te verschuiven van intenties naar keuzes. Ze maakt zichtbaar waar politieke beloften botsen met bestuurlijke realiteit en waar besluiten uitblijven terwijl de nood hoog is.</w:t>
      </w:r>
    </w:p>
    <w:p w14:paraId="3D6CCECE" w14:textId="77777777" w:rsidR="00A53841" w:rsidRPr="007F6A32" w:rsidRDefault="00A53841" w:rsidP="007F6A32">
      <w:pPr>
        <w:spacing w:after="0"/>
        <w:rPr>
          <w:rFonts w:ascii="Calibri" w:hAnsi="Calibri" w:cs="Calibri"/>
          <w:sz w:val="22"/>
          <w:szCs w:val="22"/>
        </w:rPr>
      </w:pPr>
    </w:p>
    <w:p w14:paraId="284FFE89" w14:textId="666643D7" w:rsidR="007F6A32" w:rsidRPr="007F6A32" w:rsidRDefault="00A53841" w:rsidP="007F6A32">
      <w:pPr>
        <w:spacing w:after="0"/>
        <w:rPr>
          <w:rFonts w:ascii="Calibri" w:hAnsi="Calibri" w:cs="Calibri"/>
          <w:sz w:val="22"/>
          <w:szCs w:val="22"/>
        </w:rPr>
      </w:pPr>
      <w:r>
        <w:rPr>
          <w:rFonts w:ascii="Calibri" w:hAnsi="Calibri" w:cs="Calibri"/>
          <w:sz w:val="22"/>
          <w:szCs w:val="22"/>
        </w:rPr>
        <w:t>D</w:t>
      </w:r>
      <w:r w:rsidR="007F6A32" w:rsidRPr="007F6A32">
        <w:rPr>
          <w:rFonts w:ascii="Calibri" w:hAnsi="Calibri" w:cs="Calibri"/>
          <w:sz w:val="22"/>
          <w:szCs w:val="22"/>
        </w:rPr>
        <w:t>e Beslisagenda</w:t>
      </w:r>
      <w:r>
        <w:rPr>
          <w:rFonts w:ascii="Calibri" w:hAnsi="Calibri" w:cs="Calibri"/>
          <w:sz w:val="22"/>
          <w:szCs w:val="22"/>
        </w:rPr>
        <w:t xml:space="preserve"> is een uniek middel voor corporaties om besluitvorming te agenderen</w:t>
      </w:r>
      <w:r w:rsidR="007F6A32" w:rsidRPr="007F6A32">
        <w:rPr>
          <w:rFonts w:ascii="Calibri" w:hAnsi="Calibri" w:cs="Calibri"/>
          <w:sz w:val="22"/>
          <w:szCs w:val="22"/>
        </w:rPr>
        <w:t>. Leg de dagelijkse beslisvragen voor aan politieke partijen. Gebruik ze in gesprekken met lijsttrekkers, raadsleden en wethouders. Breng elk overleg terug tot de kernvraag: welk besluit draagt vandaag bij aan meer corporatiewoningen?</w:t>
      </w:r>
      <w:r w:rsidRPr="00A53841">
        <w:rPr>
          <w:rFonts w:ascii="Calibri" w:hAnsi="Calibri" w:cs="Calibri"/>
          <w:sz w:val="22"/>
          <w:szCs w:val="22"/>
        </w:rPr>
        <w:t xml:space="preserve"> </w:t>
      </w:r>
      <w:r w:rsidR="007F6A32" w:rsidRPr="007F6A32">
        <w:rPr>
          <w:rFonts w:ascii="Calibri" w:hAnsi="Calibri" w:cs="Calibri"/>
          <w:sz w:val="22"/>
          <w:szCs w:val="22"/>
        </w:rPr>
        <w:t xml:space="preserve">De </w:t>
      </w:r>
      <w:r w:rsidRPr="00A53841">
        <w:rPr>
          <w:rFonts w:ascii="Calibri" w:hAnsi="Calibri" w:cs="Calibri"/>
          <w:sz w:val="22"/>
          <w:szCs w:val="22"/>
        </w:rPr>
        <w:t>volkshuisvesting</w:t>
      </w:r>
      <w:r w:rsidR="007F6A32" w:rsidRPr="007F6A32">
        <w:rPr>
          <w:rFonts w:ascii="Calibri" w:hAnsi="Calibri" w:cs="Calibri"/>
          <w:sz w:val="22"/>
          <w:szCs w:val="22"/>
        </w:rPr>
        <w:t xml:space="preserve"> staat voor een inclusieve samenleving waarin </w:t>
      </w:r>
      <w:r w:rsidR="007F6A32" w:rsidRPr="007F6A32">
        <w:rPr>
          <w:rFonts w:ascii="Calibri" w:hAnsi="Calibri" w:cs="Calibri"/>
          <w:sz w:val="22"/>
          <w:szCs w:val="22"/>
        </w:rPr>
        <w:lastRenderedPageBreak/>
        <w:t>iedereen ertoe doet. Voor solidariteit in tijden van schaarste. Voor het besef dat wonen geen privilege is, maar een basisvoorwaarde om mee te kunnen doen.</w:t>
      </w:r>
    </w:p>
    <w:p w14:paraId="1FE494E1" w14:textId="1CA4217C" w:rsidR="007F6A32" w:rsidRPr="007F6A32" w:rsidRDefault="00823728" w:rsidP="007F6A32">
      <w:pPr>
        <w:spacing w:after="0"/>
        <w:rPr>
          <w:rFonts w:ascii="Calibri" w:hAnsi="Calibri" w:cs="Calibri"/>
          <w:sz w:val="22"/>
          <w:szCs w:val="22"/>
        </w:rPr>
      </w:pPr>
      <w:r>
        <w:rPr>
          <w:noProof/>
        </w:rPr>
        <w:drawing>
          <wp:anchor distT="0" distB="0" distL="114300" distR="114300" simplePos="0" relativeHeight="251658241" behindDoc="0" locked="0" layoutInCell="1" allowOverlap="1" wp14:anchorId="1919A1AE" wp14:editId="7E9A4863">
            <wp:simplePos x="0" y="0"/>
            <wp:positionH relativeFrom="column">
              <wp:posOffset>2746138</wp:posOffset>
            </wp:positionH>
            <wp:positionV relativeFrom="paragraph">
              <wp:posOffset>203017</wp:posOffset>
            </wp:positionV>
            <wp:extent cx="3139218" cy="1927951"/>
            <wp:effectExtent l="0" t="0" r="4445" b="0"/>
            <wp:wrapSquare wrapText="bothSides"/>
            <wp:docPr id="1089194099" name="Afbeelding 1" descr="Afbeelding met tekst, schermopname, software, Multimedia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94099" name="Afbeelding 1" descr="Afbeelding met tekst, schermopname, software, Multimediasoftware&#10;&#10;Door AI gegenereerde inhoud is mogelijk onjuist."/>
                    <pic:cNvPicPr/>
                  </pic:nvPicPr>
                  <pic:blipFill rotWithShape="1">
                    <a:blip r:embed="rId12" cstate="print">
                      <a:extLst>
                        <a:ext uri="{28A0092B-C50C-407E-A947-70E740481C1C}">
                          <a14:useLocalDpi xmlns:a14="http://schemas.microsoft.com/office/drawing/2010/main" val="0"/>
                        </a:ext>
                      </a:extLst>
                    </a:blip>
                    <a:srcRect l="8227" t="26091" r="37244" b="21401"/>
                    <a:stretch>
                      <a:fillRect/>
                    </a:stretch>
                  </pic:blipFill>
                  <pic:spPr bwMode="auto">
                    <a:xfrm>
                      <a:off x="0" y="0"/>
                      <a:ext cx="3139218" cy="19279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CD0621" w14:textId="00DC4087" w:rsidR="007F6A32" w:rsidRDefault="00A53841" w:rsidP="007F6A32">
      <w:pPr>
        <w:spacing w:after="0"/>
        <w:rPr>
          <w:rFonts w:ascii="Calibri" w:hAnsi="Calibri" w:cs="Calibri"/>
          <w:sz w:val="22"/>
          <w:szCs w:val="22"/>
        </w:rPr>
      </w:pPr>
      <w:r>
        <w:rPr>
          <w:noProof/>
        </w:rPr>
        <w:drawing>
          <wp:anchor distT="0" distB="0" distL="114300" distR="114300" simplePos="0" relativeHeight="251658242" behindDoc="0" locked="0" layoutInCell="1" allowOverlap="1" wp14:anchorId="308498B9" wp14:editId="2DC4D127">
            <wp:simplePos x="0" y="0"/>
            <wp:positionH relativeFrom="column">
              <wp:posOffset>-1920</wp:posOffset>
            </wp:positionH>
            <wp:positionV relativeFrom="paragraph">
              <wp:posOffset>1354</wp:posOffset>
            </wp:positionV>
            <wp:extent cx="2637641" cy="1949986"/>
            <wp:effectExtent l="0" t="0" r="0" b="0"/>
            <wp:wrapSquare wrapText="bothSides"/>
            <wp:docPr id="663713111" name="Afbeelding 1" descr="Afbeelding met tekst, schermopname, software, Multimedia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713111" name="Afbeelding 1" descr="Afbeelding met tekst, schermopname, software, Multimediasoftware&#10;&#10;Door AI gegenereerde inhoud is mogelijk onjuist."/>
                    <pic:cNvPicPr/>
                  </pic:nvPicPr>
                  <pic:blipFill rotWithShape="1">
                    <a:blip r:embed="rId13" cstate="print">
                      <a:extLst>
                        <a:ext uri="{28A0092B-C50C-407E-A947-70E740481C1C}">
                          <a14:useLocalDpi xmlns:a14="http://schemas.microsoft.com/office/drawing/2010/main" val="0"/>
                        </a:ext>
                      </a:extLst>
                    </a:blip>
                    <a:srcRect l="10909" t="24290" r="43249" b="22573"/>
                    <a:stretch>
                      <a:fillRect/>
                    </a:stretch>
                  </pic:blipFill>
                  <pic:spPr bwMode="auto">
                    <a:xfrm>
                      <a:off x="0" y="0"/>
                      <a:ext cx="2637641" cy="19499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A75753" w14:textId="7133E4D1" w:rsidR="00823728" w:rsidRDefault="00823728" w:rsidP="00823728">
      <w:pPr>
        <w:spacing w:after="0"/>
        <w:rPr>
          <w:rFonts w:ascii="Calibri" w:hAnsi="Calibri" w:cs="Calibri"/>
          <w:sz w:val="22"/>
          <w:szCs w:val="22"/>
        </w:rPr>
      </w:pPr>
      <w:r w:rsidRPr="00577297">
        <w:rPr>
          <w:rFonts w:ascii="Calibri" w:hAnsi="Calibri" w:cs="Calibri"/>
          <w:sz w:val="22"/>
          <w:szCs w:val="22"/>
        </w:rPr>
        <w:t>De Beslisagenda is de logische opvolger van de 365 Woningzoekenden Kalender. Waar de kalender</w:t>
      </w:r>
      <w:r w:rsidRPr="00823728">
        <w:rPr>
          <w:rFonts w:ascii="Calibri" w:hAnsi="Calibri" w:cs="Calibri"/>
          <w:sz w:val="22"/>
          <w:szCs w:val="22"/>
        </w:rPr>
        <w:t xml:space="preserve"> vroeg om zien en erkennen, vraagt de Beslisagenda om kiezen en doen. De verhalen van woningzoekenden blijven, maar krijgen een nieuwe functie: als dagelijkse toets voor beleid en besluiten. Zo wordt urgentie omgezet in actie — en betrokkenheid in verantwoordelijkheid.</w:t>
      </w:r>
    </w:p>
    <w:p w14:paraId="36F094C8" w14:textId="1FC4A8B3" w:rsidR="00823728" w:rsidRDefault="00823728" w:rsidP="00823728">
      <w:pPr>
        <w:spacing w:after="0"/>
        <w:rPr>
          <w:rFonts w:ascii="Calibri" w:hAnsi="Calibri" w:cs="Calibri"/>
          <w:sz w:val="22"/>
          <w:szCs w:val="22"/>
        </w:rPr>
      </w:pPr>
    </w:p>
    <w:p w14:paraId="1989C89D" w14:textId="55E1EBCD" w:rsidR="00823728" w:rsidRDefault="00823728" w:rsidP="00823728">
      <w:pPr>
        <w:spacing w:after="0"/>
        <w:rPr>
          <w:rFonts w:ascii="Calibri" w:hAnsi="Calibri" w:cs="Calibri"/>
          <w:sz w:val="22"/>
          <w:szCs w:val="22"/>
        </w:rPr>
      </w:pPr>
      <w:r w:rsidRPr="007F6A32">
        <w:rPr>
          <w:rFonts w:ascii="Calibri" w:hAnsi="Calibri" w:cs="Calibri"/>
          <w:sz w:val="22"/>
          <w:szCs w:val="22"/>
        </w:rPr>
        <w:t>De wooncrisis vraagt geen nieuw begrip meer. Zij vraagt besluitvorming.</w:t>
      </w:r>
      <w:r w:rsidRPr="007F6A32">
        <w:rPr>
          <w:rFonts w:ascii="Calibri" w:hAnsi="Calibri" w:cs="Calibri"/>
          <w:sz w:val="22"/>
          <w:szCs w:val="22"/>
        </w:rPr>
        <w:br/>
        <w:t>Elke dag opnieuw.</w:t>
      </w:r>
    </w:p>
    <w:p w14:paraId="48C63625" w14:textId="77777777" w:rsidR="00823728" w:rsidRDefault="00823728" w:rsidP="00823728">
      <w:pPr>
        <w:spacing w:after="0"/>
        <w:rPr>
          <w:rFonts w:ascii="Calibri" w:hAnsi="Calibri" w:cs="Calibri"/>
          <w:sz w:val="22"/>
          <w:szCs w:val="22"/>
        </w:rPr>
      </w:pPr>
    </w:p>
    <w:p w14:paraId="0D5158E8" w14:textId="635711DA" w:rsidR="004E68C7" w:rsidRPr="004E68C7" w:rsidRDefault="004E68C7" w:rsidP="00823728">
      <w:pPr>
        <w:spacing w:after="0"/>
        <w:rPr>
          <w:rFonts w:ascii="Calibri" w:hAnsi="Calibri" w:cs="Calibri"/>
          <w:b/>
          <w:bCs/>
          <w:smallCaps/>
          <w:sz w:val="22"/>
          <w:szCs w:val="22"/>
        </w:rPr>
      </w:pPr>
      <w:r w:rsidRPr="004E68C7">
        <w:rPr>
          <w:rFonts w:ascii="Calibri" w:hAnsi="Calibri" w:cs="Calibri"/>
          <w:b/>
          <w:bCs/>
          <w:smallCaps/>
          <w:sz w:val="22"/>
          <w:szCs w:val="22"/>
        </w:rPr>
        <w:t>Geïnteresseerd?</w:t>
      </w:r>
    </w:p>
    <w:p w14:paraId="4138CF9C" w14:textId="6E4C72B6" w:rsidR="004E68C7" w:rsidRDefault="004E68C7" w:rsidP="00823728">
      <w:pPr>
        <w:spacing w:after="0"/>
        <w:rPr>
          <w:rFonts w:ascii="Calibri" w:hAnsi="Calibri" w:cs="Calibri"/>
          <w:sz w:val="22"/>
          <w:szCs w:val="22"/>
        </w:rPr>
      </w:pPr>
      <w:r>
        <w:rPr>
          <w:rFonts w:ascii="Calibri" w:hAnsi="Calibri" w:cs="Calibri"/>
          <w:sz w:val="22"/>
          <w:szCs w:val="22"/>
        </w:rPr>
        <w:t xml:space="preserve">Ben je </w:t>
      </w:r>
      <w:r w:rsidR="00FB4493">
        <w:rPr>
          <w:rFonts w:ascii="Calibri" w:hAnsi="Calibri" w:cs="Calibri"/>
          <w:sz w:val="22"/>
          <w:szCs w:val="22"/>
        </w:rPr>
        <w:t>geïnteresseerd</w:t>
      </w:r>
      <w:r>
        <w:rPr>
          <w:rFonts w:ascii="Calibri" w:hAnsi="Calibri" w:cs="Calibri"/>
          <w:sz w:val="22"/>
          <w:szCs w:val="22"/>
        </w:rPr>
        <w:t xml:space="preserve"> in deze Beslisagenda? Laat dan je gegevens achter op: </w:t>
      </w:r>
      <w:r w:rsidR="00E20C76" w:rsidRPr="00E20C76">
        <w:rPr>
          <w:rFonts w:ascii="Calibri" w:hAnsi="Calibri" w:cs="Calibri"/>
          <w:sz w:val="22"/>
          <w:szCs w:val="22"/>
        </w:rPr>
        <w:t xml:space="preserve">: </w:t>
      </w:r>
      <w:hyperlink r:id="rId14" w:history="1">
        <w:r w:rsidR="00E20C76" w:rsidRPr="00E20C76">
          <w:rPr>
            <w:rStyle w:val="Hyperlink"/>
            <w:rFonts w:ascii="Calibri" w:hAnsi="Calibri" w:cs="Calibri"/>
            <w:sz w:val="22"/>
            <w:szCs w:val="22"/>
          </w:rPr>
          <w:t>Beslisagenda - Formulier invullen</w:t>
        </w:r>
      </w:hyperlink>
      <w:r w:rsidR="00E20C76">
        <w:rPr>
          <w:rFonts w:ascii="Calibri" w:hAnsi="Calibri" w:cs="Calibri"/>
          <w:sz w:val="22"/>
          <w:szCs w:val="22"/>
        </w:rPr>
        <w:t xml:space="preserve"> </w:t>
      </w:r>
      <w:r w:rsidR="00FB4493">
        <w:rPr>
          <w:rFonts w:ascii="Calibri" w:hAnsi="Calibri" w:cs="Calibri"/>
          <w:sz w:val="22"/>
          <w:szCs w:val="22"/>
        </w:rPr>
        <w:t xml:space="preserve">of stuur een mail aan </w:t>
      </w:r>
      <w:hyperlink r:id="rId15" w:history="1">
        <w:r w:rsidR="00FE50DC" w:rsidRPr="00563CFF">
          <w:rPr>
            <w:rStyle w:val="Hyperlink"/>
            <w:rFonts w:ascii="Calibri" w:hAnsi="Calibri" w:cs="Calibri"/>
            <w:sz w:val="22"/>
            <w:szCs w:val="22"/>
          </w:rPr>
          <w:t>avanettinger@maaskoepel.nl</w:t>
        </w:r>
      </w:hyperlink>
      <w:r w:rsidR="00FE50DC">
        <w:rPr>
          <w:rFonts w:ascii="Calibri" w:hAnsi="Calibri" w:cs="Calibri"/>
          <w:sz w:val="22"/>
          <w:szCs w:val="22"/>
        </w:rPr>
        <w:t xml:space="preserve"> </w:t>
      </w:r>
    </w:p>
    <w:p w14:paraId="5066748C" w14:textId="77777777" w:rsidR="00F30E64" w:rsidRDefault="00F30E64" w:rsidP="00823728">
      <w:pPr>
        <w:spacing w:after="0"/>
        <w:rPr>
          <w:rFonts w:ascii="Calibri" w:hAnsi="Calibri" w:cs="Calibri"/>
          <w:sz w:val="22"/>
          <w:szCs w:val="22"/>
        </w:rPr>
      </w:pPr>
    </w:p>
    <w:p w14:paraId="4B7A82A6" w14:textId="007761B9" w:rsidR="00F30E64" w:rsidRDefault="00F30E64" w:rsidP="00823728">
      <w:pPr>
        <w:spacing w:after="0"/>
        <w:rPr>
          <w:rFonts w:ascii="Calibri" w:hAnsi="Calibri" w:cs="Calibri"/>
          <w:sz w:val="22"/>
          <w:szCs w:val="22"/>
        </w:rPr>
      </w:pPr>
      <w:r>
        <w:rPr>
          <w:rFonts w:ascii="Calibri" w:hAnsi="Calibri" w:cs="Calibri"/>
          <w:sz w:val="22"/>
          <w:szCs w:val="22"/>
        </w:rPr>
        <w:t xml:space="preserve">De prijs zal naar verwachting </w:t>
      </w:r>
      <w:r w:rsidR="001571FE">
        <w:rPr>
          <w:rFonts w:ascii="Calibri" w:hAnsi="Calibri" w:cs="Calibri"/>
          <w:sz w:val="22"/>
          <w:szCs w:val="22"/>
        </w:rPr>
        <w:t>tussen 20 -</w:t>
      </w:r>
      <w:r>
        <w:rPr>
          <w:rFonts w:ascii="Calibri" w:hAnsi="Calibri" w:cs="Calibri"/>
          <w:sz w:val="22"/>
          <w:szCs w:val="22"/>
        </w:rPr>
        <w:t xml:space="preserve"> 15 euro liggen</w:t>
      </w:r>
      <w:r w:rsidR="00637BF0">
        <w:rPr>
          <w:rFonts w:ascii="Calibri" w:hAnsi="Calibri" w:cs="Calibri"/>
          <w:sz w:val="22"/>
          <w:szCs w:val="22"/>
        </w:rPr>
        <w:t>, af</w:t>
      </w:r>
      <w:r>
        <w:rPr>
          <w:rFonts w:ascii="Calibri" w:hAnsi="Calibri" w:cs="Calibri"/>
          <w:sz w:val="22"/>
          <w:szCs w:val="22"/>
        </w:rPr>
        <w:t>hankelijk van het aantal bestell</w:t>
      </w:r>
      <w:r w:rsidR="00692868">
        <w:rPr>
          <w:rFonts w:ascii="Calibri" w:hAnsi="Calibri" w:cs="Calibri"/>
          <w:sz w:val="22"/>
          <w:szCs w:val="22"/>
        </w:rPr>
        <w:t xml:space="preserve">ingen. </w:t>
      </w:r>
    </w:p>
    <w:p w14:paraId="55D22BCB" w14:textId="77777777" w:rsidR="001571FE" w:rsidRDefault="001571FE" w:rsidP="00823728">
      <w:pPr>
        <w:spacing w:after="0"/>
        <w:rPr>
          <w:rFonts w:ascii="Calibri" w:hAnsi="Calibri" w:cs="Calibri"/>
          <w:sz w:val="22"/>
          <w:szCs w:val="22"/>
        </w:rPr>
      </w:pPr>
    </w:p>
    <w:p w14:paraId="07D914CA" w14:textId="11D9C631" w:rsidR="001571FE" w:rsidRPr="001571FE" w:rsidRDefault="001571FE" w:rsidP="00823728">
      <w:pPr>
        <w:spacing w:after="0"/>
        <w:rPr>
          <w:rFonts w:ascii="Calibri" w:hAnsi="Calibri" w:cs="Calibri"/>
          <w:b/>
          <w:bCs/>
          <w:sz w:val="28"/>
          <w:szCs w:val="28"/>
        </w:rPr>
      </w:pPr>
      <w:r w:rsidRPr="001571FE">
        <w:rPr>
          <w:rFonts w:ascii="Calibri" w:hAnsi="Calibri" w:cs="Calibri"/>
          <w:b/>
          <w:bCs/>
          <w:sz w:val="28"/>
          <w:szCs w:val="28"/>
        </w:rPr>
        <w:t>Je kunt je bestelling tot en met 1 februari 2026 doorgeven.</w:t>
      </w:r>
    </w:p>
    <w:p w14:paraId="6F20967D" w14:textId="77777777" w:rsidR="001571FE" w:rsidRDefault="001571FE" w:rsidP="00823728">
      <w:pPr>
        <w:spacing w:after="0"/>
        <w:rPr>
          <w:rFonts w:ascii="Calibri" w:hAnsi="Calibri" w:cs="Calibri"/>
          <w:b/>
          <w:bCs/>
          <w:sz w:val="22"/>
          <w:szCs w:val="22"/>
        </w:rPr>
      </w:pPr>
    </w:p>
    <w:p w14:paraId="18729170" w14:textId="51041AD6" w:rsidR="001571FE" w:rsidRPr="001571FE" w:rsidRDefault="001571FE" w:rsidP="00823728">
      <w:pPr>
        <w:spacing w:after="0"/>
        <w:rPr>
          <w:rFonts w:ascii="Calibri" w:hAnsi="Calibri" w:cs="Calibri"/>
          <w:b/>
          <w:bCs/>
          <w:smallCaps/>
          <w:sz w:val="22"/>
          <w:szCs w:val="22"/>
        </w:rPr>
      </w:pPr>
      <w:r w:rsidRPr="001571FE">
        <w:rPr>
          <w:rFonts w:ascii="Calibri" w:hAnsi="Calibri" w:cs="Calibri"/>
          <w:b/>
          <w:bCs/>
          <w:smallCaps/>
          <w:sz w:val="22"/>
          <w:szCs w:val="22"/>
        </w:rPr>
        <w:t>Hoe te gebruiken?</w:t>
      </w:r>
    </w:p>
    <w:p w14:paraId="4EE3B762" w14:textId="05F4E3F0" w:rsidR="001571FE" w:rsidRDefault="001571FE" w:rsidP="00823728">
      <w:pPr>
        <w:spacing w:after="0"/>
        <w:rPr>
          <w:rFonts w:ascii="Calibri" w:hAnsi="Calibri" w:cs="Calibri"/>
          <w:sz w:val="22"/>
          <w:szCs w:val="22"/>
        </w:rPr>
      </w:pPr>
      <w:r>
        <w:rPr>
          <w:rFonts w:ascii="Calibri" w:hAnsi="Calibri" w:cs="Calibri"/>
          <w:sz w:val="22"/>
          <w:szCs w:val="22"/>
        </w:rPr>
        <w:t>Er zijn in ieder geval 2 momenten die voor de hand liggen waarop de Beslisagenda uitgereikt kan worden:</w:t>
      </w:r>
    </w:p>
    <w:p w14:paraId="4060CB71" w14:textId="3BE083E1" w:rsidR="001571FE" w:rsidRDefault="001571FE" w:rsidP="001571FE">
      <w:pPr>
        <w:pStyle w:val="Lijstalinea"/>
        <w:numPr>
          <w:ilvl w:val="0"/>
          <w:numId w:val="1"/>
        </w:numPr>
        <w:spacing w:after="0"/>
        <w:rPr>
          <w:rFonts w:ascii="Calibri" w:hAnsi="Calibri" w:cs="Calibri"/>
          <w:sz w:val="22"/>
          <w:szCs w:val="22"/>
        </w:rPr>
      </w:pPr>
      <w:r>
        <w:rPr>
          <w:rFonts w:ascii="Calibri" w:hAnsi="Calibri" w:cs="Calibri"/>
          <w:sz w:val="22"/>
          <w:szCs w:val="22"/>
        </w:rPr>
        <w:t>Net na de verkiezingen aan de gekozen facties in je gemeente</w:t>
      </w:r>
    </w:p>
    <w:p w14:paraId="45C3C3F0" w14:textId="2A42803E" w:rsidR="001571FE" w:rsidRDefault="001571FE" w:rsidP="001571FE">
      <w:pPr>
        <w:pStyle w:val="Lijstalinea"/>
        <w:spacing w:after="0"/>
        <w:rPr>
          <w:rFonts w:ascii="Calibri" w:hAnsi="Calibri" w:cs="Calibri"/>
          <w:sz w:val="22"/>
          <w:szCs w:val="22"/>
        </w:rPr>
      </w:pPr>
      <w:r>
        <w:rPr>
          <w:rFonts w:ascii="Calibri" w:hAnsi="Calibri" w:cs="Calibri"/>
          <w:sz w:val="22"/>
          <w:szCs w:val="22"/>
        </w:rPr>
        <w:t xml:space="preserve">Nieuwe mensen, net verkozen, vol enthousiasme om zich in te zetten voor de gemeente en haar inwoners. Een goed moment om hen te vertellen wat volkshuisvesting is en hoe je als (samenwerkende) corporatie invulling geeft aan volkshuisvesting. Aedes heeft hier veel documentatie voor die je kunt gebruiken. En ook hoe je bijvoorbeeld informatieve bijeenkomsten zou kunnen organiseren. </w:t>
      </w:r>
    </w:p>
    <w:p w14:paraId="66FE9703" w14:textId="4C101DBA" w:rsidR="001571FE" w:rsidRPr="001571FE" w:rsidRDefault="001571FE" w:rsidP="001571FE">
      <w:pPr>
        <w:pStyle w:val="Lijstalinea"/>
        <w:numPr>
          <w:ilvl w:val="0"/>
          <w:numId w:val="1"/>
        </w:numPr>
        <w:spacing w:after="0"/>
        <w:rPr>
          <w:rFonts w:ascii="Calibri" w:hAnsi="Calibri" w:cs="Calibri"/>
          <w:sz w:val="22"/>
          <w:szCs w:val="22"/>
        </w:rPr>
      </w:pPr>
      <w:r>
        <w:rPr>
          <w:rFonts w:ascii="Calibri" w:hAnsi="Calibri" w:cs="Calibri"/>
          <w:sz w:val="22"/>
          <w:szCs w:val="22"/>
        </w:rPr>
        <w:t>Aan de nieuwe wethouder wonen als deze bekend is</w:t>
      </w:r>
    </w:p>
    <w:p w14:paraId="1127D152" w14:textId="77777777" w:rsidR="004E68C7" w:rsidRDefault="004E68C7" w:rsidP="00823728">
      <w:pPr>
        <w:spacing w:after="0"/>
        <w:rPr>
          <w:rFonts w:ascii="Calibri" w:hAnsi="Calibri" w:cs="Calibri"/>
          <w:sz w:val="22"/>
          <w:szCs w:val="22"/>
        </w:rPr>
      </w:pPr>
    </w:p>
    <w:p w14:paraId="7DD06805" w14:textId="47C495B6" w:rsidR="001571FE" w:rsidRDefault="001571FE" w:rsidP="00823728">
      <w:pPr>
        <w:spacing w:after="0"/>
        <w:rPr>
          <w:rFonts w:ascii="Calibri" w:hAnsi="Calibri" w:cs="Calibri"/>
          <w:sz w:val="22"/>
          <w:szCs w:val="22"/>
        </w:rPr>
      </w:pPr>
      <w:r>
        <w:rPr>
          <w:rFonts w:ascii="Calibri" w:hAnsi="Calibri" w:cs="Calibri"/>
          <w:sz w:val="22"/>
          <w:szCs w:val="22"/>
        </w:rPr>
        <w:t xml:space="preserve">Wij gaan de Beslisagenda ook uitreiken aan de ambtelijke top van de gemeenten. Ook daar is het van belang om de keuze voor volkshuisvesting goed onder de aandacht te (blijven) brengen. </w:t>
      </w:r>
    </w:p>
    <w:p w14:paraId="6A471344" w14:textId="31E17333" w:rsidR="007152F9" w:rsidRPr="007F6A32" w:rsidRDefault="007152F9" w:rsidP="00823728">
      <w:pPr>
        <w:spacing w:after="0"/>
        <w:rPr>
          <w:rFonts w:ascii="Calibri" w:hAnsi="Calibri" w:cs="Calibri"/>
          <w:sz w:val="22"/>
          <w:szCs w:val="22"/>
        </w:rPr>
      </w:pPr>
    </w:p>
    <w:sectPr w:rsidR="007152F9" w:rsidRPr="007F6A32" w:rsidSect="001571FE">
      <w:footerReference w:type="default" r:id="rId16"/>
      <w:pgSz w:w="11906" w:h="16838"/>
      <w:pgMar w:top="1418" w:right="1418" w:bottom="1418"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F85CD" w14:textId="77777777" w:rsidR="001571FE" w:rsidRDefault="001571FE" w:rsidP="001571FE">
      <w:pPr>
        <w:spacing w:after="0" w:line="240" w:lineRule="auto"/>
      </w:pPr>
      <w:r>
        <w:separator/>
      </w:r>
    </w:p>
  </w:endnote>
  <w:endnote w:type="continuationSeparator" w:id="0">
    <w:p w14:paraId="4CA02DD2" w14:textId="77777777" w:rsidR="001571FE" w:rsidRDefault="001571FE" w:rsidP="00157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F1D0" w14:textId="77777777" w:rsidR="001571FE" w:rsidRPr="001571FE" w:rsidRDefault="001571FE" w:rsidP="001571FE">
    <w:pPr>
      <w:spacing w:after="0"/>
      <w:rPr>
        <w:rFonts w:ascii="Calibri" w:hAnsi="Calibri" w:cs="Calibri"/>
        <w:sz w:val="20"/>
        <w:szCs w:val="20"/>
      </w:rPr>
    </w:pPr>
    <w:r w:rsidRPr="001571FE">
      <w:rPr>
        <w:rFonts w:ascii="Calibri" w:hAnsi="Calibri" w:cs="Calibri"/>
        <w:sz w:val="20"/>
        <w:szCs w:val="20"/>
      </w:rPr>
      <w:t xml:space="preserve">De Beslisagenda is een onderdeel van </w:t>
    </w:r>
    <w:hyperlink r:id="rId1" w:history="1">
      <w:r w:rsidRPr="001571FE">
        <w:rPr>
          <w:rStyle w:val="Hyperlink"/>
          <w:rFonts w:ascii="Calibri" w:hAnsi="Calibri" w:cs="Calibri"/>
          <w:sz w:val="20"/>
          <w:szCs w:val="20"/>
        </w:rPr>
        <w:t>GewoonWonen.NU</w:t>
      </w:r>
    </w:hyperlink>
    <w:r w:rsidRPr="001571FE">
      <w:rPr>
        <w:rFonts w:ascii="Calibri" w:hAnsi="Calibri" w:cs="Calibri"/>
        <w:sz w:val="20"/>
        <w:szCs w:val="20"/>
      </w:rPr>
      <w:t xml:space="preserve"> een initiatief van Maaskoepel, federatie van 22 woningcorporaties in de regio Rotterdam. </w:t>
    </w:r>
  </w:p>
  <w:p w14:paraId="3FC72257" w14:textId="77777777" w:rsidR="001571FE" w:rsidRDefault="001571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99385" w14:textId="77777777" w:rsidR="001571FE" w:rsidRDefault="001571FE" w:rsidP="001571FE">
      <w:pPr>
        <w:spacing w:after="0" w:line="240" w:lineRule="auto"/>
      </w:pPr>
      <w:r>
        <w:separator/>
      </w:r>
    </w:p>
  </w:footnote>
  <w:footnote w:type="continuationSeparator" w:id="0">
    <w:p w14:paraId="0311E759" w14:textId="77777777" w:rsidR="001571FE" w:rsidRDefault="001571FE" w:rsidP="00157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DD4562"/>
    <w:multiLevelType w:val="hybridMultilevel"/>
    <w:tmpl w:val="A3DA75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629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A32"/>
    <w:rsid w:val="001571FE"/>
    <w:rsid w:val="004E68C7"/>
    <w:rsid w:val="00577297"/>
    <w:rsid w:val="00637BF0"/>
    <w:rsid w:val="00692868"/>
    <w:rsid w:val="007152F9"/>
    <w:rsid w:val="007C51D0"/>
    <w:rsid w:val="007F6A32"/>
    <w:rsid w:val="00823728"/>
    <w:rsid w:val="008B6EB3"/>
    <w:rsid w:val="00A53841"/>
    <w:rsid w:val="00E20C76"/>
    <w:rsid w:val="00F30E64"/>
    <w:rsid w:val="00F43E14"/>
    <w:rsid w:val="00F62AB2"/>
    <w:rsid w:val="00F84200"/>
    <w:rsid w:val="00FB4493"/>
    <w:rsid w:val="00FE50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D96A4"/>
  <w15:chartTrackingRefBased/>
  <w15:docId w15:val="{1DA910A0-8F46-47AF-A6C0-D2376254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6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6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6A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6A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6A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6A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A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A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A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6A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6A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6A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6A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6A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6A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A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A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A32"/>
    <w:rPr>
      <w:rFonts w:eastAsiaTheme="majorEastAsia" w:cstheme="majorBidi"/>
      <w:color w:val="272727" w:themeColor="text1" w:themeTint="D8"/>
    </w:rPr>
  </w:style>
  <w:style w:type="paragraph" w:styleId="Titel">
    <w:name w:val="Title"/>
    <w:basedOn w:val="Standaard"/>
    <w:next w:val="Standaard"/>
    <w:link w:val="TitelChar"/>
    <w:uiPriority w:val="10"/>
    <w:qFormat/>
    <w:rsid w:val="007F6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6A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6A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6A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6A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6A32"/>
    <w:rPr>
      <w:i/>
      <w:iCs/>
      <w:color w:val="404040" w:themeColor="text1" w:themeTint="BF"/>
    </w:rPr>
  </w:style>
  <w:style w:type="paragraph" w:styleId="Lijstalinea">
    <w:name w:val="List Paragraph"/>
    <w:basedOn w:val="Standaard"/>
    <w:uiPriority w:val="34"/>
    <w:qFormat/>
    <w:rsid w:val="007F6A32"/>
    <w:pPr>
      <w:ind w:left="720"/>
      <w:contextualSpacing/>
    </w:pPr>
  </w:style>
  <w:style w:type="character" w:styleId="Intensievebenadrukking">
    <w:name w:val="Intense Emphasis"/>
    <w:basedOn w:val="Standaardalinea-lettertype"/>
    <w:uiPriority w:val="21"/>
    <w:qFormat/>
    <w:rsid w:val="007F6A32"/>
    <w:rPr>
      <w:i/>
      <w:iCs/>
      <w:color w:val="0F4761" w:themeColor="accent1" w:themeShade="BF"/>
    </w:rPr>
  </w:style>
  <w:style w:type="paragraph" w:styleId="Duidelijkcitaat">
    <w:name w:val="Intense Quote"/>
    <w:basedOn w:val="Standaard"/>
    <w:next w:val="Standaard"/>
    <w:link w:val="DuidelijkcitaatChar"/>
    <w:uiPriority w:val="30"/>
    <w:qFormat/>
    <w:rsid w:val="007F6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6A32"/>
    <w:rPr>
      <w:i/>
      <w:iCs/>
      <w:color w:val="0F4761" w:themeColor="accent1" w:themeShade="BF"/>
    </w:rPr>
  </w:style>
  <w:style w:type="character" w:styleId="Intensieveverwijzing">
    <w:name w:val="Intense Reference"/>
    <w:basedOn w:val="Standaardalinea-lettertype"/>
    <w:uiPriority w:val="32"/>
    <w:qFormat/>
    <w:rsid w:val="007F6A32"/>
    <w:rPr>
      <w:b/>
      <w:bCs/>
      <w:smallCaps/>
      <w:color w:val="0F4761" w:themeColor="accent1" w:themeShade="BF"/>
      <w:spacing w:val="5"/>
    </w:rPr>
  </w:style>
  <w:style w:type="character" w:styleId="Hyperlink">
    <w:name w:val="Hyperlink"/>
    <w:basedOn w:val="Standaardalinea-lettertype"/>
    <w:uiPriority w:val="99"/>
    <w:unhideWhenUsed/>
    <w:rsid w:val="00FB4493"/>
    <w:rPr>
      <w:color w:val="467886" w:themeColor="hyperlink"/>
      <w:u w:val="single"/>
    </w:rPr>
  </w:style>
  <w:style w:type="character" w:styleId="Onopgelostemelding">
    <w:name w:val="Unresolved Mention"/>
    <w:basedOn w:val="Standaardalinea-lettertype"/>
    <w:uiPriority w:val="99"/>
    <w:semiHidden/>
    <w:unhideWhenUsed/>
    <w:rsid w:val="00FB4493"/>
    <w:rPr>
      <w:color w:val="605E5C"/>
      <w:shd w:val="clear" w:color="auto" w:fill="E1DFDD"/>
    </w:rPr>
  </w:style>
  <w:style w:type="character" w:styleId="GevolgdeHyperlink">
    <w:name w:val="FollowedHyperlink"/>
    <w:basedOn w:val="Standaardalinea-lettertype"/>
    <w:uiPriority w:val="99"/>
    <w:semiHidden/>
    <w:unhideWhenUsed/>
    <w:rsid w:val="00637BF0"/>
    <w:rPr>
      <w:color w:val="96607D" w:themeColor="followedHyperlink"/>
      <w:u w:val="single"/>
    </w:rPr>
  </w:style>
  <w:style w:type="paragraph" w:styleId="Koptekst">
    <w:name w:val="header"/>
    <w:basedOn w:val="Standaard"/>
    <w:link w:val="KoptekstChar"/>
    <w:uiPriority w:val="99"/>
    <w:unhideWhenUsed/>
    <w:rsid w:val="001571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71FE"/>
  </w:style>
  <w:style w:type="paragraph" w:styleId="Voettekst">
    <w:name w:val="footer"/>
    <w:basedOn w:val="Standaard"/>
    <w:link w:val="VoettekstChar"/>
    <w:uiPriority w:val="99"/>
    <w:unhideWhenUsed/>
    <w:rsid w:val="001571F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avanettinger@maaskoepel.nl"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2.safelinks.protection.outlook.com/?url=https%3A%2F%2Fforms.office.com%2Fe%2FFCnX0STHFj&amp;data=05%7C02%7CAvanEttinger%40maaskoepel.nl%7C89269e0f2f1c482e0b8108de3e1764e1%7C2c0d476921bb41639f19ec396e801fe0%7C0%7C0%7C639016467352436133%7CUnknown%7CTWFpbGZsb3d8eyJFbXB0eU1hcGkiOnRydWUsIlYiOiIwLjAuMDAwMCIsIlAiOiJXaW4zMiIsIkFOIjoiTWFpbCIsIldUIjoyfQ%3D%3D%7C0%7C%7C%7C&amp;sdata=GH8KcC2lkKGASz%2BA5MX612Q9NHhy9DXg8AiISU6vK40%3D&amp;reserved=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gewoonwonen.nu/"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7F3E5628F6AE4F8676264247A7765E" ma:contentTypeVersion="12" ma:contentTypeDescription="Een nieuw document maken." ma:contentTypeScope="" ma:versionID="3440c58fa2f798a7a854e1006395ca8e">
  <xsd:schema xmlns:xsd="http://www.w3.org/2001/XMLSchema" xmlns:xs="http://www.w3.org/2001/XMLSchema" xmlns:p="http://schemas.microsoft.com/office/2006/metadata/properties" xmlns:ns2="c33ab6da-abc7-4b02-86fe-5dc09b76b05c" targetNamespace="http://schemas.microsoft.com/office/2006/metadata/properties" ma:root="true" ma:fieldsID="184440d7690146d01a1f29caf78b00e9" ns2:_="">
    <xsd:import namespace="c33ab6da-abc7-4b02-86fe-5dc09b76b05c"/>
    <xsd:element name="properties">
      <xsd:complexType>
        <xsd:sequence>
          <xsd:element name="documentManagement">
            <xsd:complexType>
              <xsd:all>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ab6da-abc7-4b02-86fe-5dc09b76b05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60f15b6-4c33-4521-bbdd-779d8287d8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3ab6da-abc7-4b02-86fe-5dc09b76b0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AB0A20-23C3-4F6B-B26F-2158B5057E1D}">
  <ds:schemaRefs>
    <ds:schemaRef ds:uri="http://schemas.microsoft.com/sharepoint/v3/contenttype/forms"/>
  </ds:schemaRefs>
</ds:datastoreItem>
</file>

<file path=customXml/itemProps2.xml><?xml version="1.0" encoding="utf-8"?>
<ds:datastoreItem xmlns:ds="http://schemas.openxmlformats.org/officeDocument/2006/customXml" ds:itemID="{48B47903-554D-477D-B50A-846F81854795}"/>
</file>

<file path=customXml/itemProps3.xml><?xml version="1.0" encoding="utf-8"?>
<ds:datastoreItem xmlns:ds="http://schemas.openxmlformats.org/officeDocument/2006/customXml" ds:itemID="{90F9A58D-EFE0-4C23-B566-7561A64C0AA9}">
  <ds:schemaRefs>
    <ds:schemaRef ds:uri="http://schemas.microsoft.com/office/2006/metadata/properties"/>
    <ds:schemaRef ds:uri="http://schemas.microsoft.com/office/infopath/2007/PartnerControls"/>
    <ds:schemaRef ds:uri="c33ab6da-abc7-4b02-86fe-5dc09b76b0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745</Words>
  <Characters>4102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Annemarieke van Ettinger</dc:creator>
  <cp:keywords/>
  <dc:description/>
  <cp:lastModifiedBy>Annemarieke van Ettinger</cp:lastModifiedBy>
  <cp:revision>2</cp:revision>
  <dcterms:created xsi:type="dcterms:W3CDTF">2026-01-22T17:37:00Z</dcterms:created>
  <dcterms:modified xsi:type="dcterms:W3CDTF">2026-01-22T17:37:00Z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0x010100AB7F3E5628F6AE4F8676264247A7765E</vt:lpwstr>
  </property>
  <property fmtid="{D5CDD505-2E9C-101B-9397-08002B2CF9AE}" pid="3" name="MediaServiceImageTags">
    <vt:lpwstr/>
  </property>
</Properties>
</file>