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6B88D" w14:textId="604BFDCA" w:rsidR="000B6DBB" w:rsidRPr="00FD0720" w:rsidRDefault="000B6DBB" w:rsidP="007630B0">
      <w:pPr>
        <w:tabs>
          <w:tab w:val="left" w:pos="3981"/>
        </w:tabs>
        <w:jc w:val="both"/>
        <w:rPr>
          <w:rFonts w:asciiTheme="minorBidi" w:hAnsiTheme="minorBidi" w:cstheme="minorBidi"/>
          <w:noProof/>
          <w:color w:val="2A155D" w:themeColor="accent1"/>
          <w:lang w:eastAsia="nl-NL"/>
        </w:rPr>
      </w:pPr>
    </w:p>
    <w:p w14:paraId="227308BB" w14:textId="77777777" w:rsidR="004E387C" w:rsidRPr="00FD0720" w:rsidRDefault="004E387C" w:rsidP="007630B0">
      <w:pPr>
        <w:jc w:val="both"/>
        <w:rPr>
          <w:rFonts w:asciiTheme="minorBidi" w:hAnsiTheme="minorBidi" w:cstheme="minorBidi"/>
          <w:color w:val="2A155D" w:themeColor="accent1"/>
          <w:lang w:eastAsia="nl-NL"/>
        </w:rPr>
      </w:pPr>
    </w:p>
    <w:p w14:paraId="78A207C4" w14:textId="77777777" w:rsidR="004E387C" w:rsidRPr="00FD0720" w:rsidRDefault="004E387C" w:rsidP="007630B0">
      <w:pPr>
        <w:jc w:val="both"/>
        <w:rPr>
          <w:rFonts w:asciiTheme="minorBidi" w:hAnsiTheme="minorBidi" w:cstheme="minorBidi"/>
          <w:color w:val="2A155D" w:themeColor="accent1"/>
          <w:lang w:eastAsia="nl-NL"/>
        </w:rPr>
      </w:pPr>
    </w:p>
    <w:p w14:paraId="5248519A" w14:textId="77777777" w:rsidR="004E387C" w:rsidRPr="00FD0720" w:rsidRDefault="004E387C" w:rsidP="007630B0">
      <w:pPr>
        <w:jc w:val="both"/>
        <w:rPr>
          <w:rFonts w:asciiTheme="minorBidi" w:hAnsiTheme="minorBidi" w:cstheme="minorBidi"/>
          <w:color w:val="2A155D" w:themeColor="accent1"/>
          <w:lang w:eastAsia="nl-NL"/>
        </w:rPr>
      </w:pPr>
    </w:p>
    <w:p w14:paraId="389632BB" w14:textId="77777777" w:rsidR="004E387C" w:rsidRPr="00FD0720" w:rsidRDefault="004E387C" w:rsidP="007630B0">
      <w:pPr>
        <w:jc w:val="both"/>
        <w:rPr>
          <w:rFonts w:asciiTheme="minorBidi" w:hAnsiTheme="minorBidi" w:cstheme="minorBidi"/>
          <w:color w:val="2A155D" w:themeColor="accent1"/>
          <w:lang w:eastAsia="nl-NL"/>
        </w:rPr>
      </w:pPr>
    </w:p>
    <w:p w14:paraId="24FB3063" w14:textId="77777777" w:rsidR="004E387C" w:rsidRPr="00FD0720" w:rsidRDefault="004E387C" w:rsidP="007630B0">
      <w:pPr>
        <w:jc w:val="both"/>
        <w:rPr>
          <w:rFonts w:asciiTheme="minorBidi" w:hAnsiTheme="minorBidi" w:cstheme="minorBidi"/>
          <w:color w:val="2A155D" w:themeColor="accent1"/>
          <w:lang w:eastAsia="nl-NL"/>
        </w:rPr>
      </w:pPr>
    </w:p>
    <w:p w14:paraId="563434B0" w14:textId="77777777" w:rsidR="004E387C" w:rsidRPr="00FD0720" w:rsidRDefault="004E387C" w:rsidP="007630B0">
      <w:pPr>
        <w:jc w:val="both"/>
        <w:rPr>
          <w:rFonts w:asciiTheme="minorBidi" w:hAnsiTheme="minorBidi" w:cstheme="minorBidi"/>
          <w:color w:val="2A155D" w:themeColor="accent1"/>
          <w:lang w:eastAsia="nl-NL"/>
        </w:rPr>
      </w:pPr>
    </w:p>
    <w:p w14:paraId="50FEE46E" w14:textId="77777777" w:rsidR="004E387C" w:rsidRPr="00FD0720" w:rsidRDefault="004E387C" w:rsidP="007630B0">
      <w:pPr>
        <w:jc w:val="both"/>
        <w:rPr>
          <w:rFonts w:asciiTheme="minorBidi" w:hAnsiTheme="minorBidi" w:cstheme="minorBidi"/>
          <w:color w:val="2A155D" w:themeColor="accent1"/>
          <w:lang w:eastAsia="nl-NL"/>
        </w:rPr>
      </w:pPr>
    </w:p>
    <w:p w14:paraId="3150F5DF" w14:textId="4B93C8A6" w:rsidR="004E387C" w:rsidRPr="00FD0720" w:rsidRDefault="004E387C" w:rsidP="007630B0">
      <w:pPr>
        <w:jc w:val="both"/>
        <w:rPr>
          <w:rFonts w:asciiTheme="minorBidi" w:hAnsiTheme="minorBidi" w:cstheme="minorBidi"/>
          <w:noProof/>
          <w:color w:val="2A155D" w:themeColor="accent1"/>
          <w:lang w:eastAsia="nl-NL"/>
        </w:rPr>
      </w:pPr>
    </w:p>
    <w:p w14:paraId="1F12EA10" w14:textId="1F3E1B6A" w:rsidR="004E387C" w:rsidRPr="00FD0720" w:rsidRDefault="004E387C" w:rsidP="007630B0">
      <w:pPr>
        <w:jc w:val="both"/>
        <w:rPr>
          <w:rFonts w:asciiTheme="minorBidi" w:hAnsiTheme="minorBidi" w:cstheme="minorBidi"/>
          <w:color w:val="2A155D" w:themeColor="accent1"/>
          <w:lang w:eastAsia="nl-NL"/>
        </w:rPr>
      </w:pPr>
    </w:p>
    <w:p w14:paraId="13E9F29A" w14:textId="0839E2F2" w:rsidR="004E387C" w:rsidRPr="00FD0720" w:rsidRDefault="004E387C" w:rsidP="007630B0">
      <w:pPr>
        <w:tabs>
          <w:tab w:val="left" w:pos="4050"/>
        </w:tabs>
        <w:jc w:val="center"/>
        <w:rPr>
          <w:rFonts w:asciiTheme="minorBidi" w:hAnsiTheme="minorBidi" w:cstheme="minorBidi"/>
          <w:noProof/>
          <w:color w:val="2A155D" w:themeColor="accent1"/>
          <w:sz w:val="80"/>
          <w:szCs w:val="80"/>
          <w:lang w:eastAsia="nl-NL"/>
        </w:rPr>
      </w:pPr>
      <w:r w:rsidRPr="00FD0720">
        <w:rPr>
          <w:rFonts w:asciiTheme="minorBidi" w:hAnsiTheme="minorBidi" w:cstheme="minorBidi"/>
          <w:noProof/>
          <w:color w:val="2A155D" w:themeColor="accent1"/>
          <w:sz w:val="80"/>
          <w:szCs w:val="80"/>
          <w:lang w:eastAsia="nl-NL"/>
        </w:rPr>
        <w:t>Bedrijfscontinuïteitsplan</w:t>
      </w:r>
      <w:r w:rsidR="00235ED5">
        <w:rPr>
          <w:rFonts w:asciiTheme="minorBidi" w:hAnsiTheme="minorBidi" w:cstheme="minorBidi"/>
          <w:noProof/>
          <w:color w:val="2A155D" w:themeColor="accent1"/>
          <w:sz w:val="80"/>
          <w:szCs w:val="80"/>
          <w:lang w:eastAsia="nl-NL"/>
        </w:rPr>
        <w:t xml:space="preserve"> (BCP)</w:t>
      </w:r>
    </w:p>
    <w:p w14:paraId="368737DE" w14:textId="314D4418" w:rsidR="004E387C" w:rsidRPr="00FD0720" w:rsidRDefault="004E387C" w:rsidP="007630B0">
      <w:pPr>
        <w:tabs>
          <w:tab w:val="left" w:pos="4050"/>
        </w:tabs>
        <w:jc w:val="both"/>
        <w:rPr>
          <w:rFonts w:asciiTheme="minorBidi" w:hAnsiTheme="minorBidi" w:cstheme="minorBidi"/>
          <w:noProof/>
          <w:color w:val="2A155D" w:themeColor="accent1"/>
          <w:sz w:val="80"/>
          <w:szCs w:val="80"/>
          <w:lang w:eastAsia="nl-NL"/>
        </w:rPr>
      </w:pPr>
    </w:p>
    <w:p w14:paraId="7FC365F5" w14:textId="4B20910B" w:rsidR="00877260" w:rsidRPr="00FD0720" w:rsidRDefault="00877260" w:rsidP="007630B0">
      <w:pPr>
        <w:jc w:val="both"/>
        <w:rPr>
          <w:rFonts w:asciiTheme="minorBidi" w:hAnsiTheme="minorBidi" w:cstheme="minorBidi"/>
          <w:color w:val="2A155D" w:themeColor="accent1"/>
          <w:lang w:eastAsia="nl-NL"/>
        </w:rPr>
      </w:pPr>
    </w:p>
    <w:p w14:paraId="27512A4C" w14:textId="3459CB49" w:rsidR="00235ED5" w:rsidRDefault="00D13485" w:rsidP="00D13485">
      <w:pPr>
        <w:jc w:val="center"/>
        <w:rPr>
          <w:rFonts w:asciiTheme="minorBidi" w:hAnsiTheme="minorBidi" w:cstheme="minorBidi"/>
          <w:noProof/>
          <w:color w:val="2A155D" w:themeColor="accent1"/>
          <w:sz w:val="80"/>
          <w:szCs w:val="80"/>
          <w:lang w:eastAsia="nl-NL"/>
        </w:rPr>
      </w:pPr>
      <w:r>
        <w:rPr>
          <w:rFonts w:asciiTheme="minorBidi" w:hAnsiTheme="minorBidi" w:cstheme="minorBidi"/>
          <w:noProof/>
          <w:color w:val="2A155D" w:themeColor="accent1"/>
          <w:sz w:val="80"/>
          <w:szCs w:val="80"/>
          <w:lang w:eastAsia="nl-NL"/>
        </w:rPr>
        <w:t>&lt;logo organisatie&gt;</w:t>
      </w:r>
    </w:p>
    <w:p w14:paraId="4A4AD853" w14:textId="77777777" w:rsidR="00D13485" w:rsidRDefault="00D13485" w:rsidP="007630B0">
      <w:pPr>
        <w:jc w:val="both"/>
        <w:rPr>
          <w:rFonts w:asciiTheme="minorBidi" w:hAnsiTheme="minorBidi" w:cstheme="minorBidi"/>
          <w:color w:val="2A155D" w:themeColor="accent1"/>
          <w:lang w:eastAsia="nl-NL"/>
        </w:rPr>
      </w:pPr>
    </w:p>
    <w:p w14:paraId="1156BFB4" w14:textId="77777777" w:rsidR="00D13485" w:rsidRDefault="00D13485" w:rsidP="007630B0">
      <w:pPr>
        <w:jc w:val="both"/>
        <w:rPr>
          <w:rFonts w:asciiTheme="minorBidi" w:hAnsiTheme="minorBidi" w:cstheme="minorBidi"/>
          <w:color w:val="2A155D" w:themeColor="accent1"/>
        </w:rPr>
      </w:pPr>
    </w:p>
    <w:p w14:paraId="07B12D22" w14:textId="77777777" w:rsidR="00D13485" w:rsidRDefault="00D13485" w:rsidP="007630B0">
      <w:pPr>
        <w:jc w:val="both"/>
        <w:rPr>
          <w:rFonts w:asciiTheme="minorBidi" w:hAnsiTheme="minorBidi" w:cstheme="minorBidi"/>
          <w:color w:val="2A155D" w:themeColor="accent1"/>
        </w:rPr>
      </w:pPr>
    </w:p>
    <w:p w14:paraId="7DA24723" w14:textId="77777777" w:rsidR="00D13485" w:rsidRDefault="00D13485" w:rsidP="007630B0">
      <w:pPr>
        <w:jc w:val="both"/>
        <w:rPr>
          <w:rFonts w:asciiTheme="minorBidi" w:hAnsiTheme="minorBidi" w:cstheme="minorBidi"/>
          <w:color w:val="2A155D" w:themeColor="accent1"/>
        </w:rPr>
      </w:pPr>
    </w:p>
    <w:p w14:paraId="4D802948" w14:textId="331D1458" w:rsidR="00877260" w:rsidRPr="00FD0720" w:rsidRDefault="00D13485" w:rsidP="007630B0">
      <w:pPr>
        <w:jc w:val="both"/>
        <w:rPr>
          <w:rFonts w:asciiTheme="minorBidi" w:hAnsiTheme="minorBidi" w:cstheme="minorBidi"/>
          <w:color w:val="2A155D" w:themeColor="accent1"/>
          <w:lang w:eastAsia="nl-NL"/>
        </w:rPr>
      </w:pPr>
      <w:r>
        <w:rPr>
          <w:rFonts w:asciiTheme="minorBidi" w:hAnsiTheme="minorBidi" w:cstheme="minorBidi"/>
          <w:color w:val="2A155D" w:themeColor="accent1"/>
        </w:rPr>
        <w:t>&lt;datum&gt;</w:t>
      </w:r>
    </w:p>
    <w:p w14:paraId="55E65D7F" w14:textId="77777777" w:rsidR="003B17F9" w:rsidRPr="00FD0720" w:rsidRDefault="003B17F9" w:rsidP="007630B0">
      <w:pPr>
        <w:jc w:val="both"/>
        <w:rPr>
          <w:rFonts w:asciiTheme="minorBidi" w:hAnsiTheme="minorBidi" w:cstheme="minorBidi"/>
          <w:color w:val="2A155D" w:themeColor="accent1"/>
        </w:rPr>
      </w:pPr>
    </w:p>
    <w:p w14:paraId="33EB81CE" w14:textId="77777777" w:rsidR="00877260" w:rsidRPr="00FD0720" w:rsidRDefault="00877260" w:rsidP="007630B0">
      <w:pPr>
        <w:jc w:val="both"/>
        <w:rPr>
          <w:rFonts w:asciiTheme="minorBidi" w:hAnsiTheme="minorBidi" w:cstheme="minorBidi"/>
          <w:color w:val="2A155D" w:themeColor="accent1"/>
        </w:rPr>
      </w:pPr>
    </w:p>
    <w:p w14:paraId="18F9D2DC" w14:textId="77777777" w:rsidR="00235ED5" w:rsidRDefault="00235ED5" w:rsidP="007630B0">
      <w:pPr>
        <w:jc w:val="both"/>
        <w:rPr>
          <w:rFonts w:asciiTheme="minorBidi" w:hAnsiTheme="minorBidi" w:cstheme="minorBidi"/>
          <w:color w:val="2A155D" w:themeColor="accent1"/>
        </w:rPr>
      </w:pPr>
    </w:p>
    <w:p w14:paraId="0F7B8D59" w14:textId="77777777" w:rsidR="00235ED5" w:rsidRDefault="00235ED5" w:rsidP="007630B0">
      <w:pPr>
        <w:jc w:val="both"/>
        <w:rPr>
          <w:rFonts w:asciiTheme="minorBidi" w:hAnsiTheme="minorBidi" w:cstheme="minorBidi"/>
          <w:color w:val="2A155D" w:themeColor="accent1"/>
        </w:rPr>
      </w:pPr>
    </w:p>
    <w:p w14:paraId="626278C2" w14:textId="77777777" w:rsidR="00235ED5" w:rsidRDefault="00235ED5" w:rsidP="007630B0">
      <w:pPr>
        <w:jc w:val="both"/>
        <w:rPr>
          <w:rFonts w:asciiTheme="minorBidi" w:hAnsiTheme="minorBidi" w:cstheme="minorBidi"/>
          <w:color w:val="2A155D" w:themeColor="accent1"/>
        </w:rPr>
      </w:pPr>
    </w:p>
    <w:p w14:paraId="17593A25" w14:textId="11EA3E3E" w:rsidR="003B17F9" w:rsidRPr="00FD0720" w:rsidRDefault="00877260" w:rsidP="007630B0">
      <w:pPr>
        <w:jc w:val="both"/>
        <w:rPr>
          <w:rFonts w:asciiTheme="minorBidi" w:hAnsiTheme="minorBidi" w:cstheme="minorBidi"/>
          <w:color w:val="2A155D" w:themeColor="accent1"/>
        </w:rPr>
      </w:pPr>
      <w:r w:rsidRPr="00BB524F">
        <w:rPr>
          <w:rFonts w:asciiTheme="minorBidi" w:hAnsiTheme="minorBidi" w:cstheme="minorBidi"/>
          <w:b/>
          <w:bCs/>
          <w:color w:val="2A155D" w:themeColor="accent1"/>
        </w:rPr>
        <w:t>Door</w:t>
      </w:r>
      <w:r w:rsidRPr="00FD0720">
        <w:rPr>
          <w:rFonts w:asciiTheme="minorBidi" w:hAnsiTheme="minorBidi" w:cstheme="minorBidi"/>
          <w:color w:val="2A155D" w:themeColor="accent1"/>
        </w:rPr>
        <w:t xml:space="preserve">: </w:t>
      </w:r>
    </w:p>
    <w:p w14:paraId="20D10574" w14:textId="77777777" w:rsidR="003B17F9" w:rsidRPr="00FD0720" w:rsidRDefault="003B17F9" w:rsidP="007630B0">
      <w:pPr>
        <w:jc w:val="both"/>
        <w:rPr>
          <w:rFonts w:asciiTheme="minorBidi" w:hAnsiTheme="minorBidi" w:cstheme="minorBidi"/>
          <w:color w:val="2A155D" w:themeColor="accent1"/>
        </w:rPr>
      </w:pPr>
    </w:p>
    <w:p w14:paraId="354ADC58" w14:textId="55185065" w:rsidR="003B17F9" w:rsidRPr="00FD0720" w:rsidRDefault="003B17F9" w:rsidP="007630B0">
      <w:pPr>
        <w:jc w:val="both"/>
        <w:rPr>
          <w:rFonts w:asciiTheme="minorBidi" w:hAnsiTheme="minorBidi" w:cstheme="minorBidi"/>
          <w:color w:val="2A155D" w:themeColor="accent1"/>
        </w:rPr>
      </w:pPr>
      <w:r w:rsidRPr="00BB524F">
        <w:rPr>
          <w:rFonts w:asciiTheme="minorBidi" w:hAnsiTheme="minorBidi" w:cstheme="minorBidi"/>
          <w:b/>
          <w:bCs/>
          <w:color w:val="2A155D" w:themeColor="accent1"/>
        </w:rPr>
        <w:t>In samenwerking met</w:t>
      </w:r>
      <w:r w:rsidRPr="00FD0720">
        <w:rPr>
          <w:rFonts w:asciiTheme="minorBidi" w:hAnsiTheme="minorBidi" w:cstheme="minorBidi"/>
          <w:color w:val="2A155D" w:themeColor="accent1"/>
        </w:rPr>
        <w:t xml:space="preserve">: </w:t>
      </w:r>
    </w:p>
    <w:p w14:paraId="19C6839C" w14:textId="0601A850" w:rsidR="006A470D" w:rsidRDefault="006A470D">
      <w:pPr>
        <w:rPr>
          <w:rFonts w:asciiTheme="minorBidi" w:hAnsiTheme="minorBidi" w:cstheme="minorBidi"/>
          <w:color w:val="2A155D" w:themeColor="accent1"/>
          <w:lang w:eastAsia="nl-NL"/>
        </w:rPr>
      </w:pPr>
      <w:r>
        <w:rPr>
          <w:rFonts w:asciiTheme="minorBidi" w:hAnsiTheme="minorBidi" w:cstheme="minorBidi"/>
          <w:color w:val="2A155D" w:themeColor="accent1"/>
          <w:lang w:eastAsia="nl-NL"/>
        </w:rPr>
        <w:br w:type="page"/>
      </w:r>
    </w:p>
    <w:p w14:paraId="08A2B279" w14:textId="77777777" w:rsidR="00062C05" w:rsidRPr="00FD0720" w:rsidRDefault="00062C05" w:rsidP="007630B0">
      <w:pPr>
        <w:jc w:val="both"/>
        <w:rPr>
          <w:rFonts w:asciiTheme="minorBidi" w:hAnsiTheme="minorBidi" w:cstheme="minorBidi"/>
          <w:color w:val="2A155D" w:themeColor="accent1"/>
          <w:lang w:eastAsia="nl-NL"/>
        </w:rPr>
      </w:pPr>
    </w:p>
    <w:sdt>
      <w:sdtPr>
        <w:rPr>
          <w:rFonts w:asciiTheme="minorBidi" w:eastAsiaTheme="minorHAnsi" w:hAnsiTheme="minorBidi" w:cstheme="minorBidi"/>
          <w:color w:val="2A155D" w:themeColor="accent1"/>
          <w:sz w:val="20"/>
          <w:szCs w:val="22"/>
          <w:lang w:eastAsia="en-US"/>
        </w:rPr>
        <w:id w:val="901257424"/>
        <w:docPartObj>
          <w:docPartGallery w:val="Table of Contents"/>
          <w:docPartUnique/>
        </w:docPartObj>
      </w:sdtPr>
      <w:sdtEndPr>
        <w:rPr>
          <w:rFonts w:eastAsia="Times New Roman"/>
          <w:szCs w:val="20"/>
        </w:rPr>
      </w:sdtEndPr>
      <w:sdtContent>
        <w:p w14:paraId="4FE711FE" w14:textId="77777777" w:rsidR="000B6DBB" w:rsidRPr="00413FC7" w:rsidRDefault="000B6DBB" w:rsidP="007630B0">
          <w:pPr>
            <w:pStyle w:val="Kopvaninhoudsopgave"/>
            <w:jc w:val="both"/>
            <w:rPr>
              <w:rFonts w:asciiTheme="minorBidi" w:hAnsiTheme="minorBidi" w:cstheme="minorBidi"/>
              <w:b/>
              <w:bCs/>
              <w:color w:val="2A155D" w:themeColor="accent1"/>
            </w:rPr>
          </w:pPr>
          <w:r w:rsidRPr="00413FC7">
            <w:rPr>
              <w:rFonts w:asciiTheme="minorBidi" w:hAnsiTheme="minorBidi" w:cstheme="minorBidi"/>
              <w:b/>
              <w:bCs/>
              <w:color w:val="2A155D" w:themeColor="accent1"/>
            </w:rPr>
            <w:t>Inhoud</w:t>
          </w:r>
        </w:p>
        <w:p w14:paraId="0E2FF8BB" w14:textId="6D9ECFF8" w:rsidR="00C26DA6" w:rsidRPr="00C26DA6" w:rsidRDefault="000B6DBB" w:rsidP="007630B0">
          <w:pPr>
            <w:pStyle w:val="Inhopg1"/>
            <w:jc w:val="both"/>
            <w:rPr>
              <w:rFonts w:asciiTheme="minorHAnsi" w:eastAsiaTheme="minorEastAsia" w:hAnsiTheme="minorHAnsi"/>
              <w:noProof/>
              <w:color w:val="2A155D" w:themeColor="accent1"/>
              <w:kern w:val="2"/>
              <w:sz w:val="22"/>
              <w:lang w:eastAsia="nl-NL"/>
              <w14:ligatures w14:val="standardContextual"/>
            </w:rPr>
          </w:pPr>
          <w:r w:rsidRPr="00C26DA6">
            <w:rPr>
              <w:rFonts w:asciiTheme="minorBidi" w:eastAsia="Times New Roman" w:hAnsiTheme="minorBidi"/>
              <w:color w:val="2A155D" w:themeColor="accent1"/>
              <w:szCs w:val="20"/>
            </w:rPr>
            <w:fldChar w:fldCharType="begin"/>
          </w:r>
          <w:r w:rsidRPr="00C26DA6">
            <w:rPr>
              <w:rFonts w:asciiTheme="minorBidi" w:eastAsia="Times New Roman" w:hAnsiTheme="minorBidi"/>
              <w:color w:val="2A155D" w:themeColor="accent1"/>
              <w:szCs w:val="20"/>
            </w:rPr>
            <w:instrText xml:space="preserve"> TOC \o "1-3" \h \z \u </w:instrText>
          </w:r>
          <w:r w:rsidRPr="00C26DA6">
            <w:rPr>
              <w:rFonts w:asciiTheme="minorBidi" w:eastAsia="Times New Roman" w:hAnsiTheme="minorBidi"/>
              <w:color w:val="2A155D" w:themeColor="accent1"/>
              <w:szCs w:val="20"/>
            </w:rPr>
            <w:fldChar w:fldCharType="separate"/>
          </w:r>
          <w:hyperlink w:anchor="_Toc157421634" w:history="1">
            <w:r w:rsidR="00C26DA6" w:rsidRPr="00C26DA6">
              <w:rPr>
                <w:rStyle w:val="Hyperlink"/>
                <w:rFonts w:asciiTheme="minorBidi" w:hAnsiTheme="minorBidi"/>
                <w:noProof/>
                <w:color w:val="2A155D" w:themeColor="accent1"/>
              </w:rPr>
              <w:t>Inleiding</w:t>
            </w:r>
            <w:r w:rsidR="00C26DA6" w:rsidRPr="00C26DA6">
              <w:rPr>
                <w:noProof/>
                <w:webHidden/>
                <w:color w:val="2A155D" w:themeColor="accent1"/>
              </w:rPr>
              <w:tab/>
            </w:r>
            <w:r w:rsidR="00C26DA6" w:rsidRPr="00C26DA6">
              <w:rPr>
                <w:noProof/>
                <w:webHidden/>
                <w:color w:val="2A155D" w:themeColor="accent1"/>
              </w:rPr>
              <w:fldChar w:fldCharType="begin"/>
            </w:r>
            <w:r w:rsidR="00C26DA6" w:rsidRPr="00C26DA6">
              <w:rPr>
                <w:noProof/>
                <w:webHidden/>
                <w:color w:val="2A155D" w:themeColor="accent1"/>
              </w:rPr>
              <w:instrText xml:space="preserve"> PAGEREF _Toc157421634 \h </w:instrText>
            </w:r>
            <w:r w:rsidR="00C26DA6" w:rsidRPr="00C26DA6">
              <w:rPr>
                <w:noProof/>
                <w:webHidden/>
                <w:color w:val="2A155D" w:themeColor="accent1"/>
              </w:rPr>
            </w:r>
            <w:r w:rsidR="00C26DA6" w:rsidRPr="00C26DA6">
              <w:rPr>
                <w:noProof/>
                <w:webHidden/>
                <w:color w:val="2A155D" w:themeColor="accent1"/>
              </w:rPr>
              <w:fldChar w:fldCharType="separate"/>
            </w:r>
            <w:r w:rsidR="00B04F9D">
              <w:rPr>
                <w:noProof/>
                <w:webHidden/>
                <w:color w:val="2A155D" w:themeColor="accent1"/>
              </w:rPr>
              <w:t>3</w:t>
            </w:r>
            <w:r w:rsidR="00C26DA6" w:rsidRPr="00C26DA6">
              <w:rPr>
                <w:noProof/>
                <w:webHidden/>
                <w:color w:val="2A155D" w:themeColor="accent1"/>
              </w:rPr>
              <w:fldChar w:fldCharType="end"/>
            </w:r>
          </w:hyperlink>
        </w:p>
        <w:p w14:paraId="6165DFCB" w14:textId="72DB787D" w:rsidR="00C26DA6" w:rsidRPr="00C26DA6" w:rsidRDefault="00000000" w:rsidP="007630B0">
          <w:pPr>
            <w:pStyle w:val="Inhopg1"/>
            <w:tabs>
              <w:tab w:val="left" w:pos="440"/>
            </w:tabs>
            <w:jc w:val="both"/>
            <w:rPr>
              <w:rFonts w:asciiTheme="minorHAnsi" w:eastAsiaTheme="minorEastAsia" w:hAnsiTheme="minorHAnsi"/>
              <w:noProof/>
              <w:color w:val="2A155D" w:themeColor="accent1"/>
              <w:kern w:val="2"/>
              <w:sz w:val="22"/>
              <w:lang w:eastAsia="nl-NL"/>
              <w14:ligatures w14:val="standardContextual"/>
            </w:rPr>
          </w:pPr>
          <w:hyperlink w:anchor="_Toc157421635" w:history="1">
            <w:r w:rsidR="00C26DA6" w:rsidRPr="00C26DA6">
              <w:rPr>
                <w:rStyle w:val="Hyperlink"/>
                <w:rFonts w:asciiTheme="minorBidi" w:hAnsiTheme="minorBidi"/>
                <w:noProof/>
                <w:color w:val="2A155D" w:themeColor="accent1"/>
              </w:rPr>
              <w:t>1.</w:t>
            </w:r>
            <w:r w:rsidR="00C26DA6" w:rsidRPr="00C26DA6">
              <w:rPr>
                <w:rFonts w:asciiTheme="minorHAnsi" w:eastAsiaTheme="minorEastAsia" w:hAnsiTheme="minorHAnsi"/>
                <w:noProof/>
                <w:color w:val="2A155D" w:themeColor="accent1"/>
                <w:kern w:val="2"/>
                <w:sz w:val="22"/>
                <w:lang w:eastAsia="nl-NL"/>
                <w14:ligatures w14:val="standardContextual"/>
              </w:rPr>
              <w:tab/>
            </w:r>
            <w:r w:rsidR="00C26DA6" w:rsidRPr="00C26DA6">
              <w:rPr>
                <w:rStyle w:val="Hyperlink"/>
                <w:rFonts w:asciiTheme="minorBidi" w:hAnsiTheme="minorBidi"/>
                <w:noProof/>
                <w:color w:val="2A155D" w:themeColor="accent1"/>
              </w:rPr>
              <w:t>Risico- en impact analyse</w:t>
            </w:r>
            <w:r w:rsidR="00C26DA6" w:rsidRPr="00C26DA6">
              <w:rPr>
                <w:noProof/>
                <w:webHidden/>
                <w:color w:val="2A155D" w:themeColor="accent1"/>
              </w:rPr>
              <w:tab/>
            </w:r>
            <w:r w:rsidR="00C26DA6" w:rsidRPr="00C26DA6">
              <w:rPr>
                <w:noProof/>
                <w:webHidden/>
                <w:color w:val="2A155D" w:themeColor="accent1"/>
              </w:rPr>
              <w:fldChar w:fldCharType="begin"/>
            </w:r>
            <w:r w:rsidR="00C26DA6" w:rsidRPr="00C26DA6">
              <w:rPr>
                <w:noProof/>
                <w:webHidden/>
                <w:color w:val="2A155D" w:themeColor="accent1"/>
              </w:rPr>
              <w:instrText xml:space="preserve"> PAGEREF _Toc157421635 \h </w:instrText>
            </w:r>
            <w:r w:rsidR="00C26DA6" w:rsidRPr="00C26DA6">
              <w:rPr>
                <w:noProof/>
                <w:webHidden/>
                <w:color w:val="2A155D" w:themeColor="accent1"/>
              </w:rPr>
            </w:r>
            <w:r w:rsidR="00C26DA6" w:rsidRPr="00C26DA6">
              <w:rPr>
                <w:noProof/>
                <w:webHidden/>
                <w:color w:val="2A155D" w:themeColor="accent1"/>
              </w:rPr>
              <w:fldChar w:fldCharType="separate"/>
            </w:r>
            <w:r w:rsidR="00B04F9D">
              <w:rPr>
                <w:noProof/>
                <w:webHidden/>
                <w:color w:val="2A155D" w:themeColor="accent1"/>
              </w:rPr>
              <w:t>4</w:t>
            </w:r>
            <w:r w:rsidR="00C26DA6" w:rsidRPr="00C26DA6">
              <w:rPr>
                <w:noProof/>
                <w:webHidden/>
                <w:color w:val="2A155D" w:themeColor="accent1"/>
              </w:rPr>
              <w:fldChar w:fldCharType="end"/>
            </w:r>
          </w:hyperlink>
        </w:p>
        <w:p w14:paraId="1C4761FD" w14:textId="55D42057" w:rsidR="00C26DA6" w:rsidRPr="00C26DA6" w:rsidRDefault="00000000" w:rsidP="007630B0">
          <w:pPr>
            <w:pStyle w:val="Inhopg2"/>
            <w:tabs>
              <w:tab w:val="right" w:leader="dot" w:pos="9968"/>
            </w:tabs>
            <w:jc w:val="both"/>
            <w:rPr>
              <w:rFonts w:asciiTheme="minorHAnsi" w:eastAsiaTheme="minorEastAsia" w:hAnsiTheme="minorHAnsi" w:cstheme="minorBidi"/>
              <w:noProof/>
              <w:color w:val="2A155D" w:themeColor="accent1"/>
              <w:kern w:val="2"/>
              <w:sz w:val="22"/>
              <w:szCs w:val="22"/>
              <w:lang w:eastAsia="nl-NL"/>
              <w14:ligatures w14:val="standardContextual"/>
            </w:rPr>
          </w:pPr>
          <w:hyperlink w:anchor="_Toc157421636" w:history="1">
            <w:r w:rsidR="00C26DA6" w:rsidRPr="00C26DA6">
              <w:rPr>
                <w:rStyle w:val="Hyperlink"/>
                <w:rFonts w:asciiTheme="minorBidi" w:hAnsiTheme="minorBidi"/>
                <w:noProof/>
                <w:color w:val="2A155D" w:themeColor="accent1"/>
              </w:rPr>
              <w:t>1.1 Reikwijdte van de analyse</w:t>
            </w:r>
            <w:r w:rsidR="00C26DA6" w:rsidRPr="00C26DA6">
              <w:rPr>
                <w:noProof/>
                <w:webHidden/>
                <w:color w:val="2A155D" w:themeColor="accent1"/>
              </w:rPr>
              <w:tab/>
            </w:r>
            <w:r w:rsidR="00C26DA6" w:rsidRPr="00C26DA6">
              <w:rPr>
                <w:noProof/>
                <w:webHidden/>
                <w:color w:val="2A155D" w:themeColor="accent1"/>
              </w:rPr>
              <w:fldChar w:fldCharType="begin"/>
            </w:r>
            <w:r w:rsidR="00C26DA6" w:rsidRPr="00C26DA6">
              <w:rPr>
                <w:noProof/>
                <w:webHidden/>
                <w:color w:val="2A155D" w:themeColor="accent1"/>
              </w:rPr>
              <w:instrText xml:space="preserve"> PAGEREF _Toc157421636 \h </w:instrText>
            </w:r>
            <w:r w:rsidR="00C26DA6" w:rsidRPr="00C26DA6">
              <w:rPr>
                <w:noProof/>
                <w:webHidden/>
                <w:color w:val="2A155D" w:themeColor="accent1"/>
              </w:rPr>
            </w:r>
            <w:r w:rsidR="00C26DA6" w:rsidRPr="00C26DA6">
              <w:rPr>
                <w:noProof/>
                <w:webHidden/>
                <w:color w:val="2A155D" w:themeColor="accent1"/>
              </w:rPr>
              <w:fldChar w:fldCharType="separate"/>
            </w:r>
            <w:r w:rsidR="00B04F9D">
              <w:rPr>
                <w:noProof/>
                <w:webHidden/>
                <w:color w:val="2A155D" w:themeColor="accent1"/>
              </w:rPr>
              <w:t>4</w:t>
            </w:r>
            <w:r w:rsidR="00C26DA6" w:rsidRPr="00C26DA6">
              <w:rPr>
                <w:noProof/>
                <w:webHidden/>
                <w:color w:val="2A155D" w:themeColor="accent1"/>
              </w:rPr>
              <w:fldChar w:fldCharType="end"/>
            </w:r>
          </w:hyperlink>
        </w:p>
        <w:p w14:paraId="7986E852" w14:textId="596825B6" w:rsidR="00C26DA6" w:rsidRPr="00C26DA6" w:rsidRDefault="00000000" w:rsidP="007630B0">
          <w:pPr>
            <w:pStyle w:val="Inhopg2"/>
            <w:tabs>
              <w:tab w:val="right" w:leader="dot" w:pos="9968"/>
            </w:tabs>
            <w:jc w:val="both"/>
            <w:rPr>
              <w:rFonts w:asciiTheme="minorHAnsi" w:eastAsiaTheme="minorEastAsia" w:hAnsiTheme="minorHAnsi" w:cstheme="minorBidi"/>
              <w:noProof/>
              <w:color w:val="2A155D" w:themeColor="accent1"/>
              <w:kern w:val="2"/>
              <w:sz w:val="22"/>
              <w:szCs w:val="22"/>
              <w:lang w:eastAsia="nl-NL"/>
              <w14:ligatures w14:val="standardContextual"/>
            </w:rPr>
          </w:pPr>
          <w:hyperlink w:anchor="_Toc157421637" w:history="1">
            <w:r w:rsidR="00C26DA6" w:rsidRPr="00C26DA6">
              <w:rPr>
                <w:rStyle w:val="Hyperlink"/>
                <w:rFonts w:asciiTheme="minorBidi" w:hAnsiTheme="minorBidi"/>
                <w:noProof/>
                <w:color w:val="2A155D" w:themeColor="accent1"/>
              </w:rPr>
              <w:t>1.2 Risico’s uit calamiteiten en crises</w:t>
            </w:r>
            <w:r w:rsidR="00C26DA6" w:rsidRPr="00C26DA6">
              <w:rPr>
                <w:noProof/>
                <w:webHidden/>
                <w:color w:val="2A155D" w:themeColor="accent1"/>
              </w:rPr>
              <w:tab/>
            </w:r>
            <w:r w:rsidR="00C26DA6" w:rsidRPr="00C26DA6">
              <w:rPr>
                <w:noProof/>
                <w:webHidden/>
                <w:color w:val="2A155D" w:themeColor="accent1"/>
              </w:rPr>
              <w:fldChar w:fldCharType="begin"/>
            </w:r>
            <w:r w:rsidR="00C26DA6" w:rsidRPr="00C26DA6">
              <w:rPr>
                <w:noProof/>
                <w:webHidden/>
                <w:color w:val="2A155D" w:themeColor="accent1"/>
              </w:rPr>
              <w:instrText xml:space="preserve"> PAGEREF _Toc157421637 \h </w:instrText>
            </w:r>
            <w:r w:rsidR="00C26DA6" w:rsidRPr="00C26DA6">
              <w:rPr>
                <w:noProof/>
                <w:webHidden/>
                <w:color w:val="2A155D" w:themeColor="accent1"/>
              </w:rPr>
            </w:r>
            <w:r w:rsidR="00C26DA6" w:rsidRPr="00C26DA6">
              <w:rPr>
                <w:noProof/>
                <w:webHidden/>
                <w:color w:val="2A155D" w:themeColor="accent1"/>
              </w:rPr>
              <w:fldChar w:fldCharType="separate"/>
            </w:r>
            <w:r w:rsidR="00B04F9D">
              <w:rPr>
                <w:noProof/>
                <w:webHidden/>
                <w:color w:val="2A155D" w:themeColor="accent1"/>
              </w:rPr>
              <w:t>4</w:t>
            </w:r>
            <w:r w:rsidR="00C26DA6" w:rsidRPr="00C26DA6">
              <w:rPr>
                <w:noProof/>
                <w:webHidden/>
                <w:color w:val="2A155D" w:themeColor="accent1"/>
              </w:rPr>
              <w:fldChar w:fldCharType="end"/>
            </w:r>
          </w:hyperlink>
        </w:p>
        <w:p w14:paraId="478B8195" w14:textId="33AD2286" w:rsidR="00C26DA6" w:rsidRPr="00C26DA6" w:rsidRDefault="00000000" w:rsidP="007630B0">
          <w:pPr>
            <w:pStyle w:val="Inhopg2"/>
            <w:tabs>
              <w:tab w:val="right" w:leader="dot" w:pos="9968"/>
            </w:tabs>
            <w:jc w:val="both"/>
            <w:rPr>
              <w:rFonts w:asciiTheme="minorHAnsi" w:eastAsiaTheme="minorEastAsia" w:hAnsiTheme="minorHAnsi" w:cstheme="minorBidi"/>
              <w:noProof/>
              <w:color w:val="2A155D" w:themeColor="accent1"/>
              <w:kern w:val="2"/>
              <w:sz w:val="22"/>
              <w:szCs w:val="22"/>
              <w:lang w:eastAsia="nl-NL"/>
              <w14:ligatures w14:val="standardContextual"/>
            </w:rPr>
          </w:pPr>
          <w:hyperlink w:anchor="_Toc157421638" w:history="1">
            <w:r w:rsidR="00C26DA6" w:rsidRPr="00C26DA6">
              <w:rPr>
                <w:rStyle w:val="Hyperlink"/>
                <w:rFonts w:asciiTheme="minorBidi" w:hAnsiTheme="minorBidi"/>
                <w:noProof/>
                <w:color w:val="2A155D" w:themeColor="accent1"/>
              </w:rPr>
              <w:t>1.3. Impact  op mensen</w:t>
            </w:r>
            <w:r w:rsidR="00C26DA6" w:rsidRPr="00C26DA6">
              <w:rPr>
                <w:noProof/>
                <w:webHidden/>
                <w:color w:val="2A155D" w:themeColor="accent1"/>
              </w:rPr>
              <w:tab/>
            </w:r>
            <w:r w:rsidR="00C26DA6" w:rsidRPr="00C26DA6">
              <w:rPr>
                <w:noProof/>
                <w:webHidden/>
                <w:color w:val="2A155D" w:themeColor="accent1"/>
              </w:rPr>
              <w:fldChar w:fldCharType="begin"/>
            </w:r>
            <w:r w:rsidR="00C26DA6" w:rsidRPr="00C26DA6">
              <w:rPr>
                <w:noProof/>
                <w:webHidden/>
                <w:color w:val="2A155D" w:themeColor="accent1"/>
              </w:rPr>
              <w:instrText xml:space="preserve"> PAGEREF _Toc157421638 \h </w:instrText>
            </w:r>
            <w:r w:rsidR="00C26DA6" w:rsidRPr="00C26DA6">
              <w:rPr>
                <w:noProof/>
                <w:webHidden/>
                <w:color w:val="2A155D" w:themeColor="accent1"/>
              </w:rPr>
            </w:r>
            <w:r w:rsidR="00C26DA6" w:rsidRPr="00C26DA6">
              <w:rPr>
                <w:noProof/>
                <w:webHidden/>
                <w:color w:val="2A155D" w:themeColor="accent1"/>
              </w:rPr>
              <w:fldChar w:fldCharType="separate"/>
            </w:r>
            <w:r w:rsidR="00B04F9D">
              <w:rPr>
                <w:noProof/>
                <w:webHidden/>
                <w:color w:val="2A155D" w:themeColor="accent1"/>
              </w:rPr>
              <w:t>6</w:t>
            </w:r>
            <w:r w:rsidR="00C26DA6" w:rsidRPr="00C26DA6">
              <w:rPr>
                <w:noProof/>
                <w:webHidden/>
                <w:color w:val="2A155D" w:themeColor="accent1"/>
              </w:rPr>
              <w:fldChar w:fldCharType="end"/>
            </w:r>
          </w:hyperlink>
        </w:p>
        <w:p w14:paraId="4DF70B44" w14:textId="4D5E72A8" w:rsidR="00C26DA6" w:rsidRPr="00C26DA6" w:rsidRDefault="00000000" w:rsidP="007630B0">
          <w:pPr>
            <w:pStyle w:val="Inhopg2"/>
            <w:tabs>
              <w:tab w:val="right" w:leader="dot" w:pos="9968"/>
            </w:tabs>
            <w:jc w:val="both"/>
            <w:rPr>
              <w:rFonts w:asciiTheme="minorHAnsi" w:eastAsiaTheme="minorEastAsia" w:hAnsiTheme="minorHAnsi" w:cstheme="minorBidi"/>
              <w:noProof/>
              <w:color w:val="2A155D" w:themeColor="accent1"/>
              <w:kern w:val="2"/>
              <w:sz w:val="22"/>
              <w:szCs w:val="22"/>
              <w:lang w:eastAsia="nl-NL"/>
              <w14:ligatures w14:val="standardContextual"/>
            </w:rPr>
          </w:pPr>
          <w:hyperlink w:anchor="_Toc157421639" w:history="1">
            <w:r w:rsidR="00C26DA6" w:rsidRPr="00C26DA6">
              <w:rPr>
                <w:rStyle w:val="Hyperlink"/>
                <w:rFonts w:asciiTheme="minorBidi" w:hAnsiTheme="minorBidi"/>
                <w:noProof/>
                <w:color w:val="2A155D" w:themeColor="accent1"/>
              </w:rPr>
              <w:t>1.4 Impact op middelen - Cyberaanvallen en datalekken</w:t>
            </w:r>
            <w:r w:rsidR="00C26DA6" w:rsidRPr="00C26DA6">
              <w:rPr>
                <w:noProof/>
                <w:webHidden/>
                <w:color w:val="2A155D" w:themeColor="accent1"/>
              </w:rPr>
              <w:tab/>
            </w:r>
            <w:r w:rsidR="00C26DA6" w:rsidRPr="00C26DA6">
              <w:rPr>
                <w:noProof/>
                <w:webHidden/>
                <w:color w:val="2A155D" w:themeColor="accent1"/>
              </w:rPr>
              <w:fldChar w:fldCharType="begin"/>
            </w:r>
            <w:r w:rsidR="00C26DA6" w:rsidRPr="00C26DA6">
              <w:rPr>
                <w:noProof/>
                <w:webHidden/>
                <w:color w:val="2A155D" w:themeColor="accent1"/>
              </w:rPr>
              <w:instrText xml:space="preserve"> PAGEREF _Toc157421639 \h </w:instrText>
            </w:r>
            <w:r w:rsidR="00C26DA6" w:rsidRPr="00C26DA6">
              <w:rPr>
                <w:noProof/>
                <w:webHidden/>
                <w:color w:val="2A155D" w:themeColor="accent1"/>
              </w:rPr>
            </w:r>
            <w:r w:rsidR="00C26DA6" w:rsidRPr="00C26DA6">
              <w:rPr>
                <w:noProof/>
                <w:webHidden/>
                <w:color w:val="2A155D" w:themeColor="accent1"/>
              </w:rPr>
              <w:fldChar w:fldCharType="separate"/>
            </w:r>
            <w:r w:rsidR="00B04F9D">
              <w:rPr>
                <w:noProof/>
                <w:webHidden/>
                <w:color w:val="2A155D" w:themeColor="accent1"/>
              </w:rPr>
              <w:t>6</w:t>
            </w:r>
            <w:r w:rsidR="00C26DA6" w:rsidRPr="00C26DA6">
              <w:rPr>
                <w:noProof/>
                <w:webHidden/>
                <w:color w:val="2A155D" w:themeColor="accent1"/>
              </w:rPr>
              <w:fldChar w:fldCharType="end"/>
            </w:r>
          </w:hyperlink>
        </w:p>
        <w:p w14:paraId="19781D40" w14:textId="26AA07A0" w:rsidR="00C26DA6" w:rsidRPr="00C26DA6" w:rsidRDefault="00000000" w:rsidP="007630B0">
          <w:pPr>
            <w:pStyle w:val="Inhopg2"/>
            <w:tabs>
              <w:tab w:val="right" w:leader="dot" w:pos="9968"/>
            </w:tabs>
            <w:jc w:val="both"/>
            <w:rPr>
              <w:rFonts w:asciiTheme="minorHAnsi" w:eastAsiaTheme="minorEastAsia" w:hAnsiTheme="minorHAnsi" w:cstheme="minorBidi"/>
              <w:noProof/>
              <w:color w:val="2A155D" w:themeColor="accent1"/>
              <w:kern w:val="2"/>
              <w:sz w:val="22"/>
              <w:szCs w:val="22"/>
              <w:lang w:eastAsia="nl-NL"/>
              <w14:ligatures w14:val="standardContextual"/>
            </w:rPr>
          </w:pPr>
          <w:hyperlink w:anchor="_Toc157421640" w:history="1">
            <w:r w:rsidR="00C26DA6" w:rsidRPr="00C26DA6">
              <w:rPr>
                <w:rStyle w:val="Hyperlink"/>
                <w:rFonts w:asciiTheme="minorBidi" w:hAnsiTheme="minorBidi"/>
                <w:noProof/>
                <w:color w:val="2A155D" w:themeColor="accent1"/>
              </w:rPr>
              <w:t>1.5 Risicoanalyse</w:t>
            </w:r>
            <w:r w:rsidR="00C26DA6" w:rsidRPr="00C26DA6">
              <w:rPr>
                <w:noProof/>
                <w:webHidden/>
                <w:color w:val="2A155D" w:themeColor="accent1"/>
              </w:rPr>
              <w:tab/>
            </w:r>
            <w:r w:rsidR="00C26DA6" w:rsidRPr="00C26DA6">
              <w:rPr>
                <w:noProof/>
                <w:webHidden/>
                <w:color w:val="2A155D" w:themeColor="accent1"/>
              </w:rPr>
              <w:fldChar w:fldCharType="begin"/>
            </w:r>
            <w:r w:rsidR="00C26DA6" w:rsidRPr="00C26DA6">
              <w:rPr>
                <w:noProof/>
                <w:webHidden/>
                <w:color w:val="2A155D" w:themeColor="accent1"/>
              </w:rPr>
              <w:instrText xml:space="preserve"> PAGEREF _Toc157421640 \h </w:instrText>
            </w:r>
            <w:r w:rsidR="00C26DA6" w:rsidRPr="00C26DA6">
              <w:rPr>
                <w:noProof/>
                <w:webHidden/>
                <w:color w:val="2A155D" w:themeColor="accent1"/>
              </w:rPr>
            </w:r>
            <w:r w:rsidR="00C26DA6" w:rsidRPr="00C26DA6">
              <w:rPr>
                <w:noProof/>
                <w:webHidden/>
                <w:color w:val="2A155D" w:themeColor="accent1"/>
              </w:rPr>
              <w:fldChar w:fldCharType="separate"/>
            </w:r>
            <w:r w:rsidR="00B04F9D">
              <w:rPr>
                <w:noProof/>
                <w:webHidden/>
                <w:color w:val="2A155D" w:themeColor="accent1"/>
              </w:rPr>
              <w:t>7</w:t>
            </w:r>
            <w:r w:rsidR="00C26DA6" w:rsidRPr="00C26DA6">
              <w:rPr>
                <w:noProof/>
                <w:webHidden/>
                <w:color w:val="2A155D" w:themeColor="accent1"/>
              </w:rPr>
              <w:fldChar w:fldCharType="end"/>
            </w:r>
          </w:hyperlink>
        </w:p>
        <w:p w14:paraId="3006E928" w14:textId="027D5A8F" w:rsidR="00C26DA6" w:rsidRPr="00C26DA6" w:rsidRDefault="00000000" w:rsidP="007630B0">
          <w:pPr>
            <w:pStyle w:val="Inhopg1"/>
            <w:tabs>
              <w:tab w:val="left" w:pos="440"/>
            </w:tabs>
            <w:jc w:val="both"/>
            <w:rPr>
              <w:rFonts w:asciiTheme="minorHAnsi" w:eastAsiaTheme="minorEastAsia" w:hAnsiTheme="minorHAnsi"/>
              <w:noProof/>
              <w:color w:val="2A155D" w:themeColor="accent1"/>
              <w:kern w:val="2"/>
              <w:sz w:val="22"/>
              <w:lang w:eastAsia="nl-NL"/>
              <w14:ligatures w14:val="standardContextual"/>
            </w:rPr>
          </w:pPr>
          <w:hyperlink w:anchor="_Toc157421641" w:history="1">
            <w:r w:rsidR="00C26DA6" w:rsidRPr="00C26DA6">
              <w:rPr>
                <w:rStyle w:val="Hyperlink"/>
                <w:rFonts w:asciiTheme="minorBidi" w:hAnsiTheme="minorBidi"/>
                <w:noProof/>
                <w:color w:val="2A155D" w:themeColor="accent1"/>
              </w:rPr>
              <w:t>2.</w:t>
            </w:r>
            <w:r w:rsidR="00C26DA6" w:rsidRPr="00C26DA6">
              <w:rPr>
                <w:rFonts w:asciiTheme="minorHAnsi" w:eastAsiaTheme="minorEastAsia" w:hAnsiTheme="minorHAnsi"/>
                <w:noProof/>
                <w:color w:val="2A155D" w:themeColor="accent1"/>
                <w:kern w:val="2"/>
                <w:sz w:val="22"/>
                <w:lang w:eastAsia="nl-NL"/>
                <w14:ligatures w14:val="standardContextual"/>
              </w:rPr>
              <w:tab/>
            </w:r>
            <w:r w:rsidR="00C26DA6" w:rsidRPr="00C26DA6">
              <w:rPr>
                <w:rStyle w:val="Hyperlink"/>
                <w:rFonts w:asciiTheme="minorBidi" w:hAnsiTheme="minorBidi"/>
                <w:noProof/>
                <w:color w:val="2A155D" w:themeColor="accent1"/>
              </w:rPr>
              <w:t>Strategieën en maatregelen</w:t>
            </w:r>
            <w:r w:rsidR="00C26DA6" w:rsidRPr="00C26DA6">
              <w:rPr>
                <w:noProof/>
                <w:webHidden/>
                <w:color w:val="2A155D" w:themeColor="accent1"/>
              </w:rPr>
              <w:tab/>
            </w:r>
            <w:r w:rsidR="00C26DA6" w:rsidRPr="00C26DA6">
              <w:rPr>
                <w:noProof/>
                <w:webHidden/>
                <w:color w:val="2A155D" w:themeColor="accent1"/>
              </w:rPr>
              <w:fldChar w:fldCharType="begin"/>
            </w:r>
            <w:r w:rsidR="00C26DA6" w:rsidRPr="00C26DA6">
              <w:rPr>
                <w:noProof/>
                <w:webHidden/>
                <w:color w:val="2A155D" w:themeColor="accent1"/>
              </w:rPr>
              <w:instrText xml:space="preserve"> PAGEREF _Toc157421641 \h </w:instrText>
            </w:r>
            <w:r w:rsidR="00C26DA6" w:rsidRPr="00C26DA6">
              <w:rPr>
                <w:noProof/>
                <w:webHidden/>
                <w:color w:val="2A155D" w:themeColor="accent1"/>
              </w:rPr>
            </w:r>
            <w:r w:rsidR="00C26DA6" w:rsidRPr="00C26DA6">
              <w:rPr>
                <w:noProof/>
                <w:webHidden/>
                <w:color w:val="2A155D" w:themeColor="accent1"/>
              </w:rPr>
              <w:fldChar w:fldCharType="separate"/>
            </w:r>
            <w:r w:rsidR="00B04F9D">
              <w:rPr>
                <w:noProof/>
                <w:webHidden/>
                <w:color w:val="2A155D" w:themeColor="accent1"/>
              </w:rPr>
              <w:t>7</w:t>
            </w:r>
            <w:r w:rsidR="00C26DA6" w:rsidRPr="00C26DA6">
              <w:rPr>
                <w:noProof/>
                <w:webHidden/>
                <w:color w:val="2A155D" w:themeColor="accent1"/>
              </w:rPr>
              <w:fldChar w:fldCharType="end"/>
            </w:r>
          </w:hyperlink>
        </w:p>
        <w:p w14:paraId="142B7342" w14:textId="7FC016E7" w:rsidR="00C26DA6" w:rsidRPr="00C26DA6" w:rsidRDefault="00000000" w:rsidP="007630B0">
          <w:pPr>
            <w:pStyle w:val="Inhopg2"/>
            <w:tabs>
              <w:tab w:val="right" w:leader="dot" w:pos="9968"/>
            </w:tabs>
            <w:jc w:val="both"/>
            <w:rPr>
              <w:rFonts w:asciiTheme="minorHAnsi" w:eastAsiaTheme="minorEastAsia" w:hAnsiTheme="minorHAnsi" w:cstheme="minorBidi"/>
              <w:noProof/>
              <w:color w:val="2A155D" w:themeColor="accent1"/>
              <w:kern w:val="2"/>
              <w:sz w:val="22"/>
              <w:szCs w:val="22"/>
              <w:lang w:eastAsia="nl-NL"/>
              <w14:ligatures w14:val="standardContextual"/>
            </w:rPr>
          </w:pPr>
          <w:hyperlink w:anchor="_Toc157421642" w:history="1">
            <w:r w:rsidR="00C26DA6" w:rsidRPr="00C26DA6">
              <w:rPr>
                <w:rStyle w:val="Hyperlink"/>
                <w:rFonts w:asciiTheme="minorBidi" w:hAnsiTheme="minorBidi"/>
                <w:noProof/>
                <w:color w:val="2A155D" w:themeColor="accent1"/>
              </w:rPr>
              <w:t>2.1 Kritieke bedrijfsprocessen</w:t>
            </w:r>
            <w:r w:rsidR="00C26DA6" w:rsidRPr="00C26DA6">
              <w:rPr>
                <w:noProof/>
                <w:webHidden/>
                <w:color w:val="2A155D" w:themeColor="accent1"/>
              </w:rPr>
              <w:tab/>
            </w:r>
            <w:r w:rsidR="00C26DA6" w:rsidRPr="00C26DA6">
              <w:rPr>
                <w:noProof/>
                <w:webHidden/>
                <w:color w:val="2A155D" w:themeColor="accent1"/>
              </w:rPr>
              <w:fldChar w:fldCharType="begin"/>
            </w:r>
            <w:r w:rsidR="00C26DA6" w:rsidRPr="00C26DA6">
              <w:rPr>
                <w:noProof/>
                <w:webHidden/>
                <w:color w:val="2A155D" w:themeColor="accent1"/>
              </w:rPr>
              <w:instrText xml:space="preserve"> PAGEREF _Toc157421642 \h </w:instrText>
            </w:r>
            <w:r w:rsidR="00C26DA6" w:rsidRPr="00C26DA6">
              <w:rPr>
                <w:noProof/>
                <w:webHidden/>
                <w:color w:val="2A155D" w:themeColor="accent1"/>
              </w:rPr>
            </w:r>
            <w:r w:rsidR="00C26DA6" w:rsidRPr="00C26DA6">
              <w:rPr>
                <w:noProof/>
                <w:webHidden/>
                <w:color w:val="2A155D" w:themeColor="accent1"/>
              </w:rPr>
              <w:fldChar w:fldCharType="separate"/>
            </w:r>
            <w:r w:rsidR="00B04F9D">
              <w:rPr>
                <w:noProof/>
                <w:webHidden/>
                <w:color w:val="2A155D" w:themeColor="accent1"/>
              </w:rPr>
              <w:t>7</w:t>
            </w:r>
            <w:r w:rsidR="00C26DA6" w:rsidRPr="00C26DA6">
              <w:rPr>
                <w:noProof/>
                <w:webHidden/>
                <w:color w:val="2A155D" w:themeColor="accent1"/>
              </w:rPr>
              <w:fldChar w:fldCharType="end"/>
            </w:r>
          </w:hyperlink>
        </w:p>
        <w:p w14:paraId="61F168A4" w14:textId="75FF3ADC" w:rsidR="00C26DA6" w:rsidRPr="00C26DA6" w:rsidRDefault="00000000" w:rsidP="007630B0">
          <w:pPr>
            <w:pStyle w:val="Inhopg2"/>
            <w:tabs>
              <w:tab w:val="right" w:leader="dot" w:pos="9968"/>
            </w:tabs>
            <w:jc w:val="both"/>
            <w:rPr>
              <w:rFonts w:asciiTheme="minorHAnsi" w:eastAsiaTheme="minorEastAsia" w:hAnsiTheme="minorHAnsi" w:cstheme="minorBidi"/>
              <w:noProof/>
              <w:color w:val="2A155D" w:themeColor="accent1"/>
              <w:kern w:val="2"/>
              <w:sz w:val="22"/>
              <w:szCs w:val="22"/>
              <w:lang w:eastAsia="nl-NL"/>
              <w14:ligatures w14:val="standardContextual"/>
            </w:rPr>
          </w:pPr>
          <w:hyperlink w:anchor="_Toc157421643" w:history="1">
            <w:r w:rsidR="00C26DA6" w:rsidRPr="00C26DA6">
              <w:rPr>
                <w:rStyle w:val="Hyperlink"/>
                <w:rFonts w:asciiTheme="minorBidi" w:hAnsiTheme="minorBidi"/>
                <w:noProof/>
                <w:color w:val="2A155D" w:themeColor="accent1"/>
              </w:rPr>
              <w:t>2.2 Crisismanagementteam en communicatie</w:t>
            </w:r>
            <w:r w:rsidR="00C26DA6" w:rsidRPr="00C26DA6">
              <w:rPr>
                <w:noProof/>
                <w:webHidden/>
                <w:color w:val="2A155D" w:themeColor="accent1"/>
              </w:rPr>
              <w:tab/>
            </w:r>
            <w:r w:rsidR="00C26DA6" w:rsidRPr="00C26DA6">
              <w:rPr>
                <w:noProof/>
                <w:webHidden/>
                <w:color w:val="2A155D" w:themeColor="accent1"/>
              </w:rPr>
              <w:fldChar w:fldCharType="begin"/>
            </w:r>
            <w:r w:rsidR="00C26DA6" w:rsidRPr="00C26DA6">
              <w:rPr>
                <w:noProof/>
                <w:webHidden/>
                <w:color w:val="2A155D" w:themeColor="accent1"/>
              </w:rPr>
              <w:instrText xml:space="preserve"> PAGEREF _Toc157421643 \h </w:instrText>
            </w:r>
            <w:r w:rsidR="00C26DA6" w:rsidRPr="00C26DA6">
              <w:rPr>
                <w:noProof/>
                <w:webHidden/>
                <w:color w:val="2A155D" w:themeColor="accent1"/>
              </w:rPr>
            </w:r>
            <w:r w:rsidR="00C26DA6" w:rsidRPr="00C26DA6">
              <w:rPr>
                <w:noProof/>
                <w:webHidden/>
                <w:color w:val="2A155D" w:themeColor="accent1"/>
              </w:rPr>
              <w:fldChar w:fldCharType="separate"/>
            </w:r>
            <w:r w:rsidR="00B04F9D">
              <w:rPr>
                <w:noProof/>
                <w:webHidden/>
                <w:color w:val="2A155D" w:themeColor="accent1"/>
              </w:rPr>
              <w:t>8</w:t>
            </w:r>
            <w:r w:rsidR="00C26DA6" w:rsidRPr="00C26DA6">
              <w:rPr>
                <w:noProof/>
                <w:webHidden/>
                <w:color w:val="2A155D" w:themeColor="accent1"/>
              </w:rPr>
              <w:fldChar w:fldCharType="end"/>
            </w:r>
          </w:hyperlink>
        </w:p>
        <w:p w14:paraId="0548483A" w14:textId="21E9A7B8" w:rsidR="00C26DA6" w:rsidRPr="00C26DA6" w:rsidRDefault="00000000" w:rsidP="007630B0">
          <w:pPr>
            <w:pStyle w:val="Inhopg1"/>
            <w:tabs>
              <w:tab w:val="left" w:pos="440"/>
            </w:tabs>
            <w:jc w:val="both"/>
            <w:rPr>
              <w:rFonts w:asciiTheme="minorHAnsi" w:eastAsiaTheme="minorEastAsia" w:hAnsiTheme="minorHAnsi"/>
              <w:noProof/>
              <w:color w:val="2A155D" w:themeColor="accent1"/>
              <w:kern w:val="2"/>
              <w:sz w:val="22"/>
              <w:lang w:eastAsia="nl-NL"/>
              <w14:ligatures w14:val="standardContextual"/>
            </w:rPr>
          </w:pPr>
          <w:hyperlink w:anchor="_Toc157421644" w:history="1">
            <w:r w:rsidR="00C26DA6" w:rsidRPr="00C26DA6">
              <w:rPr>
                <w:rStyle w:val="Hyperlink"/>
                <w:rFonts w:asciiTheme="minorBidi" w:hAnsiTheme="minorBidi"/>
                <w:noProof/>
                <w:color w:val="2A155D" w:themeColor="accent1"/>
                <w:lang w:eastAsia="nl-NL"/>
              </w:rPr>
              <w:t>3.</w:t>
            </w:r>
            <w:r w:rsidR="00C26DA6" w:rsidRPr="00C26DA6">
              <w:rPr>
                <w:rFonts w:asciiTheme="minorHAnsi" w:eastAsiaTheme="minorEastAsia" w:hAnsiTheme="minorHAnsi"/>
                <w:noProof/>
                <w:color w:val="2A155D" w:themeColor="accent1"/>
                <w:kern w:val="2"/>
                <w:sz w:val="22"/>
                <w:lang w:eastAsia="nl-NL"/>
                <w14:ligatures w14:val="standardContextual"/>
              </w:rPr>
              <w:tab/>
            </w:r>
            <w:r w:rsidR="00C26DA6" w:rsidRPr="00C26DA6">
              <w:rPr>
                <w:rStyle w:val="Hyperlink"/>
                <w:rFonts w:asciiTheme="minorBidi" w:hAnsiTheme="minorBidi"/>
                <w:noProof/>
                <w:color w:val="2A155D" w:themeColor="accent1"/>
                <w:lang w:eastAsia="nl-NL"/>
              </w:rPr>
              <w:t>Planning voor oefeningen, testen, onderhoud en herziening</w:t>
            </w:r>
            <w:r w:rsidR="00C26DA6" w:rsidRPr="00C26DA6">
              <w:rPr>
                <w:noProof/>
                <w:webHidden/>
                <w:color w:val="2A155D" w:themeColor="accent1"/>
              </w:rPr>
              <w:tab/>
            </w:r>
            <w:r w:rsidR="00C26DA6" w:rsidRPr="00C26DA6">
              <w:rPr>
                <w:noProof/>
                <w:webHidden/>
                <w:color w:val="2A155D" w:themeColor="accent1"/>
              </w:rPr>
              <w:fldChar w:fldCharType="begin"/>
            </w:r>
            <w:r w:rsidR="00C26DA6" w:rsidRPr="00C26DA6">
              <w:rPr>
                <w:noProof/>
                <w:webHidden/>
                <w:color w:val="2A155D" w:themeColor="accent1"/>
              </w:rPr>
              <w:instrText xml:space="preserve"> PAGEREF _Toc157421644 \h </w:instrText>
            </w:r>
            <w:r w:rsidR="00C26DA6" w:rsidRPr="00C26DA6">
              <w:rPr>
                <w:noProof/>
                <w:webHidden/>
                <w:color w:val="2A155D" w:themeColor="accent1"/>
              </w:rPr>
            </w:r>
            <w:r w:rsidR="00C26DA6" w:rsidRPr="00C26DA6">
              <w:rPr>
                <w:noProof/>
                <w:webHidden/>
                <w:color w:val="2A155D" w:themeColor="accent1"/>
              </w:rPr>
              <w:fldChar w:fldCharType="separate"/>
            </w:r>
            <w:r w:rsidR="00B04F9D">
              <w:rPr>
                <w:noProof/>
                <w:webHidden/>
                <w:color w:val="2A155D" w:themeColor="accent1"/>
              </w:rPr>
              <w:t>9</w:t>
            </w:r>
            <w:r w:rsidR="00C26DA6" w:rsidRPr="00C26DA6">
              <w:rPr>
                <w:noProof/>
                <w:webHidden/>
                <w:color w:val="2A155D" w:themeColor="accent1"/>
              </w:rPr>
              <w:fldChar w:fldCharType="end"/>
            </w:r>
          </w:hyperlink>
        </w:p>
        <w:p w14:paraId="41079B15" w14:textId="20EEE792" w:rsidR="00C26DA6" w:rsidRPr="00C26DA6" w:rsidRDefault="00000000" w:rsidP="007630B0">
          <w:pPr>
            <w:pStyle w:val="Inhopg1"/>
            <w:jc w:val="both"/>
            <w:rPr>
              <w:rFonts w:asciiTheme="minorHAnsi" w:eastAsiaTheme="minorEastAsia" w:hAnsiTheme="minorHAnsi"/>
              <w:noProof/>
              <w:color w:val="2A155D" w:themeColor="accent1"/>
              <w:kern w:val="2"/>
              <w:sz w:val="22"/>
              <w:lang w:eastAsia="nl-NL"/>
              <w14:ligatures w14:val="standardContextual"/>
            </w:rPr>
          </w:pPr>
          <w:hyperlink w:anchor="_Toc157421645" w:history="1">
            <w:r w:rsidR="00C26DA6" w:rsidRPr="00C26DA6">
              <w:rPr>
                <w:rStyle w:val="Hyperlink"/>
                <w:rFonts w:asciiTheme="minorBidi" w:hAnsiTheme="minorBidi"/>
                <w:noProof/>
                <w:color w:val="2A155D" w:themeColor="accent1"/>
              </w:rPr>
              <w:t>Bijlage 1. Overzicht per kritiek bedrijfsproces</w:t>
            </w:r>
            <w:r w:rsidR="00C26DA6" w:rsidRPr="00C26DA6">
              <w:rPr>
                <w:noProof/>
                <w:webHidden/>
                <w:color w:val="2A155D" w:themeColor="accent1"/>
              </w:rPr>
              <w:tab/>
            </w:r>
            <w:r w:rsidR="00C26DA6" w:rsidRPr="00C26DA6">
              <w:rPr>
                <w:noProof/>
                <w:webHidden/>
                <w:color w:val="2A155D" w:themeColor="accent1"/>
              </w:rPr>
              <w:fldChar w:fldCharType="begin"/>
            </w:r>
            <w:r w:rsidR="00C26DA6" w:rsidRPr="00C26DA6">
              <w:rPr>
                <w:noProof/>
                <w:webHidden/>
                <w:color w:val="2A155D" w:themeColor="accent1"/>
              </w:rPr>
              <w:instrText xml:space="preserve"> PAGEREF _Toc157421645 \h </w:instrText>
            </w:r>
            <w:r w:rsidR="00C26DA6" w:rsidRPr="00C26DA6">
              <w:rPr>
                <w:noProof/>
                <w:webHidden/>
                <w:color w:val="2A155D" w:themeColor="accent1"/>
              </w:rPr>
            </w:r>
            <w:r w:rsidR="00C26DA6" w:rsidRPr="00C26DA6">
              <w:rPr>
                <w:noProof/>
                <w:webHidden/>
                <w:color w:val="2A155D" w:themeColor="accent1"/>
              </w:rPr>
              <w:fldChar w:fldCharType="separate"/>
            </w:r>
            <w:r w:rsidR="00B04F9D">
              <w:rPr>
                <w:noProof/>
                <w:webHidden/>
                <w:color w:val="2A155D" w:themeColor="accent1"/>
              </w:rPr>
              <w:t>10</w:t>
            </w:r>
            <w:r w:rsidR="00C26DA6" w:rsidRPr="00C26DA6">
              <w:rPr>
                <w:noProof/>
                <w:webHidden/>
                <w:color w:val="2A155D" w:themeColor="accent1"/>
              </w:rPr>
              <w:fldChar w:fldCharType="end"/>
            </w:r>
          </w:hyperlink>
        </w:p>
        <w:p w14:paraId="5BD54F71" w14:textId="4592A7C2" w:rsidR="00C26DA6" w:rsidRPr="00C26DA6" w:rsidRDefault="00000000" w:rsidP="007630B0">
          <w:pPr>
            <w:pStyle w:val="Inhopg1"/>
            <w:jc w:val="both"/>
            <w:rPr>
              <w:rFonts w:asciiTheme="minorHAnsi" w:eastAsiaTheme="minorEastAsia" w:hAnsiTheme="minorHAnsi"/>
              <w:noProof/>
              <w:color w:val="2A155D" w:themeColor="accent1"/>
              <w:kern w:val="2"/>
              <w:sz w:val="22"/>
              <w:lang w:eastAsia="nl-NL"/>
              <w14:ligatures w14:val="standardContextual"/>
            </w:rPr>
          </w:pPr>
          <w:hyperlink w:anchor="_Toc157421646" w:history="1">
            <w:r w:rsidR="00C26DA6" w:rsidRPr="00C26DA6">
              <w:rPr>
                <w:rStyle w:val="Hyperlink"/>
                <w:rFonts w:asciiTheme="minorBidi" w:hAnsiTheme="minorBidi"/>
                <w:noProof/>
                <w:color w:val="2A155D" w:themeColor="accent1"/>
              </w:rPr>
              <w:t>Bijlage 2. Overzicht met functies en telefoonnummers</w:t>
            </w:r>
            <w:r w:rsidR="00C26DA6" w:rsidRPr="00C26DA6">
              <w:rPr>
                <w:noProof/>
                <w:webHidden/>
                <w:color w:val="2A155D" w:themeColor="accent1"/>
              </w:rPr>
              <w:tab/>
            </w:r>
            <w:r w:rsidR="00C26DA6" w:rsidRPr="00C26DA6">
              <w:rPr>
                <w:noProof/>
                <w:webHidden/>
                <w:color w:val="2A155D" w:themeColor="accent1"/>
              </w:rPr>
              <w:fldChar w:fldCharType="begin"/>
            </w:r>
            <w:r w:rsidR="00C26DA6" w:rsidRPr="00C26DA6">
              <w:rPr>
                <w:noProof/>
                <w:webHidden/>
                <w:color w:val="2A155D" w:themeColor="accent1"/>
              </w:rPr>
              <w:instrText xml:space="preserve"> PAGEREF _Toc157421646 \h </w:instrText>
            </w:r>
            <w:r w:rsidR="00C26DA6" w:rsidRPr="00C26DA6">
              <w:rPr>
                <w:noProof/>
                <w:webHidden/>
                <w:color w:val="2A155D" w:themeColor="accent1"/>
              </w:rPr>
            </w:r>
            <w:r w:rsidR="00C26DA6" w:rsidRPr="00C26DA6">
              <w:rPr>
                <w:noProof/>
                <w:webHidden/>
                <w:color w:val="2A155D" w:themeColor="accent1"/>
              </w:rPr>
              <w:fldChar w:fldCharType="separate"/>
            </w:r>
            <w:r w:rsidR="00B04F9D">
              <w:rPr>
                <w:noProof/>
                <w:webHidden/>
                <w:color w:val="2A155D" w:themeColor="accent1"/>
              </w:rPr>
              <w:t>15</w:t>
            </w:r>
            <w:r w:rsidR="00C26DA6" w:rsidRPr="00C26DA6">
              <w:rPr>
                <w:noProof/>
                <w:webHidden/>
                <w:color w:val="2A155D" w:themeColor="accent1"/>
              </w:rPr>
              <w:fldChar w:fldCharType="end"/>
            </w:r>
          </w:hyperlink>
        </w:p>
        <w:p w14:paraId="21558196" w14:textId="3054A4C6" w:rsidR="00C26DA6" w:rsidRPr="00C26DA6" w:rsidRDefault="00000000" w:rsidP="007630B0">
          <w:pPr>
            <w:pStyle w:val="Inhopg1"/>
            <w:jc w:val="both"/>
            <w:rPr>
              <w:rFonts w:asciiTheme="minorHAnsi" w:eastAsiaTheme="minorEastAsia" w:hAnsiTheme="minorHAnsi"/>
              <w:noProof/>
              <w:color w:val="2A155D" w:themeColor="accent1"/>
              <w:kern w:val="2"/>
              <w:sz w:val="22"/>
              <w:lang w:eastAsia="nl-NL"/>
              <w14:ligatures w14:val="standardContextual"/>
            </w:rPr>
          </w:pPr>
          <w:hyperlink w:anchor="_Toc157421647" w:history="1">
            <w:r w:rsidR="00C26DA6" w:rsidRPr="00C26DA6">
              <w:rPr>
                <w:rStyle w:val="Hyperlink"/>
                <w:rFonts w:asciiTheme="minorBidi" w:hAnsiTheme="minorBidi"/>
                <w:noProof/>
                <w:color w:val="2A155D" w:themeColor="accent1"/>
              </w:rPr>
              <w:t>Bijlage 3. Inhoud Incident Response Plan (IRP)</w:t>
            </w:r>
            <w:r w:rsidR="00C26DA6" w:rsidRPr="00C26DA6">
              <w:rPr>
                <w:noProof/>
                <w:webHidden/>
                <w:color w:val="2A155D" w:themeColor="accent1"/>
              </w:rPr>
              <w:tab/>
            </w:r>
            <w:r w:rsidR="00C26DA6" w:rsidRPr="00C26DA6">
              <w:rPr>
                <w:noProof/>
                <w:webHidden/>
                <w:color w:val="2A155D" w:themeColor="accent1"/>
              </w:rPr>
              <w:fldChar w:fldCharType="begin"/>
            </w:r>
            <w:r w:rsidR="00C26DA6" w:rsidRPr="00C26DA6">
              <w:rPr>
                <w:noProof/>
                <w:webHidden/>
                <w:color w:val="2A155D" w:themeColor="accent1"/>
              </w:rPr>
              <w:instrText xml:space="preserve"> PAGEREF _Toc157421647 \h </w:instrText>
            </w:r>
            <w:r w:rsidR="00C26DA6" w:rsidRPr="00C26DA6">
              <w:rPr>
                <w:noProof/>
                <w:webHidden/>
                <w:color w:val="2A155D" w:themeColor="accent1"/>
              </w:rPr>
            </w:r>
            <w:r w:rsidR="00C26DA6" w:rsidRPr="00C26DA6">
              <w:rPr>
                <w:noProof/>
                <w:webHidden/>
                <w:color w:val="2A155D" w:themeColor="accent1"/>
              </w:rPr>
              <w:fldChar w:fldCharType="separate"/>
            </w:r>
            <w:r w:rsidR="00B04F9D">
              <w:rPr>
                <w:noProof/>
                <w:webHidden/>
                <w:color w:val="2A155D" w:themeColor="accent1"/>
              </w:rPr>
              <w:t>16</w:t>
            </w:r>
            <w:r w:rsidR="00C26DA6" w:rsidRPr="00C26DA6">
              <w:rPr>
                <w:noProof/>
                <w:webHidden/>
                <w:color w:val="2A155D" w:themeColor="accent1"/>
              </w:rPr>
              <w:fldChar w:fldCharType="end"/>
            </w:r>
          </w:hyperlink>
        </w:p>
        <w:p w14:paraId="5862C355" w14:textId="685921AB" w:rsidR="000B6DBB" w:rsidRPr="00FD0720" w:rsidRDefault="000B6DBB" w:rsidP="007630B0">
          <w:pPr>
            <w:jc w:val="both"/>
            <w:rPr>
              <w:rFonts w:asciiTheme="minorBidi" w:hAnsiTheme="minorBidi" w:cstheme="minorBidi"/>
              <w:color w:val="2A155D" w:themeColor="accent1"/>
            </w:rPr>
          </w:pPr>
          <w:r w:rsidRPr="00C26DA6">
            <w:rPr>
              <w:rFonts w:asciiTheme="minorBidi" w:hAnsiTheme="minorBidi" w:cstheme="minorBidi"/>
              <w:color w:val="2A155D" w:themeColor="accent1"/>
            </w:rPr>
            <w:fldChar w:fldCharType="end"/>
          </w:r>
        </w:p>
      </w:sdtContent>
    </w:sdt>
    <w:p w14:paraId="5FEC7D9A" w14:textId="77777777" w:rsidR="000B6DBB" w:rsidRPr="00FD0720" w:rsidRDefault="000B6DBB" w:rsidP="007630B0">
      <w:pPr>
        <w:jc w:val="both"/>
        <w:rPr>
          <w:rFonts w:asciiTheme="minorBidi" w:hAnsiTheme="minorBidi" w:cstheme="minorBidi"/>
          <w:b/>
          <w:bCs/>
          <w:color w:val="2A155D" w:themeColor="accent1"/>
          <w:sz w:val="28"/>
          <w:szCs w:val="28"/>
        </w:rPr>
      </w:pPr>
    </w:p>
    <w:p w14:paraId="0E9B621A" w14:textId="77777777" w:rsidR="000B6DBB" w:rsidRPr="00FD0720" w:rsidRDefault="000B6DBB" w:rsidP="007630B0">
      <w:pPr>
        <w:jc w:val="both"/>
        <w:rPr>
          <w:rFonts w:asciiTheme="minorBidi" w:eastAsiaTheme="majorEastAsia" w:hAnsiTheme="minorBidi" w:cstheme="minorBidi"/>
          <w:color w:val="2A155D" w:themeColor="accent1"/>
          <w:sz w:val="32"/>
          <w:szCs w:val="32"/>
        </w:rPr>
      </w:pPr>
      <w:r w:rsidRPr="00FD0720">
        <w:rPr>
          <w:rFonts w:asciiTheme="minorBidi" w:hAnsiTheme="minorBidi" w:cstheme="minorBidi"/>
          <w:color w:val="2A155D" w:themeColor="accent1"/>
        </w:rPr>
        <w:br w:type="page"/>
      </w:r>
    </w:p>
    <w:p w14:paraId="13B49FA4" w14:textId="2162E826" w:rsidR="00517E4F" w:rsidRPr="006809D0" w:rsidRDefault="000B6DBB" w:rsidP="007630B0">
      <w:pPr>
        <w:pStyle w:val="Kop1"/>
        <w:jc w:val="both"/>
        <w:rPr>
          <w:rFonts w:asciiTheme="minorBidi" w:hAnsiTheme="minorBidi" w:cstheme="minorBidi"/>
          <w:color w:val="2A155D" w:themeColor="accent1"/>
        </w:rPr>
      </w:pPr>
      <w:bookmarkStart w:id="0" w:name="_Toc157421634"/>
      <w:r w:rsidRPr="00FD0720">
        <w:rPr>
          <w:rFonts w:asciiTheme="minorBidi" w:hAnsiTheme="minorBidi" w:cstheme="minorBidi"/>
          <w:color w:val="2A155D" w:themeColor="accent1"/>
        </w:rPr>
        <w:lastRenderedPageBreak/>
        <w:t>Inleiding</w:t>
      </w:r>
      <w:bookmarkEnd w:id="0"/>
    </w:p>
    <w:p w14:paraId="124D29C7" w14:textId="4F136538" w:rsidR="0064784F" w:rsidRDefault="00B23B67" w:rsidP="007630B0">
      <w:pPr>
        <w:jc w:val="both"/>
        <w:rPr>
          <w:rFonts w:asciiTheme="minorBidi" w:hAnsiTheme="minorBidi" w:cstheme="minorBidi"/>
          <w:color w:val="2A155D" w:themeColor="accent1"/>
        </w:rPr>
      </w:pPr>
      <w:r>
        <w:rPr>
          <w:rFonts w:asciiTheme="minorBidi" w:hAnsiTheme="minorBidi" w:cstheme="minorBidi"/>
          <w:color w:val="2A155D" w:themeColor="accent1"/>
        </w:rPr>
        <w:t>H</w:t>
      </w:r>
      <w:r w:rsidR="00D969F8" w:rsidRPr="00D969F8">
        <w:rPr>
          <w:rFonts w:asciiTheme="minorBidi" w:hAnsiTheme="minorBidi" w:cstheme="minorBidi"/>
          <w:color w:val="2A155D" w:themeColor="accent1"/>
        </w:rPr>
        <w:t>et</w:t>
      </w:r>
      <w:r w:rsidR="00F50955">
        <w:rPr>
          <w:rFonts w:asciiTheme="minorBidi" w:hAnsiTheme="minorBidi" w:cstheme="minorBidi"/>
          <w:color w:val="2A155D" w:themeColor="accent1"/>
        </w:rPr>
        <w:t xml:space="preserve"> is</w:t>
      </w:r>
      <w:r w:rsidR="00D969F8" w:rsidRPr="00D969F8">
        <w:rPr>
          <w:rFonts w:asciiTheme="minorBidi" w:hAnsiTheme="minorBidi" w:cstheme="minorBidi"/>
          <w:color w:val="2A155D" w:themeColor="accent1"/>
        </w:rPr>
        <w:t xml:space="preserve"> essentieel om voorbereid te zijn op zowel calamiteiten als crises, gezien de verantwoordelijkheid </w:t>
      </w:r>
      <w:r w:rsidR="00E9370A">
        <w:rPr>
          <w:rFonts w:asciiTheme="minorBidi" w:hAnsiTheme="minorBidi" w:cstheme="minorBidi"/>
          <w:color w:val="2A155D" w:themeColor="accent1"/>
        </w:rPr>
        <w:t xml:space="preserve">die </w:t>
      </w:r>
      <w:r w:rsidR="00B9103D" w:rsidRPr="00B9103D">
        <w:rPr>
          <w:rFonts w:asciiTheme="minorBidi" w:hAnsiTheme="minorBidi" w:cstheme="minorBidi"/>
          <w:color w:val="2A155D" w:themeColor="accent1"/>
          <w:highlight w:val="yellow"/>
        </w:rPr>
        <w:t>&lt;NAAM CORPORATIE&gt;</w:t>
      </w:r>
      <w:r w:rsidR="00E9370A">
        <w:rPr>
          <w:rFonts w:asciiTheme="minorBidi" w:hAnsiTheme="minorBidi" w:cstheme="minorBidi"/>
          <w:color w:val="2A155D" w:themeColor="accent1"/>
        </w:rPr>
        <w:t xml:space="preserve"> heeft </w:t>
      </w:r>
      <w:r w:rsidR="00D969F8" w:rsidRPr="00D969F8">
        <w:rPr>
          <w:rFonts w:asciiTheme="minorBidi" w:hAnsiTheme="minorBidi" w:cstheme="minorBidi"/>
          <w:color w:val="2A155D" w:themeColor="accent1"/>
        </w:rPr>
        <w:t xml:space="preserve">voor het waarborgen van de veiligheid en het welzijn van bewoners, het behoud van vastgoed en het voortzetten van </w:t>
      </w:r>
      <w:r w:rsidR="00300673">
        <w:rPr>
          <w:rFonts w:asciiTheme="minorBidi" w:hAnsiTheme="minorBidi" w:cstheme="minorBidi"/>
          <w:color w:val="2A155D" w:themeColor="accent1"/>
        </w:rPr>
        <w:t>bedrijfs</w:t>
      </w:r>
      <w:r w:rsidR="0066120A">
        <w:rPr>
          <w:rFonts w:asciiTheme="minorBidi" w:hAnsiTheme="minorBidi" w:cstheme="minorBidi"/>
          <w:color w:val="2A155D" w:themeColor="accent1"/>
        </w:rPr>
        <w:t>processen</w:t>
      </w:r>
      <w:r w:rsidR="00D969F8" w:rsidRPr="00D969F8">
        <w:rPr>
          <w:rFonts w:asciiTheme="minorBidi" w:hAnsiTheme="minorBidi" w:cstheme="minorBidi"/>
          <w:color w:val="2A155D" w:themeColor="accent1"/>
        </w:rPr>
        <w:t xml:space="preserve">. </w:t>
      </w:r>
    </w:p>
    <w:p w14:paraId="3554A354" w14:textId="77777777" w:rsidR="0064784F" w:rsidRDefault="0064784F" w:rsidP="007630B0">
      <w:pPr>
        <w:jc w:val="both"/>
        <w:rPr>
          <w:rFonts w:asciiTheme="minorBidi" w:hAnsiTheme="minorBidi" w:cstheme="minorBidi"/>
          <w:color w:val="2A155D" w:themeColor="accent1"/>
        </w:rPr>
      </w:pPr>
    </w:p>
    <w:p w14:paraId="51AEDDE1" w14:textId="63617E41" w:rsidR="0064784F" w:rsidRDefault="0064784F" w:rsidP="007630B0">
      <w:pPr>
        <w:jc w:val="both"/>
        <w:rPr>
          <w:rFonts w:asciiTheme="minorBidi" w:hAnsiTheme="minorBidi" w:cstheme="minorBidi"/>
          <w:color w:val="2A155D" w:themeColor="accent1"/>
        </w:rPr>
      </w:pPr>
      <w:r w:rsidRPr="0064784F">
        <w:rPr>
          <w:rFonts w:asciiTheme="minorBidi" w:hAnsiTheme="minorBidi" w:cstheme="minorBidi"/>
          <w:color w:val="2A155D" w:themeColor="accent1"/>
        </w:rPr>
        <w:t>Een helder onderscheid tussen calamiteiten en crises vormt de kern van een effectieve voorbereiding. Calamiteiten, zoals branden, overstromingen of andere noodsituaties,</w:t>
      </w:r>
      <w:r w:rsidR="007630B0">
        <w:rPr>
          <w:rFonts w:asciiTheme="minorBidi" w:hAnsiTheme="minorBidi" w:cstheme="minorBidi"/>
          <w:color w:val="2A155D" w:themeColor="accent1"/>
        </w:rPr>
        <w:t xml:space="preserve"> </w:t>
      </w:r>
      <w:r w:rsidRPr="0064784F">
        <w:rPr>
          <w:rFonts w:asciiTheme="minorBidi" w:hAnsiTheme="minorBidi" w:cstheme="minorBidi"/>
          <w:color w:val="2A155D" w:themeColor="accent1"/>
        </w:rPr>
        <w:t>zijn acute incidenten die directe maatregelen vereisen om schade te beperken en levens te beschermen. Aan de andere kant omvat een crisis bredere verstoringen die de normale bedrijfsvoering bedreigen, zoals langdurige stroomstoringen of ernstige financiële uitdagingen.</w:t>
      </w:r>
    </w:p>
    <w:p w14:paraId="2F1FC9A2" w14:textId="77777777" w:rsidR="0064784F" w:rsidRDefault="0064784F" w:rsidP="007630B0">
      <w:pPr>
        <w:jc w:val="both"/>
        <w:rPr>
          <w:rFonts w:asciiTheme="minorBidi" w:hAnsiTheme="minorBidi" w:cstheme="minorBidi"/>
          <w:color w:val="2A155D" w:themeColor="accent1"/>
        </w:rPr>
      </w:pPr>
    </w:p>
    <w:p w14:paraId="1A758681" w14:textId="4462A8D0" w:rsidR="001D67BA" w:rsidRPr="00D969F8" w:rsidRDefault="001D67BA" w:rsidP="007630B0">
      <w:pPr>
        <w:jc w:val="both"/>
        <w:rPr>
          <w:rFonts w:asciiTheme="minorBidi" w:hAnsiTheme="minorBidi" w:cstheme="minorBidi"/>
          <w:color w:val="2A155D" w:themeColor="accent1"/>
        </w:rPr>
      </w:pPr>
      <w:r w:rsidRPr="00D969F8">
        <w:rPr>
          <w:rFonts w:asciiTheme="minorBidi" w:hAnsiTheme="minorBidi" w:cstheme="minorBidi"/>
          <w:color w:val="2A155D" w:themeColor="accent1"/>
        </w:rPr>
        <w:t>In dit kader zijn drie cruciale beleidsstukken van belang</w:t>
      </w:r>
      <w:r w:rsidR="0064784F">
        <w:rPr>
          <w:rFonts w:asciiTheme="minorBidi" w:hAnsiTheme="minorBidi" w:cstheme="minorBidi"/>
          <w:color w:val="2A155D" w:themeColor="accent1"/>
        </w:rPr>
        <w:t>, elk met hun eigen kaders</w:t>
      </w:r>
      <w:r w:rsidR="000677EB">
        <w:rPr>
          <w:rFonts w:asciiTheme="minorBidi" w:hAnsiTheme="minorBidi" w:cstheme="minorBidi"/>
          <w:color w:val="2A155D" w:themeColor="accent1"/>
        </w:rPr>
        <w:t>:</w:t>
      </w:r>
      <w:r w:rsidR="0056136F">
        <w:rPr>
          <w:rFonts w:asciiTheme="minorBidi" w:hAnsiTheme="minorBidi" w:cstheme="minorBidi"/>
          <w:color w:val="2A155D" w:themeColor="accent1"/>
        </w:rPr>
        <w:t xml:space="preserve"> </w:t>
      </w:r>
    </w:p>
    <w:p w14:paraId="6FEEED16" w14:textId="64E1C908" w:rsidR="00D969F8" w:rsidRDefault="00D969F8" w:rsidP="007630B0">
      <w:pPr>
        <w:jc w:val="both"/>
        <w:rPr>
          <w:rFonts w:asciiTheme="minorBidi" w:hAnsiTheme="minorBidi" w:cstheme="minorBidi"/>
          <w:color w:val="2A155D" w:themeColor="accent1"/>
        </w:rPr>
      </w:pPr>
    </w:p>
    <w:tbl>
      <w:tblPr>
        <w:tblStyle w:val="Rastertabel4-Accent6"/>
        <w:tblW w:w="10059" w:type="dxa"/>
        <w:tblLook w:val="04A0" w:firstRow="1" w:lastRow="0" w:firstColumn="1" w:lastColumn="0" w:noHBand="0" w:noVBand="1"/>
      </w:tblPr>
      <w:tblGrid>
        <w:gridCol w:w="2561"/>
        <w:gridCol w:w="7498"/>
      </w:tblGrid>
      <w:tr w:rsidR="0064784F" w14:paraId="77702EFD" w14:textId="77777777" w:rsidTr="007630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1" w:type="dxa"/>
          </w:tcPr>
          <w:p w14:paraId="641CB792" w14:textId="77A9032C" w:rsidR="0064784F" w:rsidRPr="00F30B33" w:rsidRDefault="0064784F" w:rsidP="004A52EA">
            <w:pPr>
              <w:textAlignment w:val="baseline"/>
              <w:rPr>
                <w:rStyle w:val="eop"/>
                <w:rFonts w:ascii="Times New Roman" w:hAnsi="Times New Roman" w:cs="Times New Roman"/>
              </w:rPr>
            </w:pPr>
            <w:r w:rsidRPr="00F30B33">
              <w:rPr>
                <w:rFonts w:asciiTheme="minorBidi" w:hAnsiTheme="minorBidi" w:cstheme="minorBidi"/>
              </w:rPr>
              <w:t>Beleidsstuk:</w:t>
            </w:r>
          </w:p>
        </w:tc>
        <w:tc>
          <w:tcPr>
            <w:tcW w:w="7498" w:type="dxa"/>
          </w:tcPr>
          <w:p w14:paraId="3CBB45C3" w14:textId="2C3D5F65" w:rsidR="0064784F" w:rsidRPr="00F30B33" w:rsidRDefault="00BF3F11" w:rsidP="004A52EA">
            <w:pPr>
              <w:cnfStyle w:val="100000000000" w:firstRow="1" w:lastRow="0" w:firstColumn="0" w:lastColumn="0" w:oddVBand="0" w:evenVBand="0" w:oddHBand="0" w:evenHBand="0" w:firstRowFirstColumn="0" w:firstRowLastColumn="0" w:lastRowFirstColumn="0" w:lastRowLastColumn="0"/>
              <w:rPr>
                <w:rStyle w:val="eop"/>
                <w:rFonts w:asciiTheme="minorBidi" w:hAnsiTheme="minorBidi" w:cstheme="minorBidi"/>
              </w:rPr>
            </w:pPr>
            <w:r w:rsidRPr="00F30B33">
              <w:rPr>
                <w:rStyle w:val="eop"/>
                <w:rFonts w:asciiTheme="minorBidi" w:hAnsiTheme="minorBidi" w:cstheme="minorBidi"/>
              </w:rPr>
              <w:t xml:space="preserve">Definitie: </w:t>
            </w:r>
          </w:p>
        </w:tc>
      </w:tr>
      <w:tr w:rsidR="008A7F56" w14:paraId="49AE0C7D" w14:textId="77777777" w:rsidTr="007630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1" w:type="dxa"/>
          </w:tcPr>
          <w:p w14:paraId="25C7A85B" w14:textId="7EE526B3" w:rsidR="008A7F56" w:rsidRDefault="00DE2700" w:rsidP="004A52EA">
            <w:pPr>
              <w:pStyle w:val="Normaalweb"/>
              <w:rPr>
                <w:rStyle w:val="Zwaar"/>
              </w:rPr>
            </w:pPr>
            <w:r>
              <w:rPr>
                <w:rFonts w:asciiTheme="minorBidi" w:hAnsiTheme="minorBidi" w:cstheme="minorBidi"/>
                <w:color w:val="2A155D" w:themeColor="accent1"/>
                <w:sz w:val="20"/>
                <w:szCs w:val="20"/>
              </w:rPr>
              <w:t xml:space="preserve">(Intern en Extern) </w:t>
            </w:r>
            <w:r w:rsidR="008A7F56">
              <w:rPr>
                <w:rFonts w:asciiTheme="minorBidi" w:hAnsiTheme="minorBidi" w:cstheme="minorBidi"/>
                <w:color w:val="2A155D" w:themeColor="accent1"/>
                <w:sz w:val="20"/>
                <w:szCs w:val="20"/>
              </w:rPr>
              <w:t>C</w:t>
            </w:r>
            <w:r w:rsidR="008A7F56" w:rsidRPr="00D969F8">
              <w:rPr>
                <w:rFonts w:asciiTheme="minorBidi" w:hAnsiTheme="minorBidi" w:cstheme="minorBidi"/>
                <w:color w:val="2A155D" w:themeColor="accent1"/>
                <w:sz w:val="20"/>
                <w:szCs w:val="20"/>
              </w:rPr>
              <w:t>alamiteitenplan</w:t>
            </w:r>
          </w:p>
        </w:tc>
        <w:tc>
          <w:tcPr>
            <w:tcW w:w="7498" w:type="dxa"/>
          </w:tcPr>
          <w:p w14:paraId="2D255464" w14:textId="77777777" w:rsidR="00024D9E" w:rsidRPr="00024D9E" w:rsidRDefault="00024D9E" w:rsidP="004A52EA">
            <w:pPr>
              <w:cnfStyle w:val="000000100000" w:firstRow="0" w:lastRow="0" w:firstColumn="0" w:lastColumn="0" w:oddVBand="0" w:evenVBand="0" w:oddHBand="1" w:evenHBand="0" w:firstRowFirstColumn="0" w:firstRowLastColumn="0" w:lastRowFirstColumn="0" w:lastRowLastColumn="0"/>
              <w:rPr>
                <w:rStyle w:val="eop"/>
                <w:rFonts w:asciiTheme="minorBidi" w:hAnsiTheme="minorBidi" w:cstheme="minorBidi"/>
                <w:color w:val="2A155D" w:themeColor="accent1"/>
              </w:rPr>
            </w:pPr>
            <w:r w:rsidRPr="00024D9E">
              <w:rPr>
                <w:rStyle w:val="eop"/>
                <w:rFonts w:asciiTheme="minorBidi" w:hAnsiTheme="minorBidi" w:cstheme="minorBidi"/>
                <w:b/>
                <w:bCs/>
                <w:color w:val="2A155D" w:themeColor="accent1"/>
              </w:rPr>
              <w:t>Doel</w:t>
            </w:r>
            <w:r w:rsidRPr="00024D9E">
              <w:rPr>
                <w:rStyle w:val="eop"/>
                <w:rFonts w:asciiTheme="minorBidi" w:hAnsiTheme="minorBidi" w:cstheme="minorBidi"/>
                <w:color w:val="2A155D" w:themeColor="accent1"/>
              </w:rPr>
              <w:t>: Een calamiteitenplan is gericht op het beheersen van onverwachte noodsituaties of rampen, zoals brand, overstromingen, aardbevingen, etc.</w:t>
            </w:r>
          </w:p>
          <w:p w14:paraId="0C23450A" w14:textId="77777777" w:rsidR="00024D9E" w:rsidRPr="00024D9E" w:rsidRDefault="00024D9E" w:rsidP="004A52EA">
            <w:pPr>
              <w:cnfStyle w:val="000000100000" w:firstRow="0" w:lastRow="0" w:firstColumn="0" w:lastColumn="0" w:oddVBand="0" w:evenVBand="0" w:oddHBand="1" w:evenHBand="0" w:firstRowFirstColumn="0" w:firstRowLastColumn="0" w:lastRowFirstColumn="0" w:lastRowLastColumn="0"/>
              <w:rPr>
                <w:rStyle w:val="eop"/>
                <w:rFonts w:asciiTheme="minorBidi" w:hAnsiTheme="minorBidi" w:cstheme="minorBidi"/>
                <w:color w:val="2A155D" w:themeColor="accent1"/>
              </w:rPr>
            </w:pPr>
            <w:r w:rsidRPr="00024D9E">
              <w:rPr>
                <w:rStyle w:val="eop"/>
                <w:rFonts w:asciiTheme="minorBidi" w:hAnsiTheme="minorBidi" w:cstheme="minorBidi"/>
                <w:b/>
                <w:bCs/>
                <w:color w:val="2A155D" w:themeColor="accent1"/>
              </w:rPr>
              <w:t>Scope</w:t>
            </w:r>
            <w:r w:rsidRPr="00024D9E">
              <w:rPr>
                <w:rStyle w:val="eop"/>
                <w:rFonts w:asciiTheme="minorBidi" w:hAnsiTheme="minorBidi" w:cstheme="minorBidi"/>
                <w:color w:val="2A155D" w:themeColor="accent1"/>
              </w:rPr>
              <w:t>: Het richt zich op de onmiddellijke reactie en het beheer van de directe gevolgen van een noodsituatie.</w:t>
            </w:r>
          </w:p>
          <w:p w14:paraId="401C59C3" w14:textId="77777777" w:rsidR="00024D9E" w:rsidRPr="00024D9E" w:rsidRDefault="00024D9E" w:rsidP="004A52EA">
            <w:pPr>
              <w:cnfStyle w:val="000000100000" w:firstRow="0" w:lastRow="0" w:firstColumn="0" w:lastColumn="0" w:oddVBand="0" w:evenVBand="0" w:oddHBand="1" w:evenHBand="0" w:firstRowFirstColumn="0" w:firstRowLastColumn="0" w:lastRowFirstColumn="0" w:lastRowLastColumn="0"/>
              <w:rPr>
                <w:rStyle w:val="eop"/>
                <w:rFonts w:asciiTheme="minorBidi" w:hAnsiTheme="minorBidi" w:cstheme="minorBidi"/>
                <w:color w:val="2A155D" w:themeColor="accent1"/>
              </w:rPr>
            </w:pPr>
            <w:r w:rsidRPr="00024D9E">
              <w:rPr>
                <w:rStyle w:val="eop"/>
                <w:rFonts w:asciiTheme="minorBidi" w:hAnsiTheme="minorBidi" w:cstheme="minorBidi"/>
                <w:b/>
                <w:bCs/>
                <w:color w:val="2A155D" w:themeColor="accent1"/>
              </w:rPr>
              <w:t>Activiteiten</w:t>
            </w:r>
            <w:r w:rsidRPr="00024D9E">
              <w:rPr>
                <w:rStyle w:val="eop"/>
                <w:rFonts w:asciiTheme="minorBidi" w:hAnsiTheme="minorBidi" w:cstheme="minorBidi"/>
                <w:color w:val="2A155D" w:themeColor="accent1"/>
              </w:rPr>
              <w:t>: Beschrijft specifieke maatregelen die moeten worden genomen om mensen en middelen te beschermen tijdens een noodsituatie.</w:t>
            </w:r>
          </w:p>
          <w:p w14:paraId="77927C0E" w14:textId="087AE610" w:rsidR="008A7F56" w:rsidRDefault="00024D9E" w:rsidP="004A52EA">
            <w:pPr>
              <w:cnfStyle w:val="000000100000" w:firstRow="0" w:lastRow="0" w:firstColumn="0" w:lastColumn="0" w:oddVBand="0" w:evenVBand="0" w:oddHBand="1" w:evenHBand="0" w:firstRowFirstColumn="0" w:firstRowLastColumn="0" w:lastRowFirstColumn="0" w:lastRowLastColumn="0"/>
              <w:rPr>
                <w:rStyle w:val="eop"/>
                <w:rFonts w:asciiTheme="minorBidi" w:hAnsiTheme="minorBidi" w:cstheme="minorBidi"/>
                <w:color w:val="2A155D" w:themeColor="accent1"/>
              </w:rPr>
            </w:pPr>
            <w:r w:rsidRPr="00024D9E">
              <w:rPr>
                <w:rStyle w:val="eop"/>
                <w:rFonts w:asciiTheme="minorBidi" w:hAnsiTheme="minorBidi" w:cstheme="minorBidi"/>
                <w:b/>
                <w:bCs/>
                <w:color w:val="2A155D" w:themeColor="accent1"/>
              </w:rPr>
              <w:t>Voorbeelden</w:t>
            </w:r>
            <w:r w:rsidRPr="00024D9E">
              <w:rPr>
                <w:rStyle w:val="eop"/>
                <w:rFonts w:asciiTheme="minorBidi" w:hAnsiTheme="minorBidi" w:cstheme="minorBidi"/>
                <w:color w:val="2A155D" w:themeColor="accent1"/>
              </w:rPr>
              <w:t>: Evacuatieprocedures, communicatieplannen voor noodsituaties, eerste hulpmaatregelen, etc.</w:t>
            </w:r>
          </w:p>
        </w:tc>
      </w:tr>
      <w:tr w:rsidR="008A7F56" w:rsidRPr="005652A9" w14:paraId="440812EE" w14:textId="77777777" w:rsidTr="007630B0">
        <w:tc>
          <w:tcPr>
            <w:cnfStyle w:val="001000000000" w:firstRow="0" w:lastRow="0" w:firstColumn="1" w:lastColumn="0" w:oddVBand="0" w:evenVBand="0" w:oddHBand="0" w:evenHBand="0" w:firstRowFirstColumn="0" w:firstRowLastColumn="0" w:lastRowFirstColumn="0" w:lastRowLastColumn="0"/>
            <w:tcW w:w="2561" w:type="dxa"/>
            <w:shd w:val="clear" w:color="auto" w:fill="DADDFD" w:themeFill="accent6" w:themeFillTint="33"/>
          </w:tcPr>
          <w:p w14:paraId="3521E45D" w14:textId="371C2B0C" w:rsidR="008A7F56" w:rsidRPr="008A7F56" w:rsidRDefault="008A7F56" w:rsidP="004A52EA">
            <w:pPr>
              <w:rPr>
                <w:rStyle w:val="eop"/>
                <w:rFonts w:asciiTheme="minorBidi" w:hAnsiTheme="minorBidi" w:cstheme="minorBidi"/>
                <w:color w:val="2A155D" w:themeColor="accent1"/>
                <w:lang w:val="en-US"/>
              </w:rPr>
            </w:pPr>
            <w:r>
              <w:rPr>
                <w:rFonts w:asciiTheme="minorBidi" w:hAnsiTheme="minorBidi" w:cstheme="minorBidi"/>
                <w:color w:val="2A155D" w:themeColor="accent1"/>
                <w:lang w:val="en-US"/>
              </w:rPr>
              <w:t>I</w:t>
            </w:r>
            <w:r w:rsidRPr="008A7F56">
              <w:rPr>
                <w:rFonts w:asciiTheme="minorBidi" w:hAnsiTheme="minorBidi" w:cstheme="minorBidi"/>
                <w:color w:val="2A155D" w:themeColor="accent1"/>
                <w:lang w:val="en-US"/>
              </w:rPr>
              <w:t xml:space="preserve">ncident response </w:t>
            </w:r>
            <w:r w:rsidRPr="008A7F56">
              <w:rPr>
                <w:rFonts w:asciiTheme="minorBidi" w:hAnsiTheme="minorBidi" w:cstheme="minorBidi"/>
                <w:color w:val="2A155D" w:themeColor="accent1"/>
              </w:rPr>
              <w:t>plan (IRP)</w:t>
            </w:r>
          </w:p>
        </w:tc>
        <w:tc>
          <w:tcPr>
            <w:tcW w:w="7498" w:type="dxa"/>
            <w:shd w:val="clear" w:color="auto" w:fill="DADDFD" w:themeFill="accent6" w:themeFillTint="33"/>
          </w:tcPr>
          <w:p w14:paraId="183D8E40" w14:textId="57B3F33D" w:rsidR="00E43E8F" w:rsidRPr="00E43E8F" w:rsidRDefault="00E43E8F" w:rsidP="004A52EA">
            <w:pPr>
              <w:cnfStyle w:val="000000000000" w:firstRow="0" w:lastRow="0" w:firstColumn="0" w:lastColumn="0" w:oddVBand="0" w:evenVBand="0" w:oddHBand="0" w:evenHBand="0" w:firstRowFirstColumn="0" w:firstRowLastColumn="0" w:lastRowFirstColumn="0" w:lastRowLastColumn="0"/>
              <w:rPr>
                <w:rStyle w:val="eop"/>
                <w:rFonts w:asciiTheme="minorBidi" w:hAnsiTheme="minorBidi" w:cstheme="minorBidi"/>
                <w:color w:val="2A155D" w:themeColor="accent1"/>
              </w:rPr>
            </w:pPr>
            <w:r w:rsidRPr="00E43E8F">
              <w:rPr>
                <w:rStyle w:val="eop"/>
                <w:rFonts w:asciiTheme="minorBidi" w:hAnsiTheme="minorBidi" w:cstheme="minorBidi"/>
                <w:b/>
                <w:bCs/>
                <w:color w:val="2A155D" w:themeColor="accent1"/>
              </w:rPr>
              <w:t>Doel</w:t>
            </w:r>
            <w:r w:rsidRPr="00E43E8F">
              <w:rPr>
                <w:rStyle w:val="eop"/>
                <w:rFonts w:asciiTheme="minorBidi" w:hAnsiTheme="minorBidi" w:cstheme="minorBidi"/>
                <w:color w:val="2A155D" w:themeColor="accent1"/>
              </w:rPr>
              <w:t>: Het incident response plan</w:t>
            </w:r>
            <w:r w:rsidR="00FE618E">
              <w:rPr>
                <w:rStyle w:val="eop"/>
                <w:rFonts w:asciiTheme="minorBidi" w:hAnsiTheme="minorBidi" w:cstheme="minorBidi"/>
                <w:color w:val="2A155D" w:themeColor="accent1"/>
              </w:rPr>
              <w:t xml:space="preserve"> (IRP)</w:t>
            </w:r>
            <w:r w:rsidRPr="00E43E8F">
              <w:rPr>
                <w:rStyle w:val="eop"/>
                <w:rFonts w:asciiTheme="minorBidi" w:hAnsiTheme="minorBidi" w:cstheme="minorBidi"/>
                <w:color w:val="2A155D" w:themeColor="accent1"/>
              </w:rPr>
              <w:t xml:space="preserve"> richt zich op de reactie op en het beheer van beveiligingsincidenten, zoals cyberaanvallen, datalekken, en andere bedreigingen voor informatiebeveiliging.</w:t>
            </w:r>
          </w:p>
          <w:p w14:paraId="0C86E30D" w14:textId="139B0547" w:rsidR="00E43E8F" w:rsidRPr="00E43E8F" w:rsidRDefault="00E43E8F" w:rsidP="004A52EA">
            <w:pPr>
              <w:cnfStyle w:val="000000000000" w:firstRow="0" w:lastRow="0" w:firstColumn="0" w:lastColumn="0" w:oddVBand="0" w:evenVBand="0" w:oddHBand="0" w:evenHBand="0" w:firstRowFirstColumn="0" w:firstRowLastColumn="0" w:lastRowFirstColumn="0" w:lastRowLastColumn="0"/>
              <w:rPr>
                <w:rStyle w:val="eop"/>
                <w:rFonts w:asciiTheme="minorBidi" w:hAnsiTheme="minorBidi" w:cstheme="minorBidi"/>
                <w:color w:val="2A155D" w:themeColor="accent1"/>
              </w:rPr>
            </w:pPr>
            <w:r w:rsidRPr="00E43E8F">
              <w:rPr>
                <w:rStyle w:val="eop"/>
                <w:rFonts w:asciiTheme="minorBidi" w:hAnsiTheme="minorBidi" w:cstheme="minorBidi"/>
                <w:b/>
                <w:bCs/>
                <w:color w:val="2A155D" w:themeColor="accent1"/>
              </w:rPr>
              <w:t>Scope</w:t>
            </w:r>
            <w:r w:rsidRPr="00E43E8F">
              <w:rPr>
                <w:rStyle w:val="eop"/>
                <w:rFonts w:asciiTheme="minorBidi" w:hAnsiTheme="minorBidi" w:cstheme="minorBidi"/>
                <w:color w:val="2A155D" w:themeColor="accent1"/>
              </w:rPr>
              <w:t>: Het concentreert zich op het identificeren, isoleren, minimaliseren en herstellen van de schade veroorzaakt door beveiligingsincidenten</w:t>
            </w:r>
            <w:r w:rsidR="00A56024">
              <w:rPr>
                <w:rStyle w:val="eop"/>
                <w:rFonts w:asciiTheme="minorBidi" w:hAnsiTheme="minorBidi" w:cstheme="minorBidi"/>
                <w:color w:val="2A155D" w:themeColor="accent1"/>
              </w:rPr>
              <w:t xml:space="preserve"> en functionaliteit van informatiesystemen</w:t>
            </w:r>
            <w:r w:rsidRPr="00E43E8F">
              <w:rPr>
                <w:rStyle w:val="eop"/>
                <w:rFonts w:asciiTheme="minorBidi" w:hAnsiTheme="minorBidi" w:cstheme="minorBidi"/>
                <w:color w:val="2A155D" w:themeColor="accent1"/>
              </w:rPr>
              <w:t>.</w:t>
            </w:r>
            <w:r w:rsidR="00A56024" w:rsidRPr="00E43E8F">
              <w:rPr>
                <w:rStyle w:val="eop"/>
                <w:rFonts w:asciiTheme="minorBidi" w:hAnsiTheme="minorBidi" w:cstheme="minorBidi"/>
                <w:color w:val="2A155D" w:themeColor="accent1"/>
              </w:rPr>
              <w:t xml:space="preserve"> </w:t>
            </w:r>
          </w:p>
          <w:p w14:paraId="4BC7F694" w14:textId="2C521347" w:rsidR="00E43E8F" w:rsidRDefault="00E43E8F" w:rsidP="004A52EA">
            <w:pPr>
              <w:cnfStyle w:val="000000000000" w:firstRow="0" w:lastRow="0" w:firstColumn="0" w:lastColumn="0" w:oddVBand="0" w:evenVBand="0" w:oddHBand="0" w:evenHBand="0" w:firstRowFirstColumn="0" w:firstRowLastColumn="0" w:lastRowFirstColumn="0" w:lastRowLastColumn="0"/>
              <w:rPr>
                <w:rStyle w:val="eop"/>
                <w:rFonts w:asciiTheme="minorBidi" w:hAnsiTheme="minorBidi" w:cstheme="minorBidi"/>
                <w:color w:val="2A155D" w:themeColor="accent1"/>
              </w:rPr>
            </w:pPr>
            <w:r w:rsidRPr="00E43E8F">
              <w:rPr>
                <w:rStyle w:val="eop"/>
                <w:rFonts w:asciiTheme="minorBidi" w:hAnsiTheme="minorBidi" w:cstheme="minorBidi"/>
                <w:b/>
                <w:bCs/>
                <w:color w:val="2A155D" w:themeColor="accent1"/>
              </w:rPr>
              <w:t>Activiteiten</w:t>
            </w:r>
            <w:r w:rsidRPr="00E43E8F">
              <w:rPr>
                <w:rStyle w:val="eop"/>
                <w:rFonts w:asciiTheme="minorBidi" w:hAnsiTheme="minorBidi" w:cstheme="minorBidi"/>
                <w:color w:val="2A155D" w:themeColor="accent1"/>
              </w:rPr>
              <w:t>: Beschrijft procedures voor het detectere</w:t>
            </w:r>
            <w:r w:rsidR="00C906C6">
              <w:rPr>
                <w:rStyle w:val="eop"/>
                <w:rFonts w:asciiTheme="minorBidi" w:hAnsiTheme="minorBidi" w:cstheme="minorBidi"/>
                <w:color w:val="2A155D" w:themeColor="accent1"/>
              </w:rPr>
              <w:t>n en</w:t>
            </w:r>
            <w:r w:rsidR="00EB01BF">
              <w:rPr>
                <w:rStyle w:val="eop"/>
                <w:rFonts w:asciiTheme="minorBidi" w:hAnsiTheme="minorBidi" w:cstheme="minorBidi"/>
                <w:color w:val="2A155D" w:themeColor="accent1"/>
              </w:rPr>
              <w:t xml:space="preserve"> </w:t>
            </w:r>
            <w:r w:rsidRPr="00E43E8F">
              <w:rPr>
                <w:rStyle w:val="eop"/>
                <w:rFonts w:asciiTheme="minorBidi" w:hAnsiTheme="minorBidi" w:cstheme="minorBidi"/>
                <w:color w:val="2A155D" w:themeColor="accent1"/>
              </w:rPr>
              <w:t>het reageren op incidenten, het coördineren van herstelmaatregelen en het verbeteren van beveiligingsmaatregelen.</w:t>
            </w:r>
          </w:p>
          <w:p w14:paraId="70428C2A" w14:textId="19256CB4" w:rsidR="008A7F56" w:rsidRPr="005652A9" w:rsidRDefault="00E43E8F" w:rsidP="004A52EA">
            <w:pPr>
              <w:cnfStyle w:val="000000000000" w:firstRow="0" w:lastRow="0" w:firstColumn="0" w:lastColumn="0" w:oddVBand="0" w:evenVBand="0" w:oddHBand="0" w:evenHBand="0" w:firstRowFirstColumn="0" w:firstRowLastColumn="0" w:lastRowFirstColumn="0" w:lastRowLastColumn="0"/>
              <w:rPr>
                <w:rStyle w:val="eop"/>
                <w:rFonts w:asciiTheme="minorBidi" w:hAnsiTheme="minorBidi" w:cstheme="minorBidi"/>
                <w:color w:val="2A155D" w:themeColor="accent1"/>
              </w:rPr>
            </w:pPr>
            <w:r w:rsidRPr="00E43E8F">
              <w:rPr>
                <w:rStyle w:val="eop"/>
                <w:rFonts w:asciiTheme="minorBidi" w:hAnsiTheme="minorBidi" w:cstheme="minorBidi"/>
                <w:b/>
                <w:bCs/>
                <w:color w:val="2A155D" w:themeColor="accent1"/>
              </w:rPr>
              <w:t>Voorbeelden</w:t>
            </w:r>
            <w:r w:rsidRPr="00E43E8F">
              <w:rPr>
                <w:rStyle w:val="eop"/>
                <w:rFonts w:asciiTheme="minorBidi" w:hAnsiTheme="minorBidi" w:cstheme="minorBidi"/>
                <w:color w:val="2A155D" w:themeColor="accent1"/>
              </w:rPr>
              <w:t>: Forensisch onderzoek, communicatie met belanghebbenden, herstel van systemen, incidentrapportage, etc.</w:t>
            </w:r>
          </w:p>
        </w:tc>
      </w:tr>
      <w:tr w:rsidR="008A7F56" w14:paraId="7E04C33C" w14:textId="77777777" w:rsidTr="007630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1" w:type="dxa"/>
            <w:shd w:val="clear" w:color="auto" w:fill="F5ECBA" w:themeFill="accent3" w:themeFillTint="66"/>
          </w:tcPr>
          <w:p w14:paraId="04CB0F0E" w14:textId="1CAF288B" w:rsidR="008A7F56" w:rsidRDefault="008A7F56" w:rsidP="004A52EA">
            <w:pPr>
              <w:rPr>
                <w:rStyle w:val="eop"/>
                <w:rFonts w:asciiTheme="minorBidi" w:hAnsiTheme="minorBidi" w:cstheme="minorBidi"/>
                <w:color w:val="2A155D" w:themeColor="accent1"/>
              </w:rPr>
            </w:pPr>
            <w:r>
              <w:rPr>
                <w:rFonts w:asciiTheme="minorBidi" w:hAnsiTheme="minorBidi" w:cstheme="minorBidi"/>
                <w:color w:val="2A155D" w:themeColor="accent1"/>
              </w:rPr>
              <w:t>B</w:t>
            </w:r>
            <w:r w:rsidRPr="00D969F8">
              <w:rPr>
                <w:rFonts w:asciiTheme="minorBidi" w:hAnsiTheme="minorBidi" w:cstheme="minorBidi"/>
                <w:color w:val="2A155D" w:themeColor="accent1"/>
              </w:rPr>
              <w:t>edrijfscontinuïteitsplan</w:t>
            </w:r>
            <w:r>
              <w:rPr>
                <w:rFonts w:asciiTheme="minorBidi" w:hAnsiTheme="minorBidi" w:cstheme="minorBidi"/>
                <w:color w:val="2A155D" w:themeColor="accent1"/>
              </w:rPr>
              <w:t xml:space="preserve"> </w:t>
            </w:r>
            <w:r w:rsidRPr="008A7F56">
              <w:rPr>
                <w:rFonts w:asciiTheme="minorBidi" w:hAnsiTheme="minorBidi" w:cstheme="minorBidi"/>
                <w:color w:val="2A155D" w:themeColor="accent1"/>
              </w:rPr>
              <w:t>(BCP)</w:t>
            </w:r>
          </w:p>
        </w:tc>
        <w:tc>
          <w:tcPr>
            <w:tcW w:w="7498" w:type="dxa"/>
            <w:shd w:val="clear" w:color="auto" w:fill="F5ECBA" w:themeFill="accent3" w:themeFillTint="66"/>
          </w:tcPr>
          <w:p w14:paraId="5AB6FF21" w14:textId="60892306" w:rsidR="0013053B" w:rsidRPr="0013053B" w:rsidRDefault="0013053B" w:rsidP="004A52EA">
            <w:pPr>
              <w:cnfStyle w:val="000000100000" w:firstRow="0" w:lastRow="0" w:firstColumn="0" w:lastColumn="0" w:oddVBand="0" w:evenVBand="0" w:oddHBand="1" w:evenHBand="0" w:firstRowFirstColumn="0" w:firstRowLastColumn="0" w:lastRowFirstColumn="0" w:lastRowLastColumn="0"/>
              <w:rPr>
                <w:rStyle w:val="eop"/>
                <w:rFonts w:asciiTheme="minorBidi" w:hAnsiTheme="minorBidi" w:cstheme="minorBidi"/>
                <w:color w:val="2A155D" w:themeColor="accent1"/>
              </w:rPr>
            </w:pPr>
            <w:r w:rsidRPr="0013053B">
              <w:rPr>
                <w:rStyle w:val="eop"/>
                <w:rFonts w:asciiTheme="minorBidi" w:hAnsiTheme="minorBidi" w:cstheme="minorBidi"/>
                <w:b/>
                <w:bCs/>
                <w:color w:val="2A155D" w:themeColor="accent1"/>
              </w:rPr>
              <w:t>Doel</w:t>
            </w:r>
            <w:r w:rsidRPr="0013053B">
              <w:rPr>
                <w:rStyle w:val="eop"/>
                <w:rFonts w:asciiTheme="minorBidi" w:hAnsiTheme="minorBidi" w:cstheme="minorBidi"/>
                <w:color w:val="2A155D" w:themeColor="accent1"/>
              </w:rPr>
              <w:t xml:space="preserve">: </w:t>
            </w:r>
            <w:r w:rsidR="00FE618E">
              <w:rPr>
                <w:rStyle w:val="eop"/>
                <w:rFonts w:asciiTheme="minorBidi" w:hAnsiTheme="minorBidi" w:cstheme="minorBidi"/>
                <w:color w:val="2A155D" w:themeColor="accent1"/>
              </w:rPr>
              <w:t>Het</w:t>
            </w:r>
            <w:r w:rsidRPr="0013053B">
              <w:rPr>
                <w:rStyle w:val="eop"/>
                <w:rFonts w:asciiTheme="minorBidi" w:hAnsiTheme="minorBidi" w:cstheme="minorBidi"/>
                <w:color w:val="2A155D" w:themeColor="accent1"/>
              </w:rPr>
              <w:t xml:space="preserve"> bedrijfscontinuïteitsplan</w:t>
            </w:r>
            <w:r w:rsidR="00FE618E">
              <w:rPr>
                <w:rStyle w:val="eop"/>
                <w:rFonts w:asciiTheme="minorBidi" w:hAnsiTheme="minorBidi" w:cstheme="minorBidi"/>
                <w:color w:val="2A155D" w:themeColor="accent1"/>
              </w:rPr>
              <w:t xml:space="preserve"> (BCP)</w:t>
            </w:r>
            <w:r w:rsidRPr="0013053B">
              <w:rPr>
                <w:rStyle w:val="eop"/>
                <w:rFonts w:asciiTheme="minorBidi" w:hAnsiTheme="minorBidi" w:cstheme="minorBidi"/>
                <w:color w:val="2A155D" w:themeColor="accent1"/>
              </w:rPr>
              <w:t xml:space="preserve"> richt zich op het waarborgen van de voortzetting van kritieke bedrijfs</w:t>
            </w:r>
            <w:r w:rsidR="004767D0">
              <w:rPr>
                <w:rStyle w:val="eop"/>
                <w:rFonts w:asciiTheme="minorBidi" w:hAnsiTheme="minorBidi" w:cstheme="minorBidi"/>
                <w:color w:val="2A155D" w:themeColor="accent1"/>
              </w:rPr>
              <w:t>p</w:t>
            </w:r>
            <w:r w:rsidR="004767D0">
              <w:rPr>
                <w:rStyle w:val="eop"/>
              </w:rPr>
              <w:t>rocessen</w:t>
            </w:r>
            <w:r w:rsidRPr="0013053B">
              <w:rPr>
                <w:rStyle w:val="eop"/>
                <w:rFonts w:asciiTheme="minorBidi" w:hAnsiTheme="minorBidi" w:cstheme="minorBidi"/>
                <w:color w:val="2A155D" w:themeColor="accent1"/>
              </w:rPr>
              <w:t xml:space="preserve"> tijdens en na verstoringen, ongeacht de oorzaak.</w:t>
            </w:r>
          </w:p>
          <w:p w14:paraId="39667B31" w14:textId="32036C43" w:rsidR="0013053B" w:rsidRPr="0013053B" w:rsidRDefault="0013053B" w:rsidP="004A52EA">
            <w:pPr>
              <w:cnfStyle w:val="000000100000" w:firstRow="0" w:lastRow="0" w:firstColumn="0" w:lastColumn="0" w:oddVBand="0" w:evenVBand="0" w:oddHBand="1" w:evenHBand="0" w:firstRowFirstColumn="0" w:firstRowLastColumn="0" w:lastRowFirstColumn="0" w:lastRowLastColumn="0"/>
              <w:rPr>
                <w:rStyle w:val="eop"/>
                <w:rFonts w:asciiTheme="minorBidi" w:hAnsiTheme="minorBidi" w:cstheme="minorBidi"/>
                <w:color w:val="2A155D" w:themeColor="accent1"/>
              </w:rPr>
            </w:pPr>
            <w:r w:rsidRPr="0013053B">
              <w:rPr>
                <w:rStyle w:val="eop"/>
                <w:rFonts w:asciiTheme="minorBidi" w:hAnsiTheme="minorBidi" w:cstheme="minorBidi"/>
                <w:b/>
                <w:bCs/>
                <w:color w:val="2A155D" w:themeColor="accent1"/>
              </w:rPr>
              <w:t>Scope</w:t>
            </w:r>
            <w:r w:rsidRPr="0013053B">
              <w:rPr>
                <w:rStyle w:val="eop"/>
                <w:rFonts w:asciiTheme="minorBidi" w:hAnsiTheme="minorBidi" w:cstheme="minorBidi"/>
                <w:color w:val="2A155D" w:themeColor="accent1"/>
              </w:rPr>
              <w:t xml:space="preserve">: Het omvat </w:t>
            </w:r>
            <w:r w:rsidR="00467953">
              <w:rPr>
                <w:rStyle w:val="eop"/>
                <w:rFonts w:asciiTheme="minorBidi" w:hAnsiTheme="minorBidi" w:cstheme="minorBidi"/>
                <w:color w:val="2A155D" w:themeColor="accent1"/>
              </w:rPr>
              <w:t>belangrijkste processen</w:t>
            </w:r>
            <w:r w:rsidR="00382F86">
              <w:rPr>
                <w:rStyle w:val="eop"/>
                <w:rFonts w:asciiTheme="minorBidi" w:hAnsiTheme="minorBidi" w:cstheme="minorBidi"/>
                <w:color w:val="2A155D" w:themeColor="accent1"/>
              </w:rPr>
              <w:t xml:space="preserve"> en kijkt hoe deze </w:t>
            </w:r>
            <w:r w:rsidR="003F1E94">
              <w:rPr>
                <w:rStyle w:val="eop"/>
                <w:rFonts w:asciiTheme="minorBidi" w:hAnsiTheme="minorBidi" w:cstheme="minorBidi"/>
                <w:color w:val="2A155D" w:themeColor="accent1"/>
              </w:rPr>
              <w:t>gedurende een crisis – in de basis – kunnen worden uitgevoerd.</w:t>
            </w:r>
          </w:p>
          <w:p w14:paraId="2B90D75A" w14:textId="281F1D0B" w:rsidR="0013053B" w:rsidRPr="0013053B" w:rsidRDefault="0013053B" w:rsidP="004A52EA">
            <w:pPr>
              <w:cnfStyle w:val="000000100000" w:firstRow="0" w:lastRow="0" w:firstColumn="0" w:lastColumn="0" w:oddVBand="0" w:evenVBand="0" w:oddHBand="1" w:evenHBand="0" w:firstRowFirstColumn="0" w:firstRowLastColumn="0" w:lastRowFirstColumn="0" w:lastRowLastColumn="0"/>
              <w:rPr>
                <w:rStyle w:val="eop"/>
                <w:rFonts w:asciiTheme="minorBidi" w:hAnsiTheme="minorBidi" w:cstheme="minorBidi"/>
                <w:color w:val="2A155D" w:themeColor="accent1"/>
              </w:rPr>
            </w:pPr>
            <w:r w:rsidRPr="0013053B">
              <w:rPr>
                <w:rStyle w:val="eop"/>
                <w:rFonts w:asciiTheme="minorBidi" w:hAnsiTheme="minorBidi" w:cstheme="minorBidi"/>
                <w:b/>
                <w:bCs/>
                <w:color w:val="2A155D" w:themeColor="accent1"/>
              </w:rPr>
              <w:t>Activiteiten</w:t>
            </w:r>
            <w:r w:rsidRPr="0013053B">
              <w:rPr>
                <w:rStyle w:val="eop"/>
                <w:rFonts w:asciiTheme="minorBidi" w:hAnsiTheme="minorBidi" w:cstheme="minorBidi"/>
                <w:color w:val="2A155D" w:themeColor="accent1"/>
              </w:rPr>
              <w:t xml:space="preserve">: Beschrijft maatregelen om </w:t>
            </w:r>
            <w:r w:rsidR="00963725">
              <w:rPr>
                <w:rStyle w:val="eop"/>
                <w:rFonts w:asciiTheme="minorBidi" w:hAnsiTheme="minorBidi" w:cstheme="minorBidi"/>
                <w:color w:val="2A155D" w:themeColor="accent1"/>
              </w:rPr>
              <w:t xml:space="preserve">processen </w:t>
            </w:r>
            <w:r w:rsidR="003F1E94">
              <w:rPr>
                <w:rStyle w:val="eop"/>
                <w:rFonts w:asciiTheme="minorBidi" w:hAnsiTheme="minorBidi" w:cstheme="minorBidi"/>
                <w:color w:val="2A155D" w:themeColor="accent1"/>
              </w:rPr>
              <w:t>uit te voeren</w:t>
            </w:r>
            <w:r w:rsidR="00846B31">
              <w:rPr>
                <w:rStyle w:val="eop"/>
                <w:rFonts w:asciiTheme="minorBidi" w:hAnsiTheme="minorBidi" w:cstheme="minorBidi"/>
                <w:color w:val="2A155D" w:themeColor="accent1"/>
              </w:rPr>
              <w:t xml:space="preserve"> op het moment dat </w:t>
            </w:r>
            <w:r w:rsidR="00B636EF">
              <w:rPr>
                <w:rStyle w:val="eop"/>
                <w:rFonts w:asciiTheme="minorBidi" w:hAnsiTheme="minorBidi" w:cstheme="minorBidi"/>
                <w:color w:val="2A155D" w:themeColor="accent1"/>
              </w:rPr>
              <w:t>mensen en middelen</w:t>
            </w:r>
            <w:r w:rsidR="00AA53F1">
              <w:rPr>
                <w:rStyle w:val="eop"/>
                <w:rFonts w:asciiTheme="minorBidi" w:hAnsiTheme="minorBidi" w:cstheme="minorBidi"/>
                <w:color w:val="2A155D" w:themeColor="accent1"/>
              </w:rPr>
              <w:t>,</w:t>
            </w:r>
            <w:r w:rsidR="00B636EF">
              <w:rPr>
                <w:rStyle w:val="eop"/>
                <w:rFonts w:asciiTheme="minorBidi" w:hAnsiTheme="minorBidi" w:cstheme="minorBidi"/>
                <w:color w:val="2A155D" w:themeColor="accent1"/>
              </w:rPr>
              <w:t xml:space="preserve"> als gevolg van een crisis of calamiteit</w:t>
            </w:r>
            <w:r w:rsidR="00AA53F1">
              <w:rPr>
                <w:rStyle w:val="eop"/>
                <w:rFonts w:asciiTheme="minorBidi" w:hAnsiTheme="minorBidi" w:cstheme="minorBidi"/>
                <w:color w:val="2A155D" w:themeColor="accent1"/>
              </w:rPr>
              <w:t>,</w:t>
            </w:r>
            <w:r w:rsidR="00B636EF">
              <w:rPr>
                <w:rStyle w:val="eop"/>
                <w:rFonts w:asciiTheme="minorBidi" w:hAnsiTheme="minorBidi" w:cstheme="minorBidi"/>
                <w:color w:val="2A155D" w:themeColor="accent1"/>
              </w:rPr>
              <w:t xml:space="preserve"> niet beschikbaar zijn;</w:t>
            </w:r>
            <w:r w:rsidR="00B95FFB">
              <w:rPr>
                <w:rStyle w:val="eop"/>
                <w:rFonts w:asciiTheme="minorBidi" w:hAnsiTheme="minorBidi" w:cstheme="minorBidi"/>
                <w:color w:val="2A155D" w:themeColor="accent1"/>
              </w:rPr>
              <w:t xml:space="preserve"> legt </w:t>
            </w:r>
            <w:r w:rsidRPr="0013053B">
              <w:rPr>
                <w:rStyle w:val="eop"/>
                <w:rFonts w:asciiTheme="minorBidi" w:hAnsiTheme="minorBidi" w:cstheme="minorBidi"/>
                <w:color w:val="2A155D" w:themeColor="accent1"/>
              </w:rPr>
              <w:t xml:space="preserve">herstelstrategieën </w:t>
            </w:r>
            <w:r w:rsidR="00B95FFB">
              <w:rPr>
                <w:rStyle w:val="eop"/>
                <w:rFonts w:asciiTheme="minorBidi" w:hAnsiTheme="minorBidi" w:cstheme="minorBidi"/>
                <w:color w:val="2A155D" w:themeColor="accent1"/>
              </w:rPr>
              <w:t xml:space="preserve">vast en borgt </w:t>
            </w:r>
            <w:r w:rsidRPr="0013053B" w:rsidDel="00B95FFB">
              <w:rPr>
                <w:rStyle w:val="eop"/>
                <w:rFonts w:asciiTheme="minorBidi" w:hAnsiTheme="minorBidi" w:cstheme="minorBidi"/>
                <w:color w:val="2A155D" w:themeColor="accent1"/>
              </w:rPr>
              <w:t>de</w:t>
            </w:r>
            <w:r w:rsidRPr="0013053B">
              <w:rPr>
                <w:rStyle w:val="eop"/>
                <w:rFonts w:asciiTheme="minorBidi" w:hAnsiTheme="minorBidi" w:cstheme="minorBidi"/>
                <w:color w:val="2A155D" w:themeColor="accent1"/>
              </w:rPr>
              <w:t xml:space="preserve"> bedrijfscontinuïteit</w:t>
            </w:r>
            <w:r w:rsidR="00B95FFB">
              <w:rPr>
                <w:rStyle w:val="eop"/>
                <w:rFonts w:asciiTheme="minorBidi" w:hAnsiTheme="minorBidi" w:cstheme="minorBidi"/>
                <w:color w:val="2A155D" w:themeColor="accent1"/>
              </w:rPr>
              <w:t xml:space="preserve"> do</w:t>
            </w:r>
            <w:r w:rsidR="00963725">
              <w:rPr>
                <w:rStyle w:val="eop"/>
                <w:rFonts w:asciiTheme="minorBidi" w:hAnsiTheme="minorBidi" w:cstheme="minorBidi"/>
                <w:color w:val="2A155D" w:themeColor="accent1"/>
              </w:rPr>
              <w:t>o</w:t>
            </w:r>
            <w:r w:rsidR="00B95FFB">
              <w:rPr>
                <w:rStyle w:val="eop"/>
                <w:rFonts w:asciiTheme="minorBidi" w:hAnsiTheme="minorBidi" w:cstheme="minorBidi"/>
                <w:color w:val="2A155D" w:themeColor="accent1"/>
              </w:rPr>
              <w:t xml:space="preserve">r </w:t>
            </w:r>
            <w:r w:rsidR="00B636EF">
              <w:rPr>
                <w:rStyle w:val="eop"/>
                <w:rFonts w:asciiTheme="minorBidi" w:hAnsiTheme="minorBidi" w:cstheme="minorBidi"/>
                <w:color w:val="2A155D" w:themeColor="accent1"/>
              </w:rPr>
              <w:t xml:space="preserve">vast te leggen hoe </w:t>
            </w:r>
            <w:r w:rsidR="00B95FFB">
              <w:rPr>
                <w:rStyle w:val="eop"/>
                <w:rFonts w:asciiTheme="minorBidi" w:hAnsiTheme="minorBidi" w:cstheme="minorBidi"/>
                <w:color w:val="2A155D" w:themeColor="accent1"/>
              </w:rPr>
              <w:t>de meest belangrijke processen</w:t>
            </w:r>
            <w:r w:rsidR="00B636EF">
              <w:rPr>
                <w:rStyle w:val="eop"/>
                <w:rFonts w:asciiTheme="minorBidi" w:hAnsiTheme="minorBidi" w:cstheme="minorBidi"/>
                <w:color w:val="2A155D" w:themeColor="accent1"/>
              </w:rPr>
              <w:t xml:space="preserve"> op alternatieve wijze kunnen worden uitgevoerd.</w:t>
            </w:r>
          </w:p>
          <w:p w14:paraId="7D0D3059" w14:textId="15E66DD5" w:rsidR="008A7F56" w:rsidRDefault="0013053B" w:rsidP="004A52EA">
            <w:pPr>
              <w:cnfStyle w:val="000000100000" w:firstRow="0" w:lastRow="0" w:firstColumn="0" w:lastColumn="0" w:oddVBand="0" w:evenVBand="0" w:oddHBand="1" w:evenHBand="0" w:firstRowFirstColumn="0" w:firstRowLastColumn="0" w:lastRowFirstColumn="0" w:lastRowLastColumn="0"/>
              <w:rPr>
                <w:rStyle w:val="eop"/>
                <w:rFonts w:asciiTheme="minorBidi" w:hAnsiTheme="minorBidi" w:cstheme="minorBidi"/>
                <w:color w:val="2A155D" w:themeColor="accent1"/>
              </w:rPr>
            </w:pPr>
            <w:r w:rsidRPr="0013053B">
              <w:rPr>
                <w:rStyle w:val="eop"/>
                <w:rFonts w:asciiTheme="minorBidi" w:hAnsiTheme="minorBidi" w:cstheme="minorBidi"/>
                <w:b/>
                <w:bCs/>
                <w:color w:val="2A155D" w:themeColor="accent1"/>
              </w:rPr>
              <w:t>Voorbeelden</w:t>
            </w:r>
            <w:r w:rsidRPr="0013053B">
              <w:rPr>
                <w:rStyle w:val="eop"/>
                <w:rFonts w:asciiTheme="minorBidi" w:hAnsiTheme="minorBidi" w:cstheme="minorBidi"/>
                <w:color w:val="2A155D" w:themeColor="accent1"/>
              </w:rPr>
              <w:t xml:space="preserve">: </w:t>
            </w:r>
            <w:r w:rsidR="00965ED0" w:rsidRPr="0094757F">
              <w:rPr>
                <w:rStyle w:val="eop"/>
                <w:rFonts w:asciiTheme="minorBidi" w:hAnsiTheme="minorBidi" w:cstheme="minorBidi"/>
                <w:color w:val="2A155D" w:themeColor="accent1"/>
              </w:rPr>
              <w:t xml:space="preserve">identificeren </w:t>
            </w:r>
            <w:r w:rsidR="005D48F2">
              <w:rPr>
                <w:rStyle w:val="eop"/>
                <w:rFonts w:asciiTheme="minorBidi" w:hAnsiTheme="minorBidi" w:cstheme="minorBidi"/>
                <w:color w:val="2A155D" w:themeColor="accent1"/>
              </w:rPr>
              <w:t>v</w:t>
            </w:r>
            <w:r w:rsidR="005D48F2">
              <w:rPr>
                <w:rStyle w:val="eop"/>
              </w:rPr>
              <w:t xml:space="preserve">an </w:t>
            </w:r>
            <w:r w:rsidR="00965ED0" w:rsidRPr="0094757F">
              <w:rPr>
                <w:rStyle w:val="eop"/>
                <w:rFonts w:asciiTheme="minorBidi" w:hAnsiTheme="minorBidi" w:cstheme="minorBidi"/>
                <w:color w:val="2A155D" w:themeColor="accent1"/>
              </w:rPr>
              <w:t>kritieke bedrijfsprocessen en zoeken naar alternatieve manieren om de continuïteit te waarborgen</w:t>
            </w:r>
            <w:r w:rsidR="00965ED0">
              <w:rPr>
                <w:rStyle w:val="eop"/>
                <w:rFonts w:asciiTheme="minorBidi" w:hAnsiTheme="minorBidi" w:cstheme="minorBidi"/>
                <w:color w:val="2A155D" w:themeColor="accent1"/>
              </w:rPr>
              <w:t xml:space="preserve"> en vast</w:t>
            </w:r>
            <w:r w:rsidR="00604D92">
              <w:rPr>
                <w:rStyle w:val="eop"/>
                <w:rFonts w:asciiTheme="minorBidi" w:hAnsiTheme="minorBidi" w:cstheme="minorBidi"/>
                <w:color w:val="2A155D" w:themeColor="accent1"/>
              </w:rPr>
              <w:t xml:space="preserve"> te </w:t>
            </w:r>
            <w:r w:rsidR="00965ED0">
              <w:rPr>
                <w:rStyle w:val="eop"/>
                <w:rFonts w:asciiTheme="minorBidi" w:hAnsiTheme="minorBidi" w:cstheme="minorBidi"/>
                <w:color w:val="2A155D" w:themeColor="accent1"/>
              </w:rPr>
              <w:t xml:space="preserve">leggen welke acties daarvoor nodig zijn en welke functies hiervoor verantwoordelijk zijn. </w:t>
            </w:r>
          </w:p>
        </w:tc>
      </w:tr>
    </w:tbl>
    <w:p w14:paraId="28C7E8BE" w14:textId="77777777" w:rsidR="00305976" w:rsidRDefault="00305976" w:rsidP="007630B0">
      <w:pPr>
        <w:jc w:val="both"/>
      </w:pPr>
    </w:p>
    <w:p w14:paraId="757E7E44" w14:textId="5ADEFA59" w:rsidR="000677EB" w:rsidRDefault="000677EB" w:rsidP="007630B0">
      <w:pPr>
        <w:jc w:val="both"/>
        <w:rPr>
          <w:rFonts w:asciiTheme="minorBidi" w:hAnsiTheme="minorBidi" w:cstheme="minorBidi"/>
          <w:color w:val="2A155D" w:themeColor="accent1"/>
        </w:rPr>
      </w:pPr>
      <w:r>
        <w:rPr>
          <w:rFonts w:asciiTheme="minorBidi" w:hAnsiTheme="minorBidi" w:cstheme="minorBidi"/>
          <w:color w:val="2A155D" w:themeColor="accent1"/>
        </w:rPr>
        <w:t>D</w:t>
      </w:r>
      <w:r w:rsidRPr="00305976">
        <w:rPr>
          <w:rFonts w:asciiTheme="minorBidi" w:hAnsiTheme="minorBidi" w:cstheme="minorBidi"/>
          <w:color w:val="2A155D" w:themeColor="accent1"/>
        </w:rPr>
        <w:t>eze beleidsstukken stel</w:t>
      </w:r>
      <w:r>
        <w:rPr>
          <w:rFonts w:asciiTheme="minorBidi" w:hAnsiTheme="minorBidi" w:cstheme="minorBidi"/>
          <w:color w:val="2A155D" w:themeColor="accent1"/>
        </w:rPr>
        <w:t>len</w:t>
      </w:r>
      <w:r w:rsidRPr="00305976">
        <w:rPr>
          <w:rFonts w:asciiTheme="minorBidi" w:hAnsiTheme="minorBidi" w:cstheme="minorBidi"/>
          <w:color w:val="2A155D" w:themeColor="accent1"/>
        </w:rPr>
        <w:t xml:space="preserve"> </w:t>
      </w:r>
      <w:r w:rsidR="00B9103D" w:rsidRPr="00B9103D">
        <w:rPr>
          <w:rFonts w:asciiTheme="minorBidi" w:hAnsiTheme="minorBidi" w:cstheme="minorBidi"/>
          <w:color w:val="2A155D" w:themeColor="accent1"/>
          <w:highlight w:val="yellow"/>
        </w:rPr>
        <w:t>&lt;NAAM CORPORATIE&gt;</w:t>
      </w:r>
      <w:r w:rsidRPr="00305976">
        <w:rPr>
          <w:rFonts w:asciiTheme="minorBidi" w:hAnsiTheme="minorBidi" w:cstheme="minorBidi"/>
          <w:color w:val="2A155D" w:themeColor="accent1"/>
        </w:rPr>
        <w:t xml:space="preserve"> in staat veerkrachtig te opereren </w:t>
      </w:r>
      <w:r w:rsidR="00171E24">
        <w:rPr>
          <w:rFonts w:asciiTheme="minorBidi" w:hAnsiTheme="minorBidi" w:cstheme="minorBidi"/>
          <w:color w:val="2A155D" w:themeColor="accent1"/>
        </w:rPr>
        <w:t>tijdens</w:t>
      </w:r>
      <w:r w:rsidRPr="00305976">
        <w:rPr>
          <w:rFonts w:asciiTheme="minorBidi" w:hAnsiTheme="minorBidi" w:cstheme="minorBidi"/>
          <w:color w:val="2A155D" w:themeColor="accent1"/>
        </w:rPr>
        <w:t xml:space="preserve"> diverse </w:t>
      </w:r>
      <w:r w:rsidR="00550A3F">
        <w:rPr>
          <w:rFonts w:asciiTheme="minorBidi" w:hAnsiTheme="minorBidi" w:cstheme="minorBidi"/>
          <w:color w:val="2A155D" w:themeColor="accent1"/>
        </w:rPr>
        <w:t>(onverwachte)</w:t>
      </w:r>
      <w:r w:rsidRPr="00305976">
        <w:rPr>
          <w:rFonts w:asciiTheme="minorBidi" w:hAnsiTheme="minorBidi" w:cstheme="minorBidi"/>
          <w:color w:val="2A155D" w:themeColor="accent1"/>
        </w:rPr>
        <w:t xml:space="preserve"> uitdagingen.</w:t>
      </w:r>
    </w:p>
    <w:p w14:paraId="08EAB5D8" w14:textId="77777777" w:rsidR="000677EB" w:rsidRDefault="000677EB" w:rsidP="007630B0">
      <w:pPr>
        <w:jc w:val="both"/>
        <w:rPr>
          <w:rFonts w:asciiTheme="minorBidi" w:hAnsiTheme="minorBidi" w:cstheme="minorBidi"/>
          <w:color w:val="2A155D" w:themeColor="accent1"/>
        </w:rPr>
      </w:pPr>
    </w:p>
    <w:p w14:paraId="3FE6F69E" w14:textId="7855F4DA" w:rsidR="00A7491C" w:rsidRDefault="003A2568" w:rsidP="007630B0">
      <w:pPr>
        <w:jc w:val="both"/>
        <w:rPr>
          <w:rFonts w:asciiTheme="minorBidi" w:hAnsiTheme="minorBidi" w:cstheme="minorBidi"/>
          <w:color w:val="2A155D" w:themeColor="accent1"/>
        </w:rPr>
      </w:pPr>
      <w:r w:rsidRPr="00FD0720">
        <w:rPr>
          <w:rFonts w:asciiTheme="minorBidi" w:hAnsiTheme="minorBidi" w:cstheme="minorBidi"/>
          <w:color w:val="2A155D" w:themeColor="accent1"/>
          <w:u w:val="single"/>
        </w:rPr>
        <w:t xml:space="preserve">Dit document is </w:t>
      </w:r>
      <w:r w:rsidR="00BC0FD9">
        <w:rPr>
          <w:rFonts w:asciiTheme="minorBidi" w:hAnsiTheme="minorBidi" w:cstheme="minorBidi"/>
          <w:color w:val="2A155D" w:themeColor="accent1"/>
          <w:u w:val="single"/>
        </w:rPr>
        <w:t xml:space="preserve">het </w:t>
      </w:r>
      <w:r w:rsidR="003E2914">
        <w:rPr>
          <w:rFonts w:asciiTheme="minorBidi" w:hAnsiTheme="minorBidi" w:cstheme="minorBidi"/>
          <w:color w:val="2A155D" w:themeColor="accent1"/>
          <w:u w:val="single"/>
        </w:rPr>
        <w:t>bedrijfscontinuïteitsplan</w:t>
      </w:r>
      <w:r w:rsidRPr="00FD0720">
        <w:rPr>
          <w:rFonts w:asciiTheme="minorBidi" w:hAnsiTheme="minorBidi" w:cstheme="minorBidi"/>
          <w:color w:val="2A155D" w:themeColor="accent1"/>
        </w:rPr>
        <w:t xml:space="preserve">. </w:t>
      </w:r>
    </w:p>
    <w:p w14:paraId="759EF572" w14:textId="77777777" w:rsidR="003E2914" w:rsidRDefault="003E2914" w:rsidP="007630B0">
      <w:pPr>
        <w:jc w:val="both"/>
        <w:rPr>
          <w:rFonts w:asciiTheme="minorBidi" w:hAnsiTheme="minorBidi" w:cstheme="minorBidi"/>
          <w:color w:val="2A155D" w:themeColor="accent1"/>
        </w:rPr>
      </w:pPr>
    </w:p>
    <w:p w14:paraId="636F2B4C" w14:textId="27D2A9AC" w:rsidR="00823C13" w:rsidRDefault="00A7491C" w:rsidP="007630B0">
      <w:pPr>
        <w:jc w:val="both"/>
        <w:rPr>
          <w:rFonts w:asciiTheme="minorBidi" w:hAnsiTheme="minorBidi" w:cstheme="minorBidi"/>
          <w:color w:val="2A155D" w:themeColor="accent1"/>
        </w:rPr>
      </w:pPr>
      <w:r>
        <w:rPr>
          <w:rFonts w:asciiTheme="minorBidi" w:hAnsiTheme="minorBidi" w:cstheme="minorBidi"/>
          <w:color w:val="2A155D" w:themeColor="accent1"/>
        </w:rPr>
        <w:t>Dit</w:t>
      </w:r>
      <w:r w:rsidR="000B6DBB" w:rsidRPr="00FD0720">
        <w:rPr>
          <w:rFonts w:asciiTheme="minorBidi" w:hAnsiTheme="minorBidi" w:cstheme="minorBidi"/>
          <w:color w:val="2A155D" w:themeColor="accent1"/>
        </w:rPr>
        <w:t xml:space="preserve"> BCP zorgt</w:t>
      </w:r>
      <w:r w:rsidR="00823C13">
        <w:rPr>
          <w:rFonts w:asciiTheme="minorBidi" w:hAnsiTheme="minorBidi" w:cstheme="minorBidi"/>
          <w:color w:val="2A155D" w:themeColor="accent1"/>
        </w:rPr>
        <w:t>:</w:t>
      </w:r>
    </w:p>
    <w:p w14:paraId="3253C858" w14:textId="34B68117" w:rsidR="00250393" w:rsidRDefault="00397992" w:rsidP="007630B0">
      <w:pPr>
        <w:pStyle w:val="Lijstalinea"/>
        <w:numPr>
          <w:ilvl w:val="0"/>
          <w:numId w:val="47"/>
        </w:numPr>
        <w:jc w:val="both"/>
        <w:rPr>
          <w:rFonts w:asciiTheme="minorBidi" w:hAnsiTheme="minorBidi"/>
          <w:color w:val="2A155D" w:themeColor="accent1"/>
          <w:sz w:val="20"/>
          <w:szCs w:val="20"/>
        </w:rPr>
      </w:pPr>
      <w:r>
        <w:rPr>
          <w:rFonts w:asciiTheme="minorBidi" w:hAnsiTheme="minorBidi"/>
          <w:color w:val="2A155D" w:themeColor="accent1"/>
          <w:sz w:val="20"/>
          <w:szCs w:val="20"/>
        </w:rPr>
        <w:t>Dat duidelijk is w</w:t>
      </w:r>
      <w:r w:rsidR="00823C13" w:rsidRPr="00250393">
        <w:rPr>
          <w:rFonts w:asciiTheme="minorBidi" w:hAnsiTheme="minorBidi"/>
          <w:color w:val="2A155D" w:themeColor="accent1"/>
          <w:sz w:val="20"/>
          <w:szCs w:val="20"/>
        </w:rPr>
        <w:t>elke risico</w:t>
      </w:r>
      <w:r w:rsidR="0039173C" w:rsidRPr="00250393">
        <w:rPr>
          <w:rFonts w:asciiTheme="minorBidi" w:hAnsiTheme="minorBidi"/>
          <w:color w:val="2A155D" w:themeColor="accent1"/>
          <w:sz w:val="20"/>
          <w:szCs w:val="20"/>
        </w:rPr>
        <w:t>’</w:t>
      </w:r>
      <w:r w:rsidR="00823C13" w:rsidRPr="00250393">
        <w:rPr>
          <w:rFonts w:asciiTheme="minorBidi" w:hAnsiTheme="minorBidi"/>
          <w:color w:val="2A155D" w:themeColor="accent1"/>
          <w:sz w:val="20"/>
          <w:szCs w:val="20"/>
        </w:rPr>
        <w:t xml:space="preserve">s </w:t>
      </w:r>
      <w:r w:rsidR="0039173C" w:rsidRPr="00250393">
        <w:rPr>
          <w:rFonts w:asciiTheme="minorBidi" w:hAnsiTheme="minorBidi"/>
          <w:color w:val="2A155D" w:themeColor="accent1"/>
          <w:sz w:val="20"/>
          <w:szCs w:val="20"/>
        </w:rPr>
        <w:t xml:space="preserve">invloed kunnen hebben op </w:t>
      </w:r>
      <w:r w:rsidR="008130E3" w:rsidRPr="00250393">
        <w:rPr>
          <w:rFonts w:asciiTheme="minorBidi" w:hAnsiTheme="minorBidi"/>
          <w:color w:val="2A155D" w:themeColor="accent1"/>
          <w:sz w:val="20"/>
          <w:szCs w:val="20"/>
        </w:rPr>
        <w:t>de voortzetting va</w:t>
      </w:r>
      <w:r w:rsidR="00FE4FC1" w:rsidRPr="00250393">
        <w:rPr>
          <w:rFonts w:asciiTheme="minorBidi" w:hAnsiTheme="minorBidi"/>
          <w:color w:val="2A155D" w:themeColor="accent1"/>
          <w:sz w:val="20"/>
          <w:szCs w:val="20"/>
        </w:rPr>
        <w:t>n kritieke bedrijfsprocessen</w:t>
      </w:r>
      <w:r w:rsidR="009F29DA">
        <w:rPr>
          <w:rFonts w:asciiTheme="minorBidi" w:hAnsiTheme="minorBidi"/>
          <w:color w:val="2A155D" w:themeColor="accent1"/>
          <w:sz w:val="20"/>
          <w:szCs w:val="20"/>
        </w:rPr>
        <w:t>;</w:t>
      </w:r>
    </w:p>
    <w:p w14:paraId="2EB04CD5" w14:textId="507CB2DF" w:rsidR="00250393" w:rsidRDefault="00397992" w:rsidP="007630B0">
      <w:pPr>
        <w:pStyle w:val="Lijstalinea"/>
        <w:numPr>
          <w:ilvl w:val="0"/>
          <w:numId w:val="47"/>
        </w:numPr>
        <w:jc w:val="both"/>
        <w:rPr>
          <w:rFonts w:asciiTheme="minorBidi" w:hAnsiTheme="minorBidi"/>
          <w:color w:val="2A155D" w:themeColor="accent1"/>
          <w:sz w:val="20"/>
          <w:szCs w:val="20"/>
        </w:rPr>
      </w:pPr>
      <w:r>
        <w:rPr>
          <w:rFonts w:asciiTheme="minorBidi" w:hAnsiTheme="minorBidi"/>
          <w:color w:val="2A155D" w:themeColor="accent1"/>
          <w:sz w:val="20"/>
          <w:szCs w:val="20"/>
        </w:rPr>
        <w:t>Dat duidelijk is w</w:t>
      </w:r>
      <w:r w:rsidR="00B91557" w:rsidRPr="00250393">
        <w:rPr>
          <w:rFonts w:asciiTheme="minorBidi" w:hAnsiTheme="minorBidi"/>
          <w:color w:val="2A155D" w:themeColor="accent1"/>
          <w:sz w:val="20"/>
          <w:szCs w:val="20"/>
        </w:rPr>
        <w:t>at de meest kritieke bedrijfsprocessen zijn</w:t>
      </w:r>
      <w:r w:rsidR="009F29DA">
        <w:rPr>
          <w:rFonts w:asciiTheme="minorBidi" w:hAnsiTheme="minorBidi"/>
          <w:color w:val="2A155D" w:themeColor="accent1"/>
          <w:sz w:val="20"/>
          <w:szCs w:val="20"/>
        </w:rPr>
        <w:t>;</w:t>
      </w:r>
    </w:p>
    <w:p w14:paraId="5DBD4E90" w14:textId="77777777" w:rsidR="00397992" w:rsidRDefault="000667CF" w:rsidP="007630B0">
      <w:pPr>
        <w:pStyle w:val="Lijstalinea"/>
        <w:numPr>
          <w:ilvl w:val="0"/>
          <w:numId w:val="47"/>
        </w:numPr>
        <w:jc w:val="both"/>
        <w:rPr>
          <w:rFonts w:asciiTheme="minorBidi" w:hAnsiTheme="minorBidi"/>
          <w:color w:val="2A155D" w:themeColor="accent1"/>
          <w:sz w:val="20"/>
          <w:szCs w:val="20"/>
        </w:rPr>
      </w:pPr>
      <w:r w:rsidRPr="006D154F">
        <w:rPr>
          <w:rFonts w:asciiTheme="minorBidi" w:hAnsiTheme="minorBidi"/>
          <w:color w:val="2A155D" w:themeColor="accent1"/>
          <w:sz w:val="20"/>
          <w:szCs w:val="20"/>
        </w:rPr>
        <w:t>H</w:t>
      </w:r>
      <w:r w:rsidR="000B6DBB" w:rsidRPr="006D154F">
        <w:rPr>
          <w:rFonts w:asciiTheme="minorBidi" w:hAnsiTheme="minorBidi"/>
          <w:color w:val="2A155D" w:themeColor="accent1"/>
          <w:sz w:val="20"/>
          <w:szCs w:val="20"/>
        </w:rPr>
        <w:t>oe de meest kritieke processen uitgevoerd kunnen worden op momenten dat mensen, gebouwen, systemen en gegevens niet beschikbaar zijn, zodat de organisatie, partners en huurders zo min mogelijk hinder ondervinden tot het moment van herstel</w:t>
      </w:r>
      <w:r w:rsidR="00F863D5" w:rsidRPr="006D154F">
        <w:rPr>
          <w:rFonts w:asciiTheme="minorBidi" w:hAnsiTheme="minorBidi"/>
          <w:color w:val="2A155D" w:themeColor="accent1"/>
          <w:sz w:val="20"/>
          <w:szCs w:val="20"/>
        </w:rPr>
        <w:t>.</w:t>
      </w:r>
      <w:r w:rsidR="00D652AD" w:rsidRPr="006D154F">
        <w:rPr>
          <w:rFonts w:asciiTheme="minorBidi" w:hAnsiTheme="minorBidi"/>
          <w:color w:val="2A155D" w:themeColor="accent1"/>
          <w:sz w:val="20"/>
          <w:szCs w:val="20"/>
        </w:rPr>
        <w:t>  </w:t>
      </w:r>
      <w:r w:rsidR="469C2B66" w:rsidRPr="006D154F">
        <w:rPr>
          <w:rFonts w:asciiTheme="minorBidi" w:hAnsiTheme="minorBidi"/>
          <w:color w:val="2A155D" w:themeColor="accent1"/>
          <w:sz w:val="20"/>
          <w:szCs w:val="20"/>
        </w:rPr>
        <w:t xml:space="preserve"> </w:t>
      </w:r>
    </w:p>
    <w:p w14:paraId="6B44068A" w14:textId="71FBDAA4" w:rsidR="00397992" w:rsidRDefault="00BA6E3A" w:rsidP="007630B0">
      <w:pPr>
        <w:pStyle w:val="Lijstalinea"/>
        <w:numPr>
          <w:ilvl w:val="0"/>
          <w:numId w:val="47"/>
        </w:numPr>
        <w:jc w:val="both"/>
        <w:rPr>
          <w:rFonts w:asciiTheme="minorBidi" w:hAnsiTheme="minorBidi"/>
          <w:color w:val="2A155D" w:themeColor="accent1"/>
          <w:sz w:val="20"/>
          <w:szCs w:val="20"/>
        </w:rPr>
      </w:pPr>
      <w:r>
        <w:rPr>
          <w:rFonts w:asciiTheme="minorBidi" w:hAnsiTheme="minorBidi"/>
          <w:color w:val="2A155D" w:themeColor="accent1"/>
          <w:sz w:val="20"/>
          <w:szCs w:val="20"/>
        </w:rPr>
        <w:t>Voor bewustwording en realistische verwachtingen gedurende alternatieve processen en herstelwerkzaamheden.</w:t>
      </w:r>
    </w:p>
    <w:p w14:paraId="4B6FB872" w14:textId="30A5A525" w:rsidR="00415D10" w:rsidRPr="0012763F" w:rsidRDefault="00415D10" w:rsidP="007630B0">
      <w:pPr>
        <w:pStyle w:val="Lijstalinea"/>
        <w:numPr>
          <w:ilvl w:val="0"/>
          <w:numId w:val="47"/>
        </w:numPr>
        <w:jc w:val="both"/>
        <w:rPr>
          <w:rFonts w:asciiTheme="minorBidi" w:hAnsiTheme="minorBidi"/>
          <w:color w:val="2A155D" w:themeColor="accent1"/>
          <w:sz w:val="20"/>
          <w:szCs w:val="20"/>
        </w:rPr>
      </w:pPr>
      <w:r w:rsidRPr="0012763F">
        <w:rPr>
          <w:rFonts w:asciiTheme="minorBidi" w:hAnsiTheme="minorBidi"/>
          <w:color w:val="2A155D" w:themeColor="accent1"/>
        </w:rPr>
        <w:br w:type="page"/>
      </w:r>
    </w:p>
    <w:p w14:paraId="58355248" w14:textId="3F7BF4AA" w:rsidR="000B6DBB" w:rsidRPr="00FD0720" w:rsidRDefault="000B6DBB" w:rsidP="007630B0">
      <w:pPr>
        <w:pStyle w:val="Kop1"/>
        <w:numPr>
          <w:ilvl w:val="0"/>
          <w:numId w:val="41"/>
        </w:numPr>
        <w:jc w:val="both"/>
        <w:rPr>
          <w:rFonts w:asciiTheme="minorBidi" w:hAnsiTheme="minorBidi" w:cstheme="minorBidi"/>
          <w:color w:val="2A155D" w:themeColor="accent1"/>
        </w:rPr>
      </w:pPr>
      <w:bookmarkStart w:id="1" w:name="_Toc157421635"/>
      <w:r w:rsidRPr="00FD0720">
        <w:rPr>
          <w:rFonts w:asciiTheme="minorBidi" w:hAnsiTheme="minorBidi" w:cstheme="minorBidi"/>
          <w:color w:val="2A155D" w:themeColor="accent1"/>
        </w:rPr>
        <w:lastRenderedPageBreak/>
        <w:t>Risico- en impact analyse</w:t>
      </w:r>
      <w:bookmarkEnd w:id="1"/>
    </w:p>
    <w:p w14:paraId="62E64D9A" w14:textId="3F81813F" w:rsidR="00CA2C8B" w:rsidRPr="00FC2663" w:rsidRDefault="00CA2C8B" w:rsidP="007630B0">
      <w:pPr>
        <w:jc w:val="both"/>
        <w:rPr>
          <w:rFonts w:asciiTheme="minorBidi" w:hAnsiTheme="minorBidi" w:cstheme="minorBidi"/>
          <w:i/>
          <w:iCs/>
          <w:color w:val="2A155D" w:themeColor="accent1"/>
        </w:rPr>
      </w:pPr>
      <w:r w:rsidRPr="00FC2663">
        <w:rPr>
          <w:rFonts w:asciiTheme="minorBidi" w:hAnsiTheme="minorBidi" w:cstheme="minorBidi"/>
          <w:i/>
          <w:iCs/>
          <w:color w:val="2A155D" w:themeColor="accent1"/>
        </w:rPr>
        <w:t xml:space="preserve">In de risico- en impactanalyse identificeren </w:t>
      </w:r>
      <w:r w:rsidR="009E0F1D" w:rsidRPr="00FC2663">
        <w:rPr>
          <w:rFonts w:asciiTheme="minorBidi" w:hAnsiTheme="minorBidi" w:cstheme="minorBidi"/>
          <w:i/>
          <w:iCs/>
          <w:color w:val="2A155D" w:themeColor="accent1"/>
        </w:rPr>
        <w:t xml:space="preserve">en beoordelen we </w:t>
      </w:r>
      <w:r w:rsidR="005C3B98" w:rsidRPr="00FC2663">
        <w:rPr>
          <w:rFonts w:asciiTheme="minorBidi" w:hAnsiTheme="minorBidi" w:cstheme="minorBidi"/>
          <w:i/>
          <w:iCs/>
          <w:color w:val="2A155D" w:themeColor="accent1"/>
        </w:rPr>
        <w:t>potentiële</w:t>
      </w:r>
      <w:r w:rsidR="009E0F1D" w:rsidRPr="00FC2663">
        <w:rPr>
          <w:rFonts w:asciiTheme="minorBidi" w:hAnsiTheme="minorBidi" w:cstheme="minorBidi"/>
          <w:i/>
          <w:iCs/>
          <w:color w:val="2A155D" w:themeColor="accent1"/>
        </w:rPr>
        <w:t xml:space="preserve"> risico’s die de bedrijfsvoering kunnen verstoren. </w:t>
      </w:r>
      <w:r w:rsidR="000170BF" w:rsidRPr="00FC2663">
        <w:rPr>
          <w:rFonts w:asciiTheme="minorBidi" w:hAnsiTheme="minorBidi" w:cstheme="minorBidi"/>
          <w:i/>
          <w:iCs/>
          <w:color w:val="2A155D" w:themeColor="accent1"/>
        </w:rPr>
        <w:t xml:space="preserve">Hiervoor </w:t>
      </w:r>
      <w:r w:rsidR="009E4B39" w:rsidRPr="00FC2663">
        <w:rPr>
          <w:rFonts w:asciiTheme="minorBidi" w:hAnsiTheme="minorBidi" w:cstheme="minorBidi"/>
          <w:i/>
          <w:iCs/>
          <w:color w:val="2A155D" w:themeColor="accent1"/>
        </w:rPr>
        <w:t>zetten we allereerst de reikwijdte van de analyse uiteen. In het BCP focussen we ons op risico’s uit calamiteiten</w:t>
      </w:r>
      <w:r w:rsidR="001F2568">
        <w:rPr>
          <w:rFonts w:asciiTheme="minorBidi" w:hAnsiTheme="minorBidi" w:cstheme="minorBidi"/>
          <w:i/>
          <w:iCs/>
          <w:color w:val="2A155D" w:themeColor="accent1"/>
        </w:rPr>
        <w:t xml:space="preserve"> en crises die impact hebben op de </w:t>
      </w:r>
      <w:r w:rsidR="00A957E7">
        <w:rPr>
          <w:rFonts w:asciiTheme="minorBidi" w:hAnsiTheme="minorBidi" w:cstheme="minorBidi"/>
          <w:i/>
          <w:iCs/>
          <w:color w:val="2A155D" w:themeColor="accent1"/>
        </w:rPr>
        <w:t>bedrijfscontinuïteit</w:t>
      </w:r>
      <w:r w:rsidR="00E51095">
        <w:rPr>
          <w:rFonts w:asciiTheme="minorBidi" w:hAnsiTheme="minorBidi" w:cstheme="minorBidi"/>
          <w:i/>
          <w:iCs/>
          <w:color w:val="2A155D" w:themeColor="accent1"/>
        </w:rPr>
        <w:t>.</w:t>
      </w:r>
    </w:p>
    <w:p w14:paraId="4DDAF5FF" w14:textId="77777777" w:rsidR="003C0382" w:rsidRPr="003C0382" w:rsidRDefault="003C0382" w:rsidP="007630B0">
      <w:pPr>
        <w:jc w:val="both"/>
        <w:rPr>
          <w:rFonts w:asciiTheme="minorBidi" w:hAnsiTheme="minorBidi" w:cstheme="minorBidi"/>
          <w:color w:val="2A155D" w:themeColor="accent1"/>
        </w:rPr>
      </w:pPr>
    </w:p>
    <w:p w14:paraId="09A522B4" w14:textId="43998889" w:rsidR="00BD2C89" w:rsidRPr="002C2A22" w:rsidRDefault="00FD0720" w:rsidP="007630B0">
      <w:pPr>
        <w:pStyle w:val="Kop2"/>
        <w:jc w:val="both"/>
        <w:rPr>
          <w:rFonts w:asciiTheme="minorBidi" w:hAnsiTheme="minorBidi" w:cstheme="minorBidi"/>
          <w:b/>
          <w:bCs/>
          <w:color w:val="2A155D" w:themeColor="accent1"/>
        </w:rPr>
      </w:pPr>
      <w:bookmarkStart w:id="2" w:name="_Toc157421636"/>
      <w:r w:rsidRPr="002C2A22">
        <w:rPr>
          <w:rFonts w:asciiTheme="minorBidi" w:hAnsiTheme="minorBidi" w:cstheme="minorBidi"/>
          <w:b/>
          <w:bCs/>
          <w:color w:val="2A155D" w:themeColor="accent1"/>
        </w:rPr>
        <w:t xml:space="preserve">1.1 </w:t>
      </w:r>
      <w:r w:rsidR="00BD2C89" w:rsidRPr="002C2A22">
        <w:rPr>
          <w:rFonts w:asciiTheme="minorBidi" w:hAnsiTheme="minorBidi" w:cstheme="minorBidi"/>
          <w:b/>
          <w:bCs/>
          <w:color w:val="2A155D" w:themeColor="accent1"/>
        </w:rPr>
        <w:t>Reikwijdte van de analyse</w:t>
      </w:r>
      <w:bookmarkEnd w:id="2"/>
    </w:p>
    <w:p w14:paraId="6F7BF1A9" w14:textId="58EFEEE4" w:rsidR="00D95181" w:rsidRDefault="00D95181" w:rsidP="007630B0">
      <w:pPr>
        <w:jc w:val="both"/>
        <w:rPr>
          <w:rFonts w:asciiTheme="minorBidi" w:hAnsiTheme="minorBidi" w:cstheme="minorBidi"/>
          <w:color w:val="2A155D" w:themeColor="accent1"/>
        </w:rPr>
      </w:pPr>
      <w:r w:rsidRPr="00D95181">
        <w:rPr>
          <w:rFonts w:asciiTheme="minorBidi" w:hAnsiTheme="minorBidi" w:cstheme="minorBidi"/>
          <w:color w:val="2A155D" w:themeColor="accent1"/>
        </w:rPr>
        <w:t xml:space="preserve">Vanuit het beleid dat </w:t>
      </w:r>
      <w:r w:rsidR="00B9103D" w:rsidRPr="00B9103D">
        <w:rPr>
          <w:rFonts w:asciiTheme="minorBidi" w:hAnsiTheme="minorBidi" w:cstheme="minorBidi"/>
          <w:color w:val="2A155D" w:themeColor="accent1"/>
          <w:highlight w:val="yellow"/>
        </w:rPr>
        <w:t>&lt;NAAM CORPORATIE&gt;</w:t>
      </w:r>
      <w:r w:rsidRPr="00D95181">
        <w:rPr>
          <w:rFonts w:asciiTheme="minorBidi" w:hAnsiTheme="minorBidi" w:cstheme="minorBidi"/>
          <w:color w:val="2A155D" w:themeColor="accent1"/>
        </w:rPr>
        <w:t xml:space="preserve"> voert, maken we onderscheid tussen strategische</w:t>
      </w:r>
      <w:r w:rsidR="4D5CC7D0" w:rsidRPr="13D3E55E">
        <w:rPr>
          <w:rFonts w:asciiTheme="minorBidi" w:hAnsiTheme="minorBidi" w:cstheme="minorBidi"/>
          <w:color w:val="2A155D" w:themeColor="accent1"/>
        </w:rPr>
        <w:t>, tactische</w:t>
      </w:r>
      <w:r w:rsidRPr="00D95181">
        <w:rPr>
          <w:rFonts w:asciiTheme="minorBidi" w:hAnsiTheme="minorBidi" w:cstheme="minorBidi"/>
          <w:color w:val="2A155D" w:themeColor="accent1"/>
        </w:rPr>
        <w:t xml:space="preserve"> en operationele risico’s</w:t>
      </w:r>
      <w:r>
        <w:rPr>
          <w:rFonts w:asciiTheme="minorBidi" w:hAnsiTheme="minorBidi" w:cstheme="minorBidi"/>
          <w:color w:val="2A155D" w:themeColor="accent1"/>
        </w:rPr>
        <w:t>:</w:t>
      </w:r>
    </w:p>
    <w:p w14:paraId="17C97C97" w14:textId="53286E29" w:rsidR="00D95181" w:rsidRPr="00D95181" w:rsidRDefault="00D95181" w:rsidP="007630B0">
      <w:pPr>
        <w:pStyle w:val="Lijstalinea"/>
        <w:numPr>
          <w:ilvl w:val="0"/>
          <w:numId w:val="26"/>
        </w:numPr>
        <w:jc w:val="both"/>
        <w:rPr>
          <w:rFonts w:asciiTheme="minorBidi" w:hAnsiTheme="minorBidi"/>
          <w:color w:val="2A155D" w:themeColor="accent1"/>
          <w:sz w:val="20"/>
          <w:szCs w:val="20"/>
        </w:rPr>
      </w:pPr>
      <w:r w:rsidRPr="00D95181">
        <w:rPr>
          <w:rFonts w:asciiTheme="minorBidi" w:hAnsiTheme="minorBidi"/>
          <w:color w:val="2A155D" w:themeColor="accent1"/>
          <w:sz w:val="20"/>
          <w:szCs w:val="20"/>
        </w:rPr>
        <w:t>Strategische risico’s worden geïdentificeerd en gekwantificeerd door middel van Strategisch Risicomanagement</w:t>
      </w:r>
      <w:r w:rsidR="00264869">
        <w:rPr>
          <w:rFonts w:asciiTheme="minorBidi" w:hAnsiTheme="minorBidi"/>
          <w:color w:val="2A155D" w:themeColor="accent1"/>
          <w:sz w:val="20"/>
          <w:szCs w:val="20"/>
        </w:rPr>
        <w:t xml:space="preserve"> en zijn belegd in het beleidsstuk ‘</w:t>
      </w:r>
      <w:r w:rsidR="00B9103D" w:rsidRPr="00B9103D">
        <w:rPr>
          <w:rFonts w:asciiTheme="minorBidi" w:hAnsiTheme="minorBidi"/>
          <w:color w:val="2A155D" w:themeColor="accent1"/>
          <w:sz w:val="20"/>
          <w:szCs w:val="20"/>
          <w:highlight w:val="yellow"/>
        </w:rPr>
        <w:t>&lt;NAAM CORPORATIE&gt;</w:t>
      </w:r>
      <w:r w:rsidR="00264869">
        <w:rPr>
          <w:rFonts w:asciiTheme="minorBidi" w:hAnsiTheme="minorBidi"/>
          <w:color w:val="2A155D" w:themeColor="accent1"/>
          <w:sz w:val="20"/>
          <w:szCs w:val="20"/>
        </w:rPr>
        <w:t xml:space="preserve"> Risicomanagement’</w:t>
      </w:r>
      <w:r w:rsidRPr="00D95181">
        <w:rPr>
          <w:rFonts w:asciiTheme="minorBidi" w:hAnsiTheme="minorBidi"/>
          <w:color w:val="2A155D" w:themeColor="accent1"/>
          <w:sz w:val="20"/>
          <w:szCs w:val="20"/>
        </w:rPr>
        <w:t xml:space="preserve">; </w:t>
      </w:r>
    </w:p>
    <w:p w14:paraId="2044C2A9" w14:textId="3F7BD058" w:rsidR="70155455" w:rsidRDefault="70155455" w:rsidP="007630B0">
      <w:pPr>
        <w:pStyle w:val="Lijstalinea"/>
        <w:numPr>
          <w:ilvl w:val="0"/>
          <w:numId w:val="26"/>
        </w:numPr>
        <w:jc w:val="both"/>
        <w:rPr>
          <w:rFonts w:asciiTheme="minorBidi" w:hAnsiTheme="minorBidi"/>
          <w:color w:val="2A155D" w:themeColor="accent1"/>
        </w:rPr>
      </w:pPr>
      <w:r w:rsidRPr="13D3E55E">
        <w:rPr>
          <w:rFonts w:asciiTheme="minorBidi" w:hAnsiTheme="minorBidi"/>
          <w:color w:val="2A155D" w:themeColor="accent1"/>
          <w:sz w:val="20"/>
          <w:szCs w:val="20"/>
        </w:rPr>
        <w:t>Tactische risico's komen terug</w:t>
      </w:r>
      <w:r w:rsidR="00B314E8">
        <w:rPr>
          <w:rFonts w:asciiTheme="minorBidi" w:hAnsiTheme="minorBidi"/>
          <w:color w:val="2A155D" w:themeColor="accent1"/>
          <w:sz w:val="20"/>
          <w:szCs w:val="20"/>
        </w:rPr>
        <w:t xml:space="preserve"> </w:t>
      </w:r>
      <w:r w:rsidRPr="13D3E55E">
        <w:rPr>
          <w:rFonts w:asciiTheme="minorBidi" w:hAnsiTheme="minorBidi"/>
          <w:color w:val="2A155D" w:themeColor="accent1"/>
          <w:sz w:val="20"/>
          <w:szCs w:val="20"/>
        </w:rPr>
        <w:t>in beleidsstukken</w:t>
      </w:r>
      <w:r w:rsidR="00FE2D00">
        <w:rPr>
          <w:rFonts w:asciiTheme="minorBidi" w:hAnsiTheme="minorBidi"/>
          <w:color w:val="2A155D" w:themeColor="accent1"/>
          <w:sz w:val="20"/>
          <w:szCs w:val="20"/>
        </w:rPr>
        <w:t>;</w:t>
      </w:r>
    </w:p>
    <w:p w14:paraId="28B7DC72" w14:textId="2A0A1217" w:rsidR="00D95181" w:rsidRPr="00627450" w:rsidRDefault="00D95181" w:rsidP="007630B0">
      <w:pPr>
        <w:pStyle w:val="Lijstalinea"/>
        <w:numPr>
          <w:ilvl w:val="0"/>
          <w:numId w:val="26"/>
        </w:numPr>
        <w:jc w:val="both"/>
        <w:rPr>
          <w:rFonts w:asciiTheme="minorBidi" w:hAnsiTheme="minorBidi"/>
          <w:color w:val="2A155D" w:themeColor="accent1"/>
          <w:sz w:val="20"/>
          <w:szCs w:val="20"/>
        </w:rPr>
      </w:pPr>
      <w:r w:rsidRPr="00D95181">
        <w:rPr>
          <w:rFonts w:asciiTheme="minorBidi" w:hAnsiTheme="minorBidi"/>
          <w:color w:val="2A155D" w:themeColor="accent1"/>
          <w:sz w:val="20"/>
          <w:szCs w:val="20"/>
        </w:rPr>
        <w:t xml:space="preserve">Operationele risico’s worden binnen processen in kaart gebracht.  </w:t>
      </w:r>
    </w:p>
    <w:p w14:paraId="3090D94E" w14:textId="3F9BA290" w:rsidR="00D95181" w:rsidRPr="00D95181" w:rsidRDefault="00D4725B" w:rsidP="007630B0">
      <w:pPr>
        <w:jc w:val="both"/>
        <w:rPr>
          <w:rFonts w:asciiTheme="minorBidi" w:hAnsiTheme="minorBidi" w:cstheme="minorBidi"/>
          <w:color w:val="2A155D" w:themeColor="accent1"/>
        </w:rPr>
      </w:pPr>
      <w:r>
        <w:rPr>
          <w:rFonts w:asciiTheme="minorBidi" w:hAnsiTheme="minorBidi" w:cstheme="minorBidi"/>
          <w:color w:val="2A155D" w:themeColor="accent1"/>
        </w:rPr>
        <w:t>De</w:t>
      </w:r>
      <w:r w:rsidR="00D95181" w:rsidRPr="00D95181">
        <w:rPr>
          <w:rFonts w:asciiTheme="minorBidi" w:hAnsiTheme="minorBidi" w:cstheme="minorBidi"/>
          <w:color w:val="2A155D" w:themeColor="accent1"/>
        </w:rPr>
        <w:t xml:space="preserve"> meeste risico’s</w:t>
      </w:r>
      <w:r>
        <w:rPr>
          <w:rFonts w:asciiTheme="minorBidi" w:hAnsiTheme="minorBidi" w:cstheme="minorBidi"/>
          <w:color w:val="2A155D" w:themeColor="accent1"/>
        </w:rPr>
        <w:t xml:space="preserve"> worden</w:t>
      </w:r>
      <w:r w:rsidR="00D95181" w:rsidRPr="00D95181">
        <w:rPr>
          <w:rFonts w:asciiTheme="minorBidi" w:hAnsiTheme="minorBidi" w:cstheme="minorBidi"/>
          <w:color w:val="2A155D" w:themeColor="accent1"/>
        </w:rPr>
        <w:t xml:space="preserve"> vermeden, verminderd, overgedragen, verzekerd of geaccepteerd.</w:t>
      </w:r>
    </w:p>
    <w:p w14:paraId="5E64F805" w14:textId="77777777" w:rsidR="00E764B5" w:rsidRDefault="00E764B5" w:rsidP="007630B0">
      <w:pPr>
        <w:jc w:val="both"/>
        <w:rPr>
          <w:rFonts w:asciiTheme="minorBidi" w:hAnsiTheme="minorBidi" w:cstheme="minorBidi"/>
          <w:b/>
          <w:bCs/>
          <w:color w:val="2A155D" w:themeColor="accent1"/>
        </w:rPr>
      </w:pPr>
    </w:p>
    <w:p w14:paraId="3B2CCB94" w14:textId="4BC8BD9C" w:rsidR="00151C4C" w:rsidRDefault="00D95181" w:rsidP="007630B0">
      <w:pPr>
        <w:jc w:val="both"/>
        <w:rPr>
          <w:rFonts w:asciiTheme="minorBidi" w:hAnsiTheme="minorBidi" w:cstheme="minorBidi"/>
          <w:color w:val="2A155D" w:themeColor="accent1"/>
        </w:rPr>
      </w:pPr>
      <w:r w:rsidRPr="00D95181">
        <w:rPr>
          <w:rFonts w:asciiTheme="minorBidi" w:hAnsiTheme="minorBidi" w:cstheme="minorBidi"/>
          <w:color w:val="2A155D" w:themeColor="accent1"/>
        </w:rPr>
        <w:t>Risico’s die volgen uit calamiteiten</w:t>
      </w:r>
      <w:r w:rsidR="00511849">
        <w:rPr>
          <w:rFonts w:asciiTheme="minorBidi" w:hAnsiTheme="minorBidi" w:cstheme="minorBidi"/>
          <w:color w:val="2A155D" w:themeColor="accent1"/>
        </w:rPr>
        <w:t xml:space="preserve"> en crises</w:t>
      </w:r>
      <w:r w:rsidRPr="00D95181">
        <w:rPr>
          <w:rFonts w:asciiTheme="minorBidi" w:hAnsiTheme="minorBidi" w:cstheme="minorBidi"/>
          <w:color w:val="2A155D" w:themeColor="accent1"/>
        </w:rPr>
        <w:t xml:space="preserve">, onderscheiden zich omdat ze onverwacht en plotseling kunnen </w:t>
      </w:r>
      <w:r w:rsidR="0097755E">
        <w:rPr>
          <w:rFonts w:asciiTheme="minorBidi" w:hAnsiTheme="minorBidi" w:cstheme="minorBidi"/>
          <w:color w:val="2A155D" w:themeColor="accent1"/>
        </w:rPr>
        <w:t>ontstaan</w:t>
      </w:r>
      <w:r w:rsidR="000814D5">
        <w:rPr>
          <w:rFonts w:asciiTheme="minorBidi" w:hAnsiTheme="minorBidi" w:cstheme="minorBidi"/>
          <w:color w:val="2A155D" w:themeColor="accent1"/>
        </w:rPr>
        <w:t xml:space="preserve">. </w:t>
      </w:r>
      <w:r w:rsidRPr="00D95181">
        <w:rPr>
          <w:rFonts w:asciiTheme="minorBidi" w:hAnsiTheme="minorBidi" w:cstheme="minorBidi"/>
          <w:color w:val="2A155D" w:themeColor="accent1"/>
        </w:rPr>
        <w:t xml:space="preserve">Binnen </w:t>
      </w:r>
      <w:r w:rsidR="005B35E9">
        <w:rPr>
          <w:rFonts w:asciiTheme="minorBidi" w:hAnsiTheme="minorBidi" w:cstheme="minorBidi"/>
          <w:color w:val="2A155D" w:themeColor="accent1"/>
        </w:rPr>
        <w:t>dit</w:t>
      </w:r>
      <w:r w:rsidR="005B35E9" w:rsidRPr="00D95181">
        <w:rPr>
          <w:rFonts w:asciiTheme="minorBidi" w:hAnsiTheme="minorBidi" w:cstheme="minorBidi"/>
          <w:color w:val="2A155D" w:themeColor="accent1"/>
        </w:rPr>
        <w:t xml:space="preserve"> </w:t>
      </w:r>
      <w:r w:rsidRPr="00D95181">
        <w:rPr>
          <w:rFonts w:asciiTheme="minorBidi" w:hAnsiTheme="minorBidi" w:cstheme="minorBidi"/>
          <w:color w:val="2A155D" w:themeColor="accent1"/>
        </w:rPr>
        <w:t xml:space="preserve">BCP </w:t>
      </w:r>
      <w:r w:rsidR="00BB29B6">
        <w:rPr>
          <w:rFonts w:asciiTheme="minorBidi" w:hAnsiTheme="minorBidi" w:cstheme="minorBidi"/>
          <w:color w:val="2A155D" w:themeColor="accent1"/>
        </w:rPr>
        <w:t xml:space="preserve">focussen </w:t>
      </w:r>
      <w:r w:rsidRPr="00D95181">
        <w:rPr>
          <w:rFonts w:asciiTheme="minorBidi" w:hAnsiTheme="minorBidi" w:cstheme="minorBidi"/>
          <w:color w:val="2A155D" w:themeColor="accent1"/>
        </w:rPr>
        <w:t xml:space="preserve">we </w:t>
      </w:r>
      <w:r w:rsidR="00BB29B6">
        <w:rPr>
          <w:rFonts w:asciiTheme="minorBidi" w:hAnsiTheme="minorBidi" w:cstheme="minorBidi"/>
          <w:color w:val="2A155D" w:themeColor="accent1"/>
        </w:rPr>
        <w:t>op de</w:t>
      </w:r>
      <w:r w:rsidRPr="00D95181">
        <w:rPr>
          <w:rFonts w:asciiTheme="minorBidi" w:hAnsiTheme="minorBidi" w:cstheme="minorBidi"/>
          <w:color w:val="2A155D" w:themeColor="accent1"/>
        </w:rPr>
        <w:t xml:space="preserve"> risico</w:t>
      </w:r>
      <w:r w:rsidR="00F01543">
        <w:rPr>
          <w:rFonts w:asciiTheme="minorBidi" w:hAnsiTheme="minorBidi" w:cstheme="minorBidi"/>
          <w:color w:val="2A155D" w:themeColor="accent1"/>
        </w:rPr>
        <w:t>’</w:t>
      </w:r>
      <w:r w:rsidRPr="00D95181">
        <w:rPr>
          <w:rFonts w:asciiTheme="minorBidi" w:hAnsiTheme="minorBidi" w:cstheme="minorBidi"/>
          <w:color w:val="2A155D" w:themeColor="accent1"/>
        </w:rPr>
        <w:t>s die voortkomen uit calamiteiten</w:t>
      </w:r>
      <w:r w:rsidR="00873652">
        <w:rPr>
          <w:rFonts w:asciiTheme="minorBidi" w:hAnsiTheme="minorBidi" w:cstheme="minorBidi"/>
          <w:color w:val="2A155D" w:themeColor="accent1"/>
        </w:rPr>
        <w:t xml:space="preserve"> </w:t>
      </w:r>
      <w:r w:rsidR="00BB29B6">
        <w:rPr>
          <w:rFonts w:asciiTheme="minorBidi" w:hAnsiTheme="minorBidi" w:cstheme="minorBidi"/>
          <w:color w:val="2A155D" w:themeColor="accent1"/>
        </w:rPr>
        <w:t xml:space="preserve">en crises </w:t>
      </w:r>
      <w:r w:rsidR="00873652" w:rsidRPr="0050242A">
        <w:rPr>
          <w:rFonts w:asciiTheme="minorBidi" w:hAnsiTheme="minorBidi" w:cstheme="minorBidi"/>
          <w:i/>
          <w:color w:val="2A155D" w:themeColor="accent1"/>
        </w:rPr>
        <w:t>en</w:t>
      </w:r>
      <w:r w:rsidR="00873652">
        <w:rPr>
          <w:rFonts w:asciiTheme="minorBidi" w:hAnsiTheme="minorBidi" w:cstheme="minorBidi"/>
          <w:color w:val="2A155D" w:themeColor="accent1"/>
        </w:rPr>
        <w:t xml:space="preserve"> </w:t>
      </w:r>
      <w:r w:rsidR="00BB29B6">
        <w:rPr>
          <w:rFonts w:asciiTheme="minorBidi" w:hAnsiTheme="minorBidi" w:cstheme="minorBidi"/>
          <w:color w:val="2A155D" w:themeColor="accent1"/>
        </w:rPr>
        <w:t>van invloed zijn o</w:t>
      </w:r>
      <w:r w:rsidR="00CE45FD">
        <w:rPr>
          <w:rFonts w:asciiTheme="minorBidi" w:hAnsiTheme="minorBidi" w:cstheme="minorBidi"/>
          <w:color w:val="2A155D" w:themeColor="accent1"/>
        </w:rPr>
        <w:t>p</w:t>
      </w:r>
      <w:r w:rsidR="00BB29B6">
        <w:rPr>
          <w:rFonts w:asciiTheme="minorBidi" w:hAnsiTheme="minorBidi" w:cstheme="minorBidi"/>
          <w:color w:val="2A155D" w:themeColor="accent1"/>
        </w:rPr>
        <w:t xml:space="preserve"> de</w:t>
      </w:r>
      <w:r w:rsidR="00AA6795">
        <w:rPr>
          <w:rFonts w:asciiTheme="minorBidi" w:hAnsiTheme="minorBidi" w:cstheme="minorBidi"/>
          <w:color w:val="2A155D" w:themeColor="accent1"/>
        </w:rPr>
        <w:t xml:space="preserve"> (uitvoering van)</w:t>
      </w:r>
      <w:r w:rsidR="00BB29B6">
        <w:rPr>
          <w:rFonts w:asciiTheme="minorBidi" w:hAnsiTheme="minorBidi" w:cstheme="minorBidi"/>
          <w:color w:val="2A155D" w:themeColor="accent1"/>
        </w:rPr>
        <w:t xml:space="preserve"> meest kritieke bedrijfsprocessen</w:t>
      </w:r>
      <w:r w:rsidR="000814D5">
        <w:rPr>
          <w:rFonts w:asciiTheme="minorBidi" w:hAnsiTheme="minorBidi" w:cstheme="minorBidi"/>
          <w:color w:val="2A155D" w:themeColor="accent1"/>
        </w:rPr>
        <w:t xml:space="preserve">. </w:t>
      </w:r>
    </w:p>
    <w:p w14:paraId="487C784B" w14:textId="77777777" w:rsidR="004752FC" w:rsidRDefault="004752FC" w:rsidP="007630B0">
      <w:pPr>
        <w:jc w:val="both"/>
        <w:rPr>
          <w:rFonts w:asciiTheme="minorBidi" w:hAnsiTheme="minorBidi" w:cstheme="minorBidi"/>
          <w:color w:val="2A155D" w:themeColor="accent1"/>
        </w:rPr>
      </w:pPr>
    </w:p>
    <w:tbl>
      <w:tblPr>
        <w:tblStyle w:val="Rastertabel4-Accent6"/>
        <w:tblW w:w="10060" w:type="dxa"/>
        <w:tblInd w:w="-18" w:type="dxa"/>
        <w:tblLook w:val="04A0" w:firstRow="1" w:lastRow="0" w:firstColumn="1" w:lastColumn="0" w:noHBand="0" w:noVBand="1"/>
      </w:tblPr>
      <w:tblGrid>
        <w:gridCol w:w="10060"/>
      </w:tblGrid>
      <w:tr w:rsidR="004752FC" w:rsidRPr="008A7189" w14:paraId="077AB01A" w14:textId="77777777" w:rsidTr="00DB5D4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0" w:type="dxa"/>
            <w:tcBorders>
              <w:top w:val="single" w:sz="8" w:space="0" w:color="E8D153" w:themeColor="accent3"/>
              <w:left w:val="single" w:sz="18" w:space="0" w:color="E8D153" w:themeColor="accent3"/>
              <w:bottom w:val="single" w:sz="18" w:space="0" w:color="E8D153" w:themeColor="accent3"/>
              <w:right w:val="single" w:sz="18" w:space="0" w:color="E8D153" w:themeColor="accent3"/>
            </w:tcBorders>
            <w:shd w:val="clear" w:color="auto" w:fill="E8D153" w:themeFill="accent3"/>
            <w:hideMark/>
          </w:tcPr>
          <w:p w14:paraId="6792D823" w14:textId="274E6297" w:rsidR="004752FC" w:rsidRPr="00196F45" w:rsidRDefault="004752FC" w:rsidP="00DB5D42">
            <w:pPr>
              <w:textAlignment w:val="baseline"/>
              <w:rPr>
                <w:rFonts w:asciiTheme="minorBidi" w:hAnsiTheme="minorBidi" w:cstheme="minorBidi"/>
                <w:lang w:eastAsia="nl-NL"/>
              </w:rPr>
            </w:pPr>
            <w:r w:rsidRPr="00196F45">
              <w:rPr>
                <w:rFonts w:asciiTheme="minorBidi" w:hAnsiTheme="minorBidi" w:cstheme="minorBidi"/>
                <w:color w:val="2A155D" w:themeColor="accent1"/>
                <w:lang w:eastAsia="nl-NL"/>
              </w:rPr>
              <w:t>Risico’s uit calamiteiten/crises </w:t>
            </w:r>
          </w:p>
        </w:tc>
      </w:tr>
      <w:tr w:rsidR="004752FC" w:rsidRPr="008A7189" w14:paraId="7358FBA1" w14:textId="77777777" w:rsidTr="00DB5D42">
        <w:trPr>
          <w:cnfStyle w:val="000000100000" w:firstRow="0" w:lastRow="0" w:firstColumn="0" w:lastColumn="0" w:oddVBand="0" w:evenVBand="0" w:oddHBand="1" w:evenHBand="0" w:firstRowFirstColumn="0" w:firstRowLastColumn="0" w:lastRowFirstColumn="0" w:lastRowLastColumn="0"/>
          <w:trHeight w:val="1757"/>
        </w:trPr>
        <w:tc>
          <w:tcPr>
            <w:cnfStyle w:val="001000000000" w:firstRow="0" w:lastRow="0" w:firstColumn="1" w:lastColumn="0" w:oddVBand="0" w:evenVBand="0" w:oddHBand="0" w:evenHBand="0" w:firstRowFirstColumn="0" w:firstRowLastColumn="0" w:lastRowFirstColumn="0" w:lastRowLastColumn="0"/>
            <w:tcW w:w="10060" w:type="dxa"/>
            <w:tcBorders>
              <w:top w:val="single" w:sz="18" w:space="0" w:color="E8D153" w:themeColor="accent3"/>
              <w:left w:val="single" w:sz="18" w:space="0" w:color="E8D153" w:themeColor="accent3"/>
              <w:bottom w:val="single" w:sz="18" w:space="0" w:color="E8D153" w:themeColor="accent3"/>
              <w:right w:val="single" w:sz="18" w:space="0" w:color="E8D153" w:themeColor="accent3"/>
            </w:tcBorders>
            <w:shd w:val="clear" w:color="auto" w:fill="FAF5DC" w:themeFill="accent3" w:themeFillTint="33"/>
            <w:hideMark/>
          </w:tcPr>
          <w:p w14:paraId="52FF5C71" w14:textId="77777777" w:rsidR="004752FC" w:rsidRPr="00196F45" w:rsidRDefault="004752FC" w:rsidP="00DB5D42">
            <w:pPr>
              <w:pStyle w:val="Lijstalinea"/>
              <w:numPr>
                <w:ilvl w:val="0"/>
                <w:numId w:val="27"/>
              </w:numPr>
              <w:textAlignment w:val="baseline"/>
              <w:rPr>
                <w:rFonts w:asciiTheme="minorBidi" w:hAnsiTheme="minorBidi"/>
                <w:b w:val="0"/>
                <w:color w:val="2A155D" w:themeColor="accent1"/>
                <w:sz w:val="20"/>
                <w:szCs w:val="20"/>
                <w:lang w:eastAsia="nl-NL"/>
              </w:rPr>
            </w:pPr>
            <w:r w:rsidRPr="00196F45">
              <w:rPr>
                <w:rFonts w:asciiTheme="minorBidi" w:hAnsiTheme="minorBidi"/>
                <w:b w:val="0"/>
                <w:color w:val="2A155D" w:themeColor="accent1"/>
                <w:sz w:val="20"/>
                <w:szCs w:val="20"/>
                <w:lang w:eastAsia="nl-NL"/>
              </w:rPr>
              <w:t>Hebben betrekking op onverwachte en plotselinge gebeurtenissen, zoals natuurrampen, brand, explosies, inbraak, cyberaanvallen, gezondheidspandemieën en andere noodsituaties; </w:t>
            </w:r>
          </w:p>
          <w:p w14:paraId="298A4F57" w14:textId="77777777" w:rsidR="004752FC" w:rsidRPr="00196F45" w:rsidRDefault="004752FC" w:rsidP="00DB5D42">
            <w:pPr>
              <w:pStyle w:val="Lijstalinea"/>
              <w:numPr>
                <w:ilvl w:val="0"/>
                <w:numId w:val="27"/>
              </w:numPr>
              <w:textAlignment w:val="baseline"/>
              <w:rPr>
                <w:rFonts w:asciiTheme="minorBidi" w:hAnsiTheme="minorBidi"/>
                <w:b w:val="0"/>
                <w:color w:val="2A155D" w:themeColor="accent1"/>
                <w:sz w:val="20"/>
                <w:szCs w:val="20"/>
                <w:lang w:eastAsia="nl-NL"/>
              </w:rPr>
            </w:pPr>
            <w:r w:rsidRPr="00196F45">
              <w:rPr>
                <w:rFonts w:asciiTheme="minorBidi" w:hAnsiTheme="minorBidi"/>
                <w:b w:val="0"/>
                <w:color w:val="2A155D" w:themeColor="accent1"/>
                <w:sz w:val="20"/>
                <w:szCs w:val="20"/>
                <w:lang w:eastAsia="nl-NL"/>
              </w:rPr>
              <w:t>Zijn niet inherent aan de strategische of operationele planning van de organisatie, maar kunnen zich op elk moment voordoen en hebben onmiddellijke impact; </w:t>
            </w:r>
          </w:p>
          <w:p w14:paraId="3A1292D9" w14:textId="77777777" w:rsidR="004752FC" w:rsidRPr="00196F45" w:rsidRDefault="004752FC" w:rsidP="00DB5D42">
            <w:pPr>
              <w:pStyle w:val="Lijstalinea"/>
              <w:numPr>
                <w:ilvl w:val="0"/>
                <w:numId w:val="27"/>
              </w:numPr>
              <w:textAlignment w:val="baseline"/>
              <w:rPr>
                <w:rFonts w:asciiTheme="minorBidi" w:hAnsiTheme="minorBidi"/>
                <w:b w:val="0"/>
                <w:color w:val="2A155D" w:themeColor="accent1"/>
                <w:sz w:val="20"/>
                <w:szCs w:val="20"/>
                <w:lang w:eastAsia="nl-NL"/>
              </w:rPr>
            </w:pPr>
            <w:r w:rsidRPr="00196F45">
              <w:rPr>
                <w:rFonts w:asciiTheme="minorBidi" w:hAnsiTheme="minorBidi"/>
                <w:b w:val="0"/>
                <w:color w:val="2A155D" w:themeColor="accent1"/>
                <w:sz w:val="20"/>
                <w:szCs w:val="20"/>
                <w:lang w:eastAsia="nl-NL"/>
              </w:rPr>
              <w:t>Het beheer omvat het ontwikkelen van noodplannen, crisisbeheer en het vermogen om snel en effectief te reageren wanneer dergelijke gebeurtenissen zich voordoen. </w:t>
            </w:r>
          </w:p>
          <w:p w14:paraId="75986B4A" w14:textId="448B56EC" w:rsidR="004752FC" w:rsidRPr="00196F45" w:rsidRDefault="004752FC" w:rsidP="00DB5D42">
            <w:pPr>
              <w:pStyle w:val="Lijstalinea"/>
              <w:keepNext/>
              <w:numPr>
                <w:ilvl w:val="0"/>
                <w:numId w:val="27"/>
              </w:numPr>
              <w:textAlignment w:val="baseline"/>
              <w:rPr>
                <w:rFonts w:asciiTheme="minorBidi" w:hAnsiTheme="minorBidi"/>
                <w:color w:val="2A155D" w:themeColor="accent1"/>
                <w:sz w:val="20"/>
                <w:szCs w:val="20"/>
                <w:lang w:eastAsia="nl-NL"/>
              </w:rPr>
            </w:pPr>
            <w:r w:rsidRPr="00196F45">
              <w:rPr>
                <w:rFonts w:asciiTheme="minorBidi" w:hAnsiTheme="minorBidi"/>
                <w:b w:val="0"/>
                <w:i/>
                <w:color w:val="2A155D" w:themeColor="accent1"/>
                <w:sz w:val="20"/>
                <w:szCs w:val="20"/>
                <w:lang w:eastAsia="nl-NL"/>
              </w:rPr>
              <w:t xml:space="preserve">Kunnen </w:t>
            </w:r>
            <w:r w:rsidRPr="00196F45">
              <w:rPr>
                <w:rFonts w:asciiTheme="minorBidi" w:hAnsiTheme="minorBidi"/>
                <w:b w:val="0"/>
                <w:color w:val="2A155D" w:themeColor="accent1"/>
                <w:sz w:val="20"/>
                <w:szCs w:val="20"/>
                <w:lang w:eastAsia="nl-NL"/>
              </w:rPr>
              <w:t xml:space="preserve">strategisch of operationeel van aard zijn, maar zijn vanwege de kans op plotselinge manifestatie ook belegd in het </w:t>
            </w:r>
            <w:r w:rsidR="00FF0FFC" w:rsidRPr="00196F45">
              <w:rPr>
                <w:rFonts w:asciiTheme="minorBidi" w:hAnsiTheme="minorBidi"/>
                <w:b w:val="0"/>
                <w:color w:val="2A155D" w:themeColor="accent1"/>
                <w:sz w:val="20"/>
                <w:szCs w:val="20"/>
                <w:lang w:eastAsia="nl-NL"/>
              </w:rPr>
              <w:t xml:space="preserve">Calamiteitenplan, </w:t>
            </w:r>
            <w:r w:rsidRPr="00196F45">
              <w:rPr>
                <w:rFonts w:asciiTheme="minorBidi" w:hAnsiTheme="minorBidi"/>
                <w:b w:val="0"/>
                <w:bCs w:val="0"/>
                <w:color w:val="2A155D" w:themeColor="accent1"/>
                <w:sz w:val="20"/>
                <w:szCs w:val="20"/>
                <w:lang w:eastAsia="nl-NL"/>
              </w:rPr>
              <w:t>IRP</w:t>
            </w:r>
            <w:r w:rsidRPr="00196F45">
              <w:rPr>
                <w:rFonts w:asciiTheme="minorBidi" w:hAnsiTheme="minorBidi"/>
                <w:b w:val="0"/>
                <w:color w:val="2A155D" w:themeColor="accent1"/>
                <w:sz w:val="20"/>
                <w:szCs w:val="20"/>
                <w:lang w:eastAsia="nl-NL"/>
              </w:rPr>
              <w:t xml:space="preserve"> </w:t>
            </w:r>
            <w:r>
              <w:rPr>
                <w:rFonts w:asciiTheme="minorBidi" w:hAnsiTheme="minorBidi"/>
                <w:b w:val="0"/>
                <w:color w:val="2A155D" w:themeColor="accent1"/>
                <w:sz w:val="20"/>
                <w:szCs w:val="20"/>
                <w:lang w:eastAsia="nl-NL"/>
              </w:rPr>
              <w:t xml:space="preserve">en </w:t>
            </w:r>
            <w:r w:rsidR="00D01131" w:rsidRPr="00196F45">
              <w:rPr>
                <w:rFonts w:asciiTheme="minorBidi" w:hAnsiTheme="minorBidi"/>
                <w:b w:val="0"/>
                <w:bCs w:val="0"/>
                <w:color w:val="2A155D" w:themeColor="accent1"/>
                <w:sz w:val="20"/>
                <w:szCs w:val="20"/>
                <w:lang w:eastAsia="nl-NL"/>
              </w:rPr>
              <w:t>BCP</w:t>
            </w:r>
            <w:r w:rsidRPr="00196F45">
              <w:rPr>
                <w:rFonts w:asciiTheme="minorBidi" w:hAnsiTheme="minorBidi"/>
                <w:b w:val="0"/>
                <w:color w:val="2A155D" w:themeColor="accent1"/>
                <w:sz w:val="20"/>
                <w:szCs w:val="20"/>
                <w:lang w:eastAsia="nl-NL"/>
              </w:rPr>
              <w:t>.</w:t>
            </w:r>
            <w:r w:rsidRPr="00196F45">
              <w:rPr>
                <w:rFonts w:asciiTheme="minorBidi" w:hAnsiTheme="minorBidi"/>
                <w:color w:val="2A155D" w:themeColor="accent1"/>
                <w:sz w:val="20"/>
                <w:szCs w:val="20"/>
                <w:lang w:eastAsia="nl-NL"/>
              </w:rPr>
              <w:t>  </w:t>
            </w:r>
          </w:p>
        </w:tc>
      </w:tr>
    </w:tbl>
    <w:p w14:paraId="7C28F809" w14:textId="77777777" w:rsidR="004752FC" w:rsidRDefault="004752FC" w:rsidP="007630B0">
      <w:pPr>
        <w:jc w:val="both"/>
        <w:rPr>
          <w:rFonts w:asciiTheme="minorBidi" w:hAnsiTheme="minorBidi" w:cstheme="minorBidi"/>
          <w:color w:val="2A155D" w:themeColor="accent1"/>
        </w:rPr>
      </w:pPr>
    </w:p>
    <w:p w14:paraId="6D7BBB20" w14:textId="0541E6AF" w:rsidR="00D66316" w:rsidRDefault="00D66316" w:rsidP="007630B0">
      <w:pPr>
        <w:pStyle w:val="Kop2"/>
        <w:jc w:val="both"/>
        <w:rPr>
          <w:rFonts w:asciiTheme="minorBidi" w:hAnsiTheme="minorBidi" w:cstheme="minorBidi"/>
          <w:b/>
          <w:bCs/>
          <w:color w:val="2A155D" w:themeColor="accent1"/>
        </w:rPr>
      </w:pPr>
      <w:bookmarkStart w:id="3" w:name="_Toc157421637"/>
      <w:r w:rsidRPr="002C2A22">
        <w:rPr>
          <w:rFonts w:asciiTheme="minorBidi" w:hAnsiTheme="minorBidi" w:cstheme="minorBidi"/>
          <w:b/>
          <w:bCs/>
          <w:color w:val="2A155D" w:themeColor="accent1"/>
        </w:rPr>
        <w:t>1.</w:t>
      </w:r>
      <w:r>
        <w:rPr>
          <w:rFonts w:asciiTheme="minorBidi" w:hAnsiTheme="minorBidi" w:cstheme="minorBidi"/>
          <w:b/>
          <w:bCs/>
          <w:color w:val="2A155D" w:themeColor="accent1"/>
        </w:rPr>
        <w:t>2</w:t>
      </w:r>
      <w:r w:rsidRPr="002C2A22">
        <w:rPr>
          <w:rFonts w:asciiTheme="minorBidi" w:hAnsiTheme="minorBidi" w:cstheme="minorBidi"/>
          <w:b/>
          <w:bCs/>
          <w:color w:val="2A155D" w:themeColor="accent1"/>
        </w:rPr>
        <w:t xml:space="preserve"> </w:t>
      </w:r>
      <w:r w:rsidR="00E764B5">
        <w:rPr>
          <w:rFonts w:asciiTheme="minorBidi" w:hAnsiTheme="minorBidi" w:cstheme="minorBidi"/>
          <w:b/>
          <w:bCs/>
          <w:color w:val="2A155D" w:themeColor="accent1"/>
        </w:rPr>
        <w:t>Risico’s uit calamiteiten</w:t>
      </w:r>
      <w:r w:rsidR="003B3066">
        <w:rPr>
          <w:rFonts w:asciiTheme="minorBidi" w:hAnsiTheme="minorBidi" w:cstheme="minorBidi"/>
          <w:b/>
          <w:bCs/>
          <w:color w:val="2A155D" w:themeColor="accent1"/>
        </w:rPr>
        <w:t xml:space="preserve"> en crises</w:t>
      </w:r>
      <w:bookmarkEnd w:id="3"/>
    </w:p>
    <w:p w14:paraId="314797F8" w14:textId="4D33021B" w:rsidR="00B70ADB" w:rsidRPr="00B70ADB" w:rsidRDefault="00B70ADB" w:rsidP="007630B0">
      <w:pPr>
        <w:jc w:val="both"/>
        <w:rPr>
          <w:rFonts w:asciiTheme="minorBidi" w:hAnsiTheme="minorBidi" w:cstheme="minorBidi"/>
          <w:color w:val="2A155D" w:themeColor="accent1"/>
        </w:rPr>
      </w:pPr>
      <w:r w:rsidRPr="00B70ADB">
        <w:rPr>
          <w:rFonts w:asciiTheme="minorBidi" w:hAnsiTheme="minorBidi" w:cstheme="minorBidi"/>
          <w:color w:val="2A155D" w:themeColor="accent1"/>
        </w:rPr>
        <w:t xml:space="preserve">We maken onderscheid in verschillende type calamiteiten:  </w:t>
      </w:r>
    </w:p>
    <w:p w14:paraId="1A6AABEF" w14:textId="47D5A3BF" w:rsidR="00B70ADB" w:rsidRPr="00B70ADB" w:rsidRDefault="00B70ADB" w:rsidP="007630B0">
      <w:pPr>
        <w:pStyle w:val="Lijstalinea"/>
        <w:numPr>
          <w:ilvl w:val="0"/>
          <w:numId w:val="28"/>
        </w:numPr>
        <w:jc w:val="both"/>
        <w:rPr>
          <w:rFonts w:asciiTheme="minorBidi" w:hAnsiTheme="minorBidi" w:cs="Arial"/>
          <w:color w:val="2A155D" w:themeColor="accent1"/>
          <w:sz w:val="20"/>
          <w:szCs w:val="20"/>
        </w:rPr>
      </w:pPr>
      <w:r w:rsidRPr="00B70ADB">
        <w:rPr>
          <w:rFonts w:asciiTheme="minorBidi" w:hAnsiTheme="minorBidi"/>
          <w:color w:val="2A155D" w:themeColor="accent1"/>
          <w:sz w:val="20"/>
          <w:szCs w:val="20"/>
        </w:rPr>
        <w:t xml:space="preserve">Natuurrampen </w:t>
      </w:r>
      <w:r w:rsidR="00D268CA">
        <w:rPr>
          <w:rFonts w:asciiTheme="minorBidi" w:hAnsiTheme="minorBidi"/>
          <w:color w:val="2A155D" w:themeColor="accent1"/>
          <w:sz w:val="20"/>
          <w:szCs w:val="20"/>
        </w:rPr>
        <w:t>en oorlog</w:t>
      </w:r>
    </w:p>
    <w:p w14:paraId="0952B37D" w14:textId="761D8F7D" w:rsidR="00B70ADB" w:rsidRPr="00B70ADB" w:rsidRDefault="6D65A109" w:rsidP="007630B0">
      <w:pPr>
        <w:pStyle w:val="Lijstalinea"/>
        <w:numPr>
          <w:ilvl w:val="0"/>
          <w:numId w:val="28"/>
        </w:numPr>
        <w:jc w:val="both"/>
        <w:rPr>
          <w:rFonts w:asciiTheme="minorBidi" w:hAnsiTheme="minorBidi"/>
          <w:color w:val="2A155D" w:themeColor="accent1"/>
          <w:sz w:val="20"/>
          <w:szCs w:val="20"/>
        </w:rPr>
      </w:pPr>
      <w:r w:rsidRPr="13D3E55E">
        <w:rPr>
          <w:rFonts w:asciiTheme="minorBidi" w:hAnsiTheme="minorBidi"/>
          <w:color w:val="2A155D" w:themeColor="accent1"/>
          <w:sz w:val="20"/>
          <w:szCs w:val="20"/>
        </w:rPr>
        <w:t xml:space="preserve">Brand en explosies </w:t>
      </w:r>
      <w:r w:rsidR="1CA332CB" w:rsidRPr="13D3E55E">
        <w:rPr>
          <w:rFonts w:asciiTheme="minorBidi" w:hAnsiTheme="minorBidi"/>
          <w:color w:val="2A155D" w:themeColor="accent1"/>
          <w:sz w:val="20"/>
          <w:szCs w:val="20"/>
        </w:rPr>
        <w:t>in onze woningen en in ons eigen bedrijfspand</w:t>
      </w:r>
    </w:p>
    <w:p w14:paraId="666A0B03" w14:textId="2667BA92" w:rsidR="00B70ADB" w:rsidRDefault="6D65A109" w:rsidP="007630B0">
      <w:pPr>
        <w:pStyle w:val="Lijstalinea"/>
        <w:numPr>
          <w:ilvl w:val="0"/>
          <w:numId w:val="28"/>
        </w:numPr>
        <w:jc w:val="both"/>
        <w:rPr>
          <w:rFonts w:asciiTheme="minorBidi" w:hAnsiTheme="minorBidi"/>
          <w:color w:val="2A155D" w:themeColor="accent1"/>
          <w:sz w:val="20"/>
          <w:szCs w:val="20"/>
        </w:rPr>
      </w:pPr>
      <w:r w:rsidRPr="13D3E55E">
        <w:rPr>
          <w:rFonts w:asciiTheme="minorBidi" w:hAnsiTheme="minorBidi"/>
          <w:color w:val="2A155D" w:themeColor="accent1"/>
          <w:sz w:val="20"/>
          <w:szCs w:val="20"/>
        </w:rPr>
        <w:t>Pandemieën</w:t>
      </w:r>
    </w:p>
    <w:p w14:paraId="5C555343" w14:textId="35027DC4" w:rsidR="00B70ADB" w:rsidRPr="00B70ADB" w:rsidRDefault="00B70ADB" w:rsidP="007630B0">
      <w:pPr>
        <w:pStyle w:val="Lijstalinea"/>
        <w:numPr>
          <w:ilvl w:val="0"/>
          <w:numId w:val="28"/>
        </w:numPr>
        <w:jc w:val="both"/>
        <w:rPr>
          <w:rFonts w:asciiTheme="minorBidi" w:hAnsiTheme="minorBidi"/>
          <w:color w:val="2A155D" w:themeColor="accent1"/>
          <w:sz w:val="20"/>
          <w:szCs w:val="20"/>
        </w:rPr>
      </w:pPr>
      <w:r w:rsidRPr="00B70ADB">
        <w:rPr>
          <w:rFonts w:asciiTheme="minorBidi" w:hAnsiTheme="minorBidi"/>
          <w:color w:val="2A155D" w:themeColor="accent1"/>
          <w:sz w:val="20"/>
          <w:szCs w:val="20"/>
        </w:rPr>
        <w:t xml:space="preserve">Cyberaanvallen </w:t>
      </w:r>
    </w:p>
    <w:p w14:paraId="653E2C8B" w14:textId="77777777" w:rsidR="00B70ADB" w:rsidRPr="00B70ADB" w:rsidRDefault="00B70ADB" w:rsidP="007630B0">
      <w:pPr>
        <w:jc w:val="both"/>
        <w:rPr>
          <w:rFonts w:asciiTheme="minorBidi" w:hAnsiTheme="minorBidi" w:cstheme="minorBidi"/>
          <w:color w:val="2A155D" w:themeColor="accent1"/>
        </w:rPr>
      </w:pPr>
    </w:p>
    <w:p w14:paraId="4616AC21" w14:textId="30389AB1" w:rsidR="00B70ADB" w:rsidRPr="00B70ADB" w:rsidRDefault="0079115C" w:rsidP="007630B0">
      <w:pPr>
        <w:jc w:val="both"/>
        <w:rPr>
          <w:rFonts w:asciiTheme="minorBidi" w:hAnsiTheme="minorBidi" w:cstheme="minorBidi"/>
          <w:color w:val="2A155D" w:themeColor="accent1"/>
        </w:rPr>
      </w:pPr>
      <w:r>
        <w:rPr>
          <w:rFonts w:asciiTheme="minorBidi" w:hAnsiTheme="minorBidi" w:cstheme="minorBidi"/>
          <w:color w:val="2A155D" w:themeColor="accent1"/>
        </w:rPr>
        <w:t>Onderstaande tabel</w:t>
      </w:r>
      <w:r w:rsidRPr="00B70ADB">
        <w:rPr>
          <w:rFonts w:asciiTheme="minorBidi" w:hAnsiTheme="minorBidi" w:cstheme="minorBidi"/>
          <w:color w:val="2A155D" w:themeColor="accent1"/>
        </w:rPr>
        <w:t xml:space="preserve"> </w:t>
      </w:r>
      <w:r w:rsidR="00B70ADB" w:rsidRPr="00B70ADB">
        <w:rPr>
          <w:rFonts w:asciiTheme="minorBidi" w:hAnsiTheme="minorBidi" w:cstheme="minorBidi"/>
          <w:color w:val="2A155D" w:themeColor="accent1"/>
        </w:rPr>
        <w:t xml:space="preserve">geeft een overzicht van de mogelijke impact </w:t>
      </w:r>
      <w:r w:rsidR="006D3617">
        <w:rPr>
          <w:rFonts w:asciiTheme="minorBidi" w:hAnsiTheme="minorBidi" w:cstheme="minorBidi"/>
          <w:color w:val="2A155D" w:themeColor="accent1"/>
        </w:rPr>
        <w:t xml:space="preserve">en gevolgen </w:t>
      </w:r>
      <w:r w:rsidR="00B70ADB" w:rsidRPr="00B70ADB">
        <w:rPr>
          <w:rFonts w:asciiTheme="minorBidi" w:hAnsiTheme="minorBidi" w:cstheme="minorBidi"/>
          <w:color w:val="2A155D" w:themeColor="accent1"/>
        </w:rPr>
        <w:t xml:space="preserve">van </w:t>
      </w:r>
      <w:r w:rsidR="006D3617">
        <w:rPr>
          <w:rFonts w:asciiTheme="minorBidi" w:hAnsiTheme="minorBidi" w:cstheme="minorBidi"/>
          <w:color w:val="2A155D" w:themeColor="accent1"/>
        </w:rPr>
        <w:t>de</w:t>
      </w:r>
      <w:r w:rsidR="00FC4A50">
        <w:rPr>
          <w:rFonts w:asciiTheme="minorBidi" w:hAnsiTheme="minorBidi" w:cstheme="minorBidi"/>
          <w:color w:val="2A155D" w:themeColor="accent1"/>
        </w:rPr>
        <w:t>ze</w:t>
      </w:r>
      <w:r w:rsidR="006D3617">
        <w:rPr>
          <w:rFonts w:asciiTheme="minorBidi" w:hAnsiTheme="minorBidi" w:cstheme="minorBidi"/>
          <w:color w:val="2A155D" w:themeColor="accent1"/>
        </w:rPr>
        <w:t xml:space="preserve"> </w:t>
      </w:r>
      <w:r w:rsidR="00B70ADB" w:rsidRPr="00B70ADB">
        <w:rPr>
          <w:rFonts w:asciiTheme="minorBidi" w:hAnsiTheme="minorBidi" w:cstheme="minorBidi"/>
          <w:color w:val="2A155D" w:themeColor="accent1"/>
        </w:rPr>
        <w:t>calamiteiten.</w:t>
      </w:r>
      <w:r w:rsidR="006D3617">
        <w:rPr>
          <w:rFonts w:asciiTheme="minorBidi" w:hAnsiTheme="minorBidi" w:cstheme="minorBidi"/>
          <w:color w:val="2A155D" w:themeColor="accent1"/>
        </w:rPr>
        <w:t xml:space="preserve"> D</w:t>
      </w:r>
      <w:r w:rsidR="00B70ADB" w:rsidRPr="00B70ADB">
        <w:rPr>
          <w:rFonts w:asciiTheme="minorBidi" w:hAnsiTheme="minorBidi" w:cstheme="minorBidi"/>
          <w:color w:val="2A155D" w:themeColor="accent1"/>
        </w:rPr>
        <w:t xml:space="preserve">e impact kan variëren van beperkt tot catastrofaal. Wanneer zich een calamiteit voordoet die zodanig van omvang is dat de gehele maatschappij ontwricht is, valt daar niet </w:t>
      </w:r>
      <w:r w:rsidR="00D268CA">
        <w:rPr>
          <w:rFonts w:asciiTheme="minorBidi" w:hAnsiTheme="minorBidi" w:cstheme="minorBidi"/>
          <w:color w:val="2A155D" w:themeColor="accent1"/>
        </w:rPr>
        <w:t>op</w:t>
      </w:r>
      <w:r w:rsidR="00D268CA" w:rsidRPr="00B70ADB">
        <w:rPr>
          <w:rFonts w:asciiTheme="minorBidi" w:hAnsiTheme="minorBidi" w:cstheme="minorBidi"/>
          <w:color w:val="2A155D" w:themeColor="accent1"/>
        </w:rPr>
        <w:t xml:space="preserve"> </w:t>
      </w:r>
      <w:r w:rsidR="00B70ADB" w:rsidRPr="00B70ADB">
        <w:rPr>
          <w:rFonts w:asciiTheme="minorBidi" w:hAnsiTheme="minorBidi" w:cstheme="minorBidi"/>
          <w:color w:val="2A155D" w:themeColor="accent1"/>
        </w:rPr>
        <w:t xml:space="preserve">te bereiden. </w:t>
      </w:r>
      <w:r w:rsidR="006D3617" w:rsidRPr="00B70ADB">
        <w:rPr>
          <w:rFonts w:asciiTheme="minorBidi" w:hAnsiTheme="minorBidi" w:cstheme="minorBidi"/>
          <w:color w:val="2A155D" w:themeColor="accent1"/>
        </w:rPr>
        <w:t>Corporaties kunnen zich</w:t>
      </w:r>
      <w:r w:rsidR="006D3617">
        <w:rPr>
          <w:rFonts w:asciiTheme="minorBidi" w:hAnsiTheme="minorBidi" w:cstheme="minorBidi"/>
          <w:color w:val="2A155D" w:themeColor="accent1"/>
        </w:rPr>
        <w:t xml:space="preserve"> </w:t>
      </w:r>
      <w:r w:rsidR="00517CE9">
        <w:rPr>
          <w:rFonts w:asciiTheme="minorBidi" w:hAnsiTheme="minorBidi" w:cstheme="minorBidi"/>
          <w:color w:val="2A155D" w:themeColor="accent1"/>
        </w:rPr>
        <w:t>bijvoorbeeld</w:t>
      </w:r>
      <w:r w:rsidR="006D3617" w:rsidRPr="00B70ADB">
        <w:rPr>
          <w:rFonts w:asciiTheme="minorBidi" w:hAnsiTheme="minorBidi" w:cstheme="minorBidi"/>
          <w:color w:val="2A155D" w:themeColor="accent1"/>
        </w:rPr>
        <w:t xml:space="preserve"> niet tegen specifieke natuurrampen verzekeren.</w:t>
      </w:r>
      <w:r w:rsidR="000F73F4">
        <w:rPr>
          <w:rFonts w:asciiTheme="minorBidi" w:hAnsiTheme="minorBidi" w:cstheme="minorBidi"/>
          <w:color w:val="2A155D" w:themeColor="accent1"/>
        </w:rPr>
        <w:t xml:space="preserve"> </w:t>
      </w:r>
      <w:r w:rsidR="00572B94">
        <w:rPr>
          <w:rFonts w:asciiTheme="minorBidi" w:hAnsiTheme="minorBidi" w:cstheme="minorBidi"/>
          <w:color w:val="2A155D" w:themeColor="accent1"/>
        </w:rPr>
        <w:t xml:space="preserve">De focus van het BCP </w:t>
      </w:r>
      <w:r w:rsidR="00FC4A50">
        <w:rPr>
          <w:rFonts w:asciiTheme="minorBidi" w:hAnsiTheme="minorBidi" w:cstheme="minorBidi"/>
          <w:color w:val="2A155D" w:themeColor="accent1"/>
        </w:rPr>
        <w:t>is</w:t>
      </w:r>
      <w:r w:rsidR="00572B94">
        <w:rPr>
          <w:rFonts w:asciiTheme="minorBidi" w:hAnsiTheme="minorBidi" w:cstheme="minorBidi"/>
          <w:color w:val="2A155D" w:themeColor="accent1"/>
        </w:rPr>
        <w:t xml:space="preserve"> de impact op de bedrijf</w:t>
      </w:r>
      <w:r w:rsidR="00D45491">
        <w:rPr>
          <w:rFonts w:asciiTheme="minorBidi" w:hAnsiTheme="minorBidi" w:cstheme="minorBidi"/>
          <w:color w:val="2A155D" w:themeColor="accent1"/>
        </w:rPr>
        <w:t>s</w:t>
      </w:r>
      <w:r w:rsidR="00572B94">
        <w:rPr>
          <w:rFonts w:asciiTheme="minorBidi" w:hAnsiTheme="minorBidi" w:cstheme="minorBidi"/>
          <w:color w:val="2A155D" w:themeColor="accent1"/>
        </w:rPr>
        <w:t xml:space="preserve">continuïteit. </w:t>
      </w:r>
    </w:p>
    <w:p w14:paraId="6ED63D1C" w14:textId="77777777" w:rsidR="00B70ADB" w:rsidRPr="00B70ADB" w:rsidRDefault="00B70ADB" w:rsidP="007630B0">
      <w:pPr>
        <w:jc w:val="both"/>
        <w:rPr>
          <w:rFonts w:asciiTheme="minorBidi" w:hAnsiTheme="minorBidi" w:cstheme="minorBidi"/>
          <w:color w:val="2A155D" w:themeColor="accent1"/>
        </w:rPr>
      </w:pPr>
    </w:p>
    <w:p w14:paraId="1190AFD9" w14:textId="73F5C4AC" w:rsidR="00C2533B" w:rsidRDefault="0085498F" w:rsidP="007630B0">
      <w:pPr>
        <w:jc w:val="both"/>
        <w:rPr>
          <w:rFonts w:asciiTheme="minorBidi" w:hAnsiTheme="minorBidi" w:cstheme="minorBidi"/>
          <w:color w:val="2A155D" w:themeColor="accent1"/>
        </w:rPr>
      </w:pPr>
      <w:r>
        <w:rPr>
          <w:rFonts w:asciiTheme="minorBidi" w:hAnsiTheme="minorBidi" w:cstheme="minorBidi"/>
          <w:color w:val="2A155D" w:themeColor="accent1"/>
        </w:rPr>
        <w:t>Het is</w:t>
      </w:r>
      <w:r w:rsidR="00F90D92" w:rsidRPr="00646AA8">
        <w:rPr>
          <w:rFonts w:asciiTheme="minorBidi" w:hAnsiTheme="minorBidi" w:cstheme="minorBidi"/>
          <w:color w:val="2A155D" w:themeColor="accent1"/>
        </w:rPr>
        <w:t xml:space="preserve"> </w:t>
      </w:r>
      <w:r w:rsidR="00F90D92" w:rsidRPr="008575B9">
        <w:rPr>
          <w:rFonts w:asciiTheme="minorBidi" w:hAnsiTheme="minorBidi" w:cstheme="minorBidi"/>
          <w:color w:val="2A155D" w:themeColor="accent1"/>
        </w:rPr>
        <w:t>verder</w:t>
      </w:r>
      <w:r w:rsidR="00F90D92">
        <w:rPr>
          <w:rFonts w:asciiTheme="minorBidi" w:hAnsiTheme="minorBidi" w:cstheme="minorBidi"/>
          <w:i/>
          <w:iCs/>
          <w:color w:val="2A155D" w:themeColor="accent1"/>
        </w:rPr>
        <w:t xml:space="preserve"> </w:t>
      </w:r>
      <w:r w:rsidR="00F90D92" w:rsidRPr="008575B9">
        <w:rPr>
          <w:rFonts w:asciiTheme="minorBidi" w:hAnsiTheme="minorBidi" w:cstheme="minorBidi"/>
          <w:color w:val="2A155D" w:themeColor="accent1"/>
        </w:rPr>
        <w:t>relevant</w:t>
      </w:r>
      <w:r w:rsidR="00F90D92" w:rsidRPr="00646AA8">
        <w:rPr>
          <w:rFonts w:asciiTheme="minorBidi" w:hAnsiTheme="minorBidi" w:cstheme="minorBidi"/>
          <w:color w:val="2A155D" w:themeColor="accent1"/>
        </w:rPr>
        <w:t xml:space="preserve"> om niet alleen de algemene risico's te identificeren, maar ook om specifiek te kijken naar de impact op twee vitale pijlers van onze organisatie: de 'mensen' en de 'middelen'.</w:t>
      </w:r>
      <w:r w:rsidR="00600AC2">
        <w:rPr>
          <w:rFonts w:asciiTheme="minorBidi" w:hAnsiTheme="minorBidi" w:cstheme="minorBidi"/>
          <w:color w:val="2A155D" w:themeColor="accent1"/>
        </w:rPr>
        <w:t xml:space="preserve"> </w:t>
      </w:r>
      <w:r w:rsidR="00600AC2" w:rsidRPr="00600AC2">
        <w:rPr>
          <w:rFonts w:asciiTheme="minorBidi" w:hAnsiTheme="minorBidi" w:cstheme="minorBidi"/>
          <w:color w:val="2A155D" w:themeColor="accent1"/>
        </w:rPr>
        <w:t>Terwijl de 'mensen' verwijzen naar de waardevolle individuen die de ruggengraat van onze organisatie vormen, omvat 'middelen' de technologische, financiële en fysieke bouwstenen die onze dagelijkse bedrijfsvoering mogelijk maken.</w:t>
      </w:r>
    </w:p>
    <w:p w14:paraId="7CF187C9" w14:textId="77777777" w:rsidR="00F90D92" w:rsidRDefault="00F90D92" w:rsidP="007630B0">
      <w:pPr>
        <w:jc w:val="both"/>
        <w:rPr>
          <w:rFonts w:asciiTheme="minorBidi" w:hAnsiTheme="minorBidi" w:cstheme="minorBidi"/>
          <w:color w:val="2A155D" w:themeColor="accent1"/>
        </w:rPr>
      </w:pPr>
    </w:p>
    <w:p w14:paraId="77C050D7" w14:textId="6F7DD961" w:rsidR="009A3FE4" w:rsidRDefault="00594779" w:rsidP="007630B0">
      <w:pPr>
        <w:jc w:val="both"/>
        <w:rPr>
          <w:rFonts w:asciiTheme="minorBidi" w:hAnsiTheme="minorBidi" w:cstheme="minorBidi"/>
          <w:color w:val="2A155D" w:themeColor="accent1"/>
        </w:rPr>
      </w:pPr>
      <w:r w:rsidRPr="008575B9">
        <w:rPr>
          <w:rFonts w:asciiTheme="minorBidi" w:hAnsiTheme="minorBidi" w:cstheme="minorBidi"/>
          <w:color w:val="2A155D" w:themeColor="accent1"/>
        </w:rPr>
        <w:t>In paragraaf 1.3 kijken we naar de impact van calamiteiten op onze mensen</w:t>
      </w:r>
      <w:r w:rsidR="00A85CDF">
        <w:rPr>
          <w:rFonts w:asciiTheme="minorBidi" w:hAnsiTheme="minorBidi" w:cstheme="minorBidi"/>
          <w:color w:val="2A155D" w:themeColor="accent1"/>
        </w:rPr>
        <w:t xml:space="preserve">. </w:t>
      </w:r>
      <w:r w:rsidR="00F534EB">
        <w:rPr>
          <w:rFonts w:asciiTheme="minorBidi" w:hAnsiTheme="minorBidi" w:cstheme="minorBidi"/>
          <w:color w:val="2A155D" w:themeColor="accent1"/>
        </w:rPr>
        <w:t xml:space="preserve">Daarbij benadrukken we dat dit BCP </w:t>
      </w:r>
      <w:r w:rsidR="0048577E">
        <w:rPr>
          <w:rFonts w:asciiTheme="minorBidi" w:hAnsiTheme="minorBidi" w:cstheme="minorBidi"/>
          <w:color w:val="2A155D" w:themeColor="accent1"/>
        </w:rPr>
        <w:t xml:space="preserve">een eerste aanzet </w:t>
      </w:r>
      <w:r w:rsidR="00653BF0">
        <w:rPr>
          <w:rFonts w:asciiTheme="minorBidi" w:hAnsiTheme="minorBidi" w:cstheme="minorBidi"/>
          <w:color w:val="2A155D" w:themeColor="accent1"/>
        </w:rPr>
        <w:t xml:space="preserve">en advies is hoe om te gaan met onze mensen in geval van rampen en calamiteiten. </w:t>
      </w:r>
      <w:r w:rsidR="00924929">
        <w:rPr>
          <w:rFonts w:asciiTheme="minorBidi" w:hAnsiTheme="minorBidi" w:cstheme="minorBidi"/>
          <w:color w:val="2A155D" w:themeColor="accent1"/>
        </w:rPr>
        <w:t xml:space="preserve">Hierbij is </w:t>
      </w:r>
      <w:r w:rsidR="00C46D3C">
        <w:rPr>
          <w:rFonts w:asciiTheme="minorBidi" w:hAnsiTheme="minorBidi" w:cstheme="minorBidi"/>
          <w:color w:val="2A155D" w:themeColor="accent1"/>
        </w:rPr>
        <w:t>er</w:t>
      </w:r>
      <w:r w:rsidR="00924929">
        <w:rPr>
          <w:rFonts w:asciiTheme="minorBidi" w:hAnsiTheme="minorBidi" w:cstheme="minorBidi"/>
          <w:color w:val="2A155D" w:themeColor="accent1"/>
        </w:rPr>
        <w:t xml:space="preserve"> overlap met </w:t>
      </w:r>
      <w:r w:rsidR="00AF6203">
        <w:rPr>
          <w:rFonts w:asciiTheme="minorBidi" w:hAnsiTheme="minorBidi" w:cstheme="minorBidi"/>
          <w:color w:val="2A155D" w:themeColor="accent1"/>
        </w:rPr>
        <w:t xml:space="preserve">een toekomstig </w:t>
      </w:r>
      <w:r w:rsidR="00924929">
        <w:rPr>
          <w:rFonts w:asciiTheme="minorBidi" w:hAnsiTheme="minorBidi" w:cstheme="minorBidi"/>
          <w:color w:val="2A155D" w:themeColor="accent1"/>
        </w:rPr>
        <w:t xml:space="preserve">calamiteitenplan. </w:t>
      </w:r>
    </w:p>
    <w:p w14:paraId="5F69C34C" w14:textId="77777777" w:rsidR="009A3FE4" w:rsidRDefault="009A3FE4" w:rsidP="007630B0">
      <w:pPr>
        <w:jc w:val="both"/>
        <w:rPr>
          <w:rFonts w:asciiTheme="minorBidi" w:hAnsiTheme="minorBidi" w:cstheme="minorBidi"/>
          <w:color w:val="2A155D" w:themeColor="accent1"/>
        </w:rPr>
      </w:pPr>
    </w:p>
    <w:p w14:paraId="6D7DE8F0" w14:textId="43F87B89" w:rsidR="002E15AA" w:rsidRDefault="00A85CDF" w:rsidP="007630B0">
      <w:pPr>
        <w:jc w:val="both"/>
        <w:rPr>
          <w:rFonts w:asciiTheme="minorBidi" w:hAnsiTheme="minorBidi" w:cstheme="minorBidi"/>
          <w:color w:val="2A155D" w:themeColor="accent1"/>
        </w:rPr>
        <w:sectPr w:rsidR="002E15AA" w:rsidSect="008A7189">
          <w:headerReference w:type="even" r:id="rId11"/>
          <w:headerReference w:type="first" r:id="rId12"/>
          <w:pgSz w:w="11906" w:h="16838"/>
          <w:pgMar w:top="851" w:right="964" w:bottom="1134" w:left="964" w:header="709" w:footer="1134" w:gutter="0"/>
          <w:cols w:space="708"/>
          <w:docGrid w:linePitch="360"/>
        </w:sectPr>
      </w:pPr>
      <w:r>
        <w:rPr>
          <w:rFonts w:asciiTheme="minorBidi" w:hAnsiTheme="minorBidi" w:cstheme="minorBidi"/>
          <w:color w:val="2A155D" w:themeColor="accent1"/>
        </w:rPr>
        <w:t xml:space="preserve">In paragraaf 1.4 gaat het over de impact op middelen. </w:t>
      </w:r>
      <w:r w:rsidR="00D32348">
        <w:rPr>
          <w:rFonts w:asciiTheme="minorBidi" w:hAnsiTheme="minorBidi" w:cstheme="minorBidi"/>
          <w:color w:val="2A155D" w:themeColor="accent1"/>
        </w:rPr>
        <w:t>I</w:t>
      </w:r>
      <w:r w:rsidR="009A3FE4">
        <w:rPr>
          <w:rFonts w:asciiTheme="minorBidi" w:hAnsiTheme="minorBidi" w:cstheme="minorBidi"/>
          <w:color w:val="2A155D" w:themeColor="accent1"/>
        </w:rPr>
        <w:t xml:space="preserve">n </w:t>
      </w:r>
      <w:r w:rsidR="00C46D3C">
        <w:rPr>
          <w:rFonts w:asciiTheme="minorBidi" w:hAnsiTheme="minorBidi" w:cstheme="minorBidi"/>
          <w:color w:val="2A155D" w:themeColor="accent1"/>
        </w:rPr>
        <w:t>dit</w:t>
      </w:r>
      <w:r w:rsidR="009A3FE4">
        <w:rPr>
          <w:rFonts w:asciiTheme="minorBidi" w:hAnsiTheme="minorBidi" w:cstheme="minorBidi"/>
          <w:color w:val="2A155D" w:themeColor="accent1"/>
        </w:rPr>
        <w:t xml:space="preserve"> BCP </w:t>
      </w:r>
      <w:r w:rsidR="00D32348">
        <w:rPr>
          <w:rFonts w:asciiTheme="minorBidi" w:hAnsiTheme="minorBidi" w:cstheme="minorBidi"/>
          <w:color w:val="2A155D" w:themeColor="accent1"/>
        </w:rPr>
        <w:t xml:space="preserve">ligt </w:t>
      </w:r>
      <w:r w:rsidR="009A3FE4">
        <w:rPr>
          <w:rFonts w:asciiTheme="minorBidi" w:hAnsiTheme="minorBidi" w:cstheme="minorBidi"/>
          <w:color w:val="2A155D" w:themeColor="accent1"/>
        </w:rPr>
        <w:t xml:space="preserve">de focus </w:t>
      </w:r>
      <w:r w:rsidR="00AF6203">
        <w:rPr>
          <w:rFonts w:asciiTheme="minorBidi" w:hAnsiTheme="minorBidi" w:cstheme="minorBidi"/>
          <w:color w:val="2A155D" w:themeColor="accent1"/>
        </w:rPr>
        <w:t>hierop</w:t>
      </w:r>
      <w:r w:rsidR="009A3FE4">
        <w:rPr>
          <w:rFonts w:asciiTheme="minorBidi" w:hAnsiTheme="minorBidi" w:cstheme="minorBidi"/>
          <w:color w:val="2A155D" w:themeColor="accent1"/>
        </w:rPr>
        <w:t xml:space="preserve">. Als we kijken naar de waarschijnlijkheid en impact van verschillende rampscenario’s, dan achtten we op dit moment de kans op een </w:t>
      </w:r>
      <w:r w:rsidR="009A3FE4" w:rsidRPr="00B70ADB">
        <w:rPr>
          <w:rFonts w:asciiTheme="minorBidi" w:hAnsiTheme="minorBidi" w:cstheme="minorBidi"/>
          <w:color w:val="2A155D" w:themeColor="accent1"/>
        </w:rPr>
        <w:t xml:space="preserve">cyberaanval </w:t>
      </w:r>
      <w:r w:rsidR="009A3FE4">
        <w:rPr>
          <w:rFonts w:asciiTheme="minorBidi" w:hAnsiTheme="minorBidi" w:cstheme="minorBidi"/>
          <w:color w:val="2A155D" w:themeColor="accent1"/>
        </w:rPr>
        <w:t xml:space="preserve">het meest relevant, </w:t>
      </w:r>
      <w:r w:rsidR="00452EFB">
        <w:rPr>
          <w:rFonts w:asciiTheme="minorBidi" w:hAnsiTheme="minorBidi" w:cstheme="minorBidi"/>
          <w:color w:val="2A155D" w:themeColor="accent1"/>
        </w:rPr>
        <w:t>waarop</w:t>
      </w:r>
      <w:r w:rsidR="009A3FE4">
        <w:rPr>
          <w:rFonts w:asciiTheme="minorBidi" w:hAnsiTheme="minorBidi" w:cstheme="minorBidi"/>
          <w:color w:val="2A155D" w:themeColor="accent1"/>
        </w:rPr>
        <w:t xml:space="preserve"> </w:t>
      </w:r>
      <w:r w:rsidR="00FC6C37">
        <w:rPr>
          <w:rFonts w:asciiTheme="minorBidi" w:hAnsiTheme="minorBidi" w:cstheme="minorBidi"/>
          <w:color w:val="2A155D" w:themeColor="accent1"/>
        </w:rPr>
        <w:t>duidelijke</w:t>
      </w:r>
      <w:r w:rsidR="009A3FE4">
        <w:rPr>
          <w:rFonts w:asciiTheme="minorBidi" w:hAnsiTheme="minorBidi" w:cstheme="minorBidi"/>
          <w:color w:val="2A155D" w:themeColor="accent1"/>
        </w:rPr>
        <w:t xml:space="preserve"> mitigerende maatregelen genomen kunnen worden.  </w:t>
      </w:r>
    </w:p>
    <w:tbl>
      <w:tblPr>
        <w:tblStyle w:val="Rastertabel5donker-Accent6"/>
        <w:tblpPr w:leftFromText="141" w:rightFromText="141" w:vertAnchor="text" w:horzAnchor="margin" w:tblpY="404"/>
        <w:tblW w:w="14312" w:type="dxa"/>
        <w:tblLayout w:type="fixed"/>
        <w:tblLook w:val="04A0" w:firstRow="1" w:lastRow="0" w:firstColumn="1" w:lastColumn="0" w:noHBand="0" w:noVBand="1"/>
      </w:tblPr>
      <w:tblGrid>
        <w:gridCol w:w="1838"/>
        <w:gridCol w:w="1985"/>
        <w:gridCol w:w="2409"/>
        <w:gridCol w:w="2736"/>
        <w:gridCol w:w="1659"/>
        <w:gridCol w:w="3685"/>
      </w:tblGrid>
      <w:tr w:rsidR="00336270" w:rsidRPr="008A7189" w14:paraId="3DA64D7F" w14:textId="77777777" w:rsidTr="00DB5D4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hideMark/>
          </w:tcPr>
          <w:p w14:paraId="07502424" w14:textId="47AB11F1" w:rsidR="00FC55A7" w:rsidRPr="008A7189" w:rsidRDefault="00FC55A7" w:rsidP="00DB5D42">
            <w:pPr>
              <w:textAlignment w:val="baseline"/>
              <w:rPr>
                <w:rFonts w:asciiTheme="minorBidi" w:hAnsiTheme="minorBidi" w:cstheme="minorBidi"/>
                <w:sz w:val="16"/>
                <w:szCs w:val="16"/>
                <w:lang w:eastAsia="nl-NL"/>
              </w:rPr>
            </w:pPr>
            <w:r w:rsidRPr="008A7189">
              <w:rPr>
                <w:rFonts w:asciiTheme="minorBidi" w:hAnsiTheme="minorBidi" w:cstheme="minorBidi"/>
                <w:sz w:val="16"/>
                <w:szCs w:val="16"/>
                <w:lang w:eastAsia="nl-NL"/>
              </w:rPr>
              <w:lastRenderedPageBreak/>
              <w:t>Calamiteit </w:t>
            </w:r>
            <w:r w:rsidR="006737F1">
              <w:rPr>
                <w:rFonts w:asciiTheme="minorBidi" w:hAnsiTheme="minorBidi" w:cstheme="minorBidi"/>
                <w:sz w:val="16"/>
                <w:szCs w:val="16"/>
                <w:lang w:eastAsia="nl-NL"/>
              </w:rPr>
              <w:t>en crisis</w:t>
            </w:r>
          </w:p>
        </w:tc>
        <w:tc>
          <w:tcPr>
            <w:tcW w:w="1985" w:type="dxa"/>
            <w:hideMark/>
          </w:tcPr>
          <w:p w14:paraId="2887388B" w14:textId="77777777" w:rsidR="00FC55A7" w:rsidRPr="008A7189" w:rsidRDefault="00FC55A7" w:rsidP="00DB5D42">
            <w:pPr>
              <w:textAlignment w:val="baseline"/>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6"/>
                <w:szCs w:val="16"/>
                <w:lang w:eastAsia="nl-NL"/>
              </w:rPr>
            </w:pPr>
            <w:r w:rsidRPr="008A7189">
              <w:rPr>
                <w:rFonts w:asciiTheme="minorBidi" w:hAnsiTheme="minorBidi" w:cstheme="minorBidi"/>
                <w:sz w:val="16"/>
                <w:szCs w:val="16"/>
                <w:lang w:eastAsia="nl-NL"/>
              </w:rPr>
              <w:t>Relevantie (Kans)  </w:t>
            </w:r>
          </w:p>
        </w:tc>
        <w:tc>
          <w:tcPr>
            <w:tcW w:w="2409" w:type="dxa"/>
            <w:hideMark/>
          </w:tcPr>
          <w:p w14:paraId="66910090" w14:textId="77777777" w:rsidR="00FC55A7" w:rsidRPr="008A7189" w:rsidRDefault="00FC55A7" w:rsidP="00DB5D42">
            <w:pPr>
              <w:textAlignment w:val="baseline"/>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6"/>
                <w:szCs w:val="16"/>
                <w:lang w:eastAsia="nl-NL"/>
              </w:rPr>
            </w:pPr>
            <w:r w:rsidRPr="008A7189">
              <w:rPr>
                <w:rFonts w:asciiTheme="minorBidi" w:hAnsiTheme="minorBidi" w:cstheme="minorBidi"/>
                <w:sz w:val="16"/>
                <w:szCs w:val="16"/>
                <w:lang w:eastAsia="nl-NL"/>
              </w:rPr>
              <w:t>Impact </w:t>
            </w:r>
          </w:p>
        </w:tc>
        <w:tc>
          <w:tcPr>
            <w:tcW w:w="2736" w:type="dxa"/>
            <w:hideMark/>
          </w:tcPr>
          <w:p w14:paraId="63CF8CDF" w14:textId="4C839155" w:rsidR="00FC55A7" w:rsidRPr="008A7189" w:rsidRDefault="0077084C" w:rsidP="00DB5D42">
            <w:pPr>
              <w:textAlignment w:val="baseline"/>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6"/>
                <w:szCs w:val="16"/>
                <w:lang w:eastAsia="nl-NL"/>
              </w:rPr>
            </w:pPr>
            <w:r>
              <w:rPr>
                <w:rFonts w:asciiTheme="minorBidi" w:hAnsiTheme="minorBidi" w:cstheme="minorBidi"/>
                <w:sz w:val="16"/>
                <w:szCs w:val="16"/>
                <w:lang w:eastAsia="nl-NL"/>
              </w:rPr>
              <w:t>Risico</w:t>
            </w:r>
            <w:r w:rsidR="009A5C3B">
              <w:rPr>
                <w:rFonts w:asciiTheme="minorBidi" w:hAnsiTheme="minorBidi" w:cstheme="minorBidi"/>
                <w:sz w:val="16"/>
                <w:szCs w:val="16"/>
                <w:lang w:eastAsia="nl-NL"/>
              </w:rPr>
              <w:t>’s</w:t>
            </w:r>
            <w:r w:rsidRPr="008A7189">
              <w:rPr>
                <w:rFonts w:asciiTheme="minorBidi" w:hAnsiTheme="minorBidi" w:cstheme="minorBidi"/>
                <w:sz w:val="16"/>
                <w:szCs w:val="16"/>
                <w:lang w:eastAsia="nl-NL"/>
              </w:rPr>
              <w:t> </w:t>
            </w:r>
            <w:r w:rsidR="00813417">
              <w:rPr>
                <w:rFonts w:asciiTheme="minorBidi" w:hAnsiTheme="minorBidi" w:cstheme="minorBidi"/>
                <w:sz w:val="16"/>
                <w:szCs w:val="16"/>
                <w:lang w:eastAsia="nl-NL"/>
              </w:rPr>
              <w:t xml:space="preserve">voor bedrijfscontinuïteit </w:t>
            </w:r>
          </w:p>
        </w:tc>
        <w:tc>
          <w:tcPr>
            <w:tcW w:w="1659" w:type="dxa"/>
            <w:hideMark/>
          </w:tcPr>
          <w:p w14:paraId="2C5C2AD1" w14:textId="77777777" w:rsidR="00FC55A7" w:rsidRPr="008A7189" w:rsidRDefault="00FC55A7" w:rsidP="00DB5D42">
            <w:pPr>
              <w:textAlignment w:val="baseline"/>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6"/>
                <w:szCs w:val="16"/>
                <w:lang w:eastAsia="nl-NL"/>
              </w:rPr>
            </w:pPr>
            <w:r w:rsidRPr="008A7189">
              <w:rPr>
                <w:rFonts w:asciiTheme="minorBidi" w:hAnsiTheme="minorBidi" w:cstheme="minorBidi"/>
                <w:sz w:val="16"/>
                <w:szCs w:val="16"/>
                <w:lang w:eastAsia="nl-NL"/>
              </w:rPr>
              <w:t>Mogelijke mitigatie </w:t>
            </w:r>
          </w:p>
        </w:tc>
        <w:tc>
          <w:tcPr>
            <w:tcW w:w="3685" w:type="dxa"/>
            <w:hideMark/>
          </w:tcPr>
          <w:p w14:paraId="66E36BAA" w14:textId="55AF00C1" w:rsidR="00FC55A7" w:rsidRPr="008A7189" w:rsidRDefault="00FC55A7" w:rsidP="00DB5D42">
            <w:pPr>
              <w:textAlignment w:val="baseline"/>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6"/>
                <w:szCs w:val="16"/>
                <w:lang w:eastAsia="nl-NL"/>
              </w:rPr>
            </w:pPr>
            <w:r w:rsidRPr="008A7189">
              <w:rPr>
                <w:rFonts w:asciiTheme="minorBidi" w:hAnsiTheme="minorBidi" w:cstheme="minorBidi"/>
                <w:sz w:val="16"/>
                <w:szCs w:val="16"/>
                <w:lang w:eastAsia="nl-NL"/>
              </w:rPr>
              <w:t>Advies</w:t>
            </w:r>
          </w:p>
        </w:tc>
      </w:tr>
      <w:tr w:rsidR="00336270" w:rsidRPr="008A7189" w14:paraId="21AF09F2" w14:textId="77777777" w:rsidTr="00DB5D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hideMark/>
          </w:tcPr>
          <w:p w14:paraId="41C6FC10" w14:textId="28F530C5" w:rsidR="00FC55A7" w:rsidRPr="00C46D3C" w:rsidRDefault="00FC55A7" w:rsidP="00DB5D42">
            <w:pPr>
              <w:textAlignment w:val="baseline"/>
              <w:rPr>
                <w:rFonts w:asciiTheme="minorBidi" w:hAnsiTheme="minorBidi" w:cstheme="minorBidi"/>
                <w:sz w:val="16"/>
                <w:szCs w:val="16"/>
                <w:lang w:eastAsia="nl-NL"/>
              </w:rPr>
            </w:pPr>
            <w:r w:rsidRPr="008A7189">
              <w:rPr>
                <w:rFonts w:asciiTheme="minorBidi" w:hAnsiTheme="minorBidi" w:cstheme="minorBidi"/>
                <w:sz w:val="16"/>
                <w:szCs w:val="16"/>
                <w:lang w:eastAsia="nl-NL"/>
              </w:rPr>
              <w:t>Natuurrampen/ kernramp of oorlog </w:t>
            </w:r>
            <w:r w:rsidRPr="00C46D3C">
              <w:rPr>
                <w:rFonts w:asciiTheme="minorBidi" w:hAnsiTheme="minorBidi"/>
                <w:sz w:val="16"/>
                <w:szCs w:val="16"/>
                <w:lang w:eastAsia="nl-NL"/>
              </w:rPr>
              <w:br/>
              <w:t> </w:t>
            </w:r>
          </w:p>
        </w:tc>
        <w:tc>
          <w:tcPr>
            <w:tcW w:w="1985" w:type="dxa"/>
            <w:hideMark/>
          </w:tcPr>
          <w:p w14:paraId="2CE52421" w14:textId="77777777" w:rsidR="006634C0" w:rsidRPr="006634C0" w:rsidRDefault="00FC55A7" w:rsidP="00DB5D42">
            <w:pPr>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2A155D" w:themeColor="accent1"/>
                <w:sz w:val="16"/>
                <w:szCs w:val="16"/>
                <w:lang w:eastAsia="nl-NL"/>
              </w:rPr>
            </w:pPr>
            <w:r w:rsidRPr="006634C0">
              <w:rPr>
                <w:rFonts w:asciiTheme="minorBidi" w:hAnsiTheme="minorBidi"/>
                <w:color w:val="2A155D" w:themeColor="accent1"/>
                <w:sz w:val="16"/>
                <w:szCs w:val="16"/>
                <w:lang w:eastAsia="nl-NL"/>
              </w:rPr>
              <w:t>De kans op natuurrampen is moeilijk in te scha</w:t>
            </w:r>
            <w:r w:rsidR="00C46D3C" w:rsidRPr="006634C0">
              <w:rPr>
                <w:rFonts w:asciiTheme="minorBidi" w:hAnsiTheme="minorBidi"/>
                <w:color w:val="2A155D" w:themeColor="accent1"/>
                <w:sz w:val="16"/>
                <w:szCs w:val="16"/>
                <w:lang w:eastAsia="nl-NL"/>
              </w:rPr>
              <w:t>tt</w:t>
            </w:r>
            <w:r w:rsidRPr="006634C0">
              <w:rPr>
                <w:rFonts w:asciiTheme="minorBidi" w:hAnsiTheme="minorBidi"/>
                <w:color w:val="2A155D" w:themeColor="accent1"/>
                <w:sz w:val="16"/>
                <w:szCs w:val="16"/>
                <w:lang w:eastAsia="nl-NL"/>
              </w:rPr>
              <w:t>en</w:t>
            </w:r>
            <w:r w:rsidR="006634C0" w:rsidRPr="006634C0">
              <w:rPr>
                <w:rFonts w:asciiTheme="minorBidi" w:hAnsiTheme="minorBidi"/>
                <w:color w:val="2A155D" w:themeColor="accent1"/>
                <w:sz w:val="16"/>
                <w:szCs w:val="16"/>
                <w:lang w:eastAsia="nl-NL"/>
              </w:rPr>
              <w:t>.</w:t>
            </w:r>
            <w:r w:rsidR="00F31C11" w:rsidRPr="006634C0">
              <w:rPr>
                <w:rFonts w:asciiTheme="minorBidi" w:hAnsiTheme="minorBidi"/>
                <w:color w:val="2A155D" w:themeColor="accent1"/>
                <w:sz w:val="16"/>
                <w:szCs w:val="16"/>
                <w:lang w:eastAsia="nl-NL"/>
              </w:rPr>
              <w:t xml:space="preserve"> </w:t>
            </w:r>
          </w:p>
          <w:p w14:paraId="579D4459" w14:textId="16742C5E" w:rsidR="006634C0" w:rsidRPr="006634C0" w:rsidRDefault="006634C0" w:rsidP="00DB5D42">
            <w:pPr>
              <w:pStyle w:val="Lijstalinea"/>
              <w:numPr>
                <w:ilvl w:val="0"/>
                <w:numId w:val="55"/>
              </w:numPr>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2A155D" w:themeColor="accent1"/>
                <w:sz w:val="16"/>
                <w:szCs w:val="16"/>
                <w:lang w:eastAsia="nl-NL"/>
              </w:rPr>
            </w:pPr>
            <w:proofErr w:type="spellStart"/>
            <w:r w:rsidRPr="006634C0">
              <w:rPr>
                <w:rFonts w:asciiTheme="minorBidi" w:hAnsiTheme="minorBidi"/>
                <w:color w:val="2A155D" w:themeColor="accent1"/>
                <w:sz w:val="16"/>
                <w:szCs w:val="16"/>
                <w:lang w:eastAsia="nl-NL"/>
              </w:rPr>
              <w:t>K</w:t>
            </w:r>
            <w:r w:rsidR="00FC55A7" w:rsidRPr="006634C0">
              <w:rPr>
                <w:rFonts w:asciiTheme="minorBidi" w:hAnsiTheme="minorBidi"/>
                <w:color w:val="2A155D" w:themeColor="accent1"/>
                <w:sz w:val="16"/>
                <w:szCs w:val="16"/>
                <w:lang w:eastAsia="nl-NL"/>
              </w:rPr>
              <w:t>limaat</w:t>
            </w:r>
            <w:r>
              <w:rPr>
                <w:rFonts w:asciiTheme="minorBidi" w:hAnsiTheme="minorBidi"/>
                <w:color w:val="2A155D" w:themeColor="accent1"/>
                <w:sz w:val="16"/>
                <w:szCs w:val="16"/>
                <w:lang w:eastAsia="nl-NL"/>
              </w:rPr>
              <w:t>-</w:t>
            </w:r>
            <w:r w:rsidR="00FC55A7" w:rsidRPr="006634C0">
              <w:rPr>
                <w:rFonts w:asciiTheme="minorBidi" w:hAnsiTheme="minorBidi"/>
                <w:color w:val="2A155D" w:themeColor="accent1"/>
                <w:sz w:val="16"/>
                <w:szCs w:val="16"/>
                <w:lang w:eastAsia="nl-NL"/>
              </w:rPr>
              <w:t>verandering</w:t>
            </w:r>
            <w:proofErr w:type="spellEnd"/>
            <w:r w:rsidR="00FC55A7" w:rsidRPr="006634C0">
              <w:rPr>
                <w:rFonts w:asciiTheme="minorBidi" w:hAnsiTheme="minorBidi"/>
                <w:color w:val="2A155D" w:themeColor="accent1"/>
                <w:sz w:val="16"/>
                <w:szCs w:val="16"/>
                <w:lang w:eastAsia="nl-NL"/>
              </w:rPr>
              <w:t xml:space="preserve"> vergroot de kans op extreem weer. </w:t>
            </w:r>
          </w:p>
          <w:p w14:paraId="42AB0A5A" w14:textId="28D6E85F" w:rsidR="00FC55A7" w:rsidRPr="006634C0" w:rsidRDefault="00FC55A7" w:rsidP="00DB5D42">
            <w:pPr>
              <w:pStyle w:val="Lijstalinea"/>
              <w:numPr>
                <w:ilvl w:val="0"/>
                <w:numId w:val="55"/>
              </w:numPr>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2A155D" w:themeColor="accent1"/>
                <w:sz w:val="16"/>
                <w:szCs w:val="16"/>
                <w:lang w:eastAsia="nl-NL"/>
              </w:rPr>
            </w:pPr>
            <w:r w:rsidRPr="006634C0">
              <w:rPr>
                <w:rFonts w:asciiTheme="minorBidi" w:hAnsiTheme="minorBidi"/>
                <w:color w:val="2A155D" w:themeColor="accent1"/>
                <w:sz w:val="16"/>
                <w:szCs w:val="16"/>
                <w:lang w:eastAsia="nl-NL"/>
              </w:rPr>
              <w:t xml:space="preserve">De kans op oorlog of kernramp lijkt klein, maar is </w:t>
            </w:r>
            <w:r w:rsidR="00F31C11" w:rsidRPr="006634C0">
              <w:rPr>
                <w:rFonts w:asciiTheme="minorBidi" w:hAnsiTheme="minorBidi"/>
                <w:color w:val="2A155D" w:themeColor="accent1"/>
                <w:sz w:val="16"/>
                <w:szCs w:val="16"/>
                <w:lang w:eastAsia="nl-NL"/>
              </w:rPr>
              <w:t>niet uit te sluiten.</w:t>
            </w:r>
          </w:p>
        </w:tc>
        <w:tc>
          <w:tcPr>
            <w:tcW w:w="2409" w:type="dxa"/>
            <w:hideMark/>
          </w:tcPr>
          <w:p w14:paraId="6FDEA00D" w14:textId="342CBB68" w:rsidR="00FC55A7" w:rsidRPr="008A7189" w:rsidRDefault="00FC55A7" w:rsidP="00DB5D42">
            <w:pPr>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2A155D" w:themeColor="accent1"/>
                <w:sz w:val="16"/>
                <w:szCs w:val="16"/>
                <w:lang w:eastAsia="nl-NL"/>
              </w:rPr>
            </w:pPr>
            <w:r w:rsidRPr="008A7189">
              <w:rPr>
                <w:rFonts w:asciiTheme="minorBidi" w:hAnsiTheme="minorBidi" w:cstheme="minorBidi"/>
                <w:color w:val="2A155D" w:themeColor="accent1"/>
                <w:sz w:val="16"/>
                <w:szCs w:val="16"/>
                <w:lang w:eastAsia="nl-NL"/>
              </w:rPr>
              <w:t xml:space="preserve">De impact van </w:t>
            </w:r>
            <w:r w:rsidR="00ED023F">
              <w:rPr>
                <w:rFonts w:asciiTheme="minorBidi" w:hAnsiTheme="minorBidi" w:cstheme="minorBidi"/>
                <w:color w:val="2A155D" w:themeColor="accent1"/>
                <w:sz w:val="16"/>
                <w:szCs w:val="16"/>
                <w:lang w:eastAsia="nl-NL"/>
              </w:rPr>
              <w:t xml:space="preserve">oorlog en </w:t>
            </w:r>
            <w:r w:rsidRPr="008A7189">
              <w:rPr>
                <w:rFonts w:asciiTheme="minorBidi" w:hAnsiTheme="minorBidi" w:cstheme="minorBidi"/>
                <w:color w:val="2A155D" w:themeColor="accent1"/>
                <w:sz w:val="16"/>
                <w:szCs w:val="16"/>
                <w:lang w:eastAsia="nl-NL"/>
              </w:rPr>
              <w:t>natuurrampen kan variëren van beperkt tot catastrofaal.  </w:t>
            </w:r>
          </w:p>
        </w:tc>
        <w:tc>
          <w:tcPr>
            <w:tcW w:w="2736" w:type="dxa"/>
            <w:hideMark/>
          </w:tcPr>
          <w:p w14:paraId="4AAF17CC" w14:textId="272EC5D5" w:rsidR="00FC55A7" w:rsidRPr="008A7189" w:rsidRDefault="00FC55A7" w:rsidP="00DB5D42">
            <w:pPr>
              <w:pStyle w:val="Lijstalinea"/>
              <w:numPr>
                <w:ilvl w:val="0"/>
                <w:numId w:val="56"/>
              </w:numPr>
              <w:tabs>
                <w:tab w:val="num" w:pos="179"/>
              </w:tabs>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Schade aan eigendommen </w:t>
            </w:r>
            <w:r w:rsidR="00B072CE">
              <w:rPr>
                <w:rFonts w:asciiTheme="minorBidi" w:hAnsiTheme="minorBidi"/>
                <w:color w:val="2A155D" w:themeColor="accent1"/>
                <w:sz w:val="16"/>
                <w:szCs w:val="16"/>
                <w:lang w:eastAsia="nl-NL"/>
              </w:rPr>
              <w:t>(financieel)</w:t>
            </w:r>
          </w:p>
          <w:p w14:paraId="3A30B75D" w14:textId="6B504712" w:rsidR="00FC55A7" w:rsidRPr="008A7189" w:rsidRDefault="00FC55A7" w:rsidP="00DB5D42">
            <w:pPr>
              <w:pStyle w:val="Lijstalinea"/>
              <w:numPr>
                <w:ilvl w:val="0"/>
                <w:numId w:val="56"/>
              </w:numPr>
              <w:tabs>
                <w:tab w:val="num" w:pos="179"/>
              </w:tabs>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Verlies van huurinkomsten </w:t>
            </w:r>
            <w:r w:rsidR="00B072CE">
              <w:rPr>
                <w:rFonts w:asciiTheme="minorBidi" w:hAnsiTheme="minorBidi"/>
                <w:color w:val="2A155D" w:themeColor="accent1"/>
                <w:sz w:val="16"/>
                <w:szCs w:val="16"/>
                <w:lang w:eastAsia="nl-NL"/>
              </w:rPr>
              <w:t>(financieel)</w:t>
            </w:r>
          </w:p>
          <w:p w14:paraId="7EEB1620" w14:textId="049117F5" w:rsidR="00FC55A7" w:rsidRPr="008A7189" w:rsidRDefault="00FC55A7" w:rsidP="00DB5D42">
            <w:pPr>
              <w:pStyle w:val="Lijstalinea"/>
              <w:numPr>
                <w:ilvl w:val="0"/>
                <w:numId w:val="56"/>
              </w:numPr>
              <w:tabs>
                <w:tab w:val="num" w:pos="179"/>
              </w:tabs>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Continuïteit van de organisatie in het geding </w:t>
            </w:r>
            <w:r w:rsidR="002510C8">
              <w:rPr>
                <w:rFonts w:asciiTheme="minorBidi" w:hAnsiTheme="minorBidi"/>
                <w:color w:val="2A155D" w:themeColor="accent1"/>
                <w:sz w:val="16"/>
                <w:szCs w:val="16"/>
                <w:lang w:eastAsia="nl-NL"/>
              </w:rPr>
              <w:t>(uitval van personeel</w:t>
            </w:r>
            <w:r w:rsidR="009C4004">
              <w:rPr>
                <w:rFonts w:asciiTheme="minorBidi" w:hAnsiTheme="minorBidi"/>
                <w:color w:val="2A155D" w:themeColor="accent1"/>
                <w:sz w:val="16"/>
                <w:szCs w:val="16"/>
                <w:lang w:eastAsia="nl-NL"/>
              </w:rPr>
              <w:t>, externe diensten etc.)</w:t>
            </w:r>
          </w:p>
        </w:tc>
        <w:tc>
          <w:tcPr>
            <w:tcW w:w="1659" w:type="dxa"/>
            <w:hideMark/>
          </w:tcPr>
          <w:p w14:paraId="0FB05BDD" w14:textId="77777777" w:rsidR="0076138E" w:rsidRPr="008A7189" w:rsidRDefault="0076138E" w:rsidP="00DB5D42">
            <w:pPr>
              <w:pStyle w:val="Lijstalinea"/>
              <w:numPr>
                <w:ilvl w:val="0"/>
                <w:numId w:val="56"/>
              </w:numPr>
              <w:tabs>
                <w:tab w:val="num" w:pos="172"/>
              </w:tabs>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Verzekering </w:t>
            </w:r>
          </w:p>
          <w:p w14:paraId="1BBCB393" w14:textId="77777777" w:rsidR="00FC55A7" w:rsidRPr="008A7189" w:rsidRDefault="00FC55A7" w:rsidP="00DB5D42">
            <w:pPr>
              <w:pStyle w:val="Lijstalinea"/>
              <w:numPr>
                <w:ilvl w:val="0"/>
                <w:numId w:val="56"/>
              </w:numPr>
              <w:tabs>
                <w:tab w:val="num" w:pos="172"/>
              </w:tabs>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Impact-analyse bezitsniveau </w:t>
            </w:r>
          </w:p>
          <w:p w14:paraId="3141E240" w14:textId="77777777" w:rsidR="00FC55A7" w:rsidRPr="008A7189" w:rsidRDefault="00FC55A7" w:rsidP="00DB5D42">
            <w:pPr>
              <w:pStyle w:val="Lijstalinea"/>
              <w:numPr>
                <w:ilvl w:val="0"/>
                <w:numId w:val="56"/>
              </w:numPr>
              <w:tabs>
                <w:tab w:val="num" w:pos="172"/>
              </w:tabs>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(bouw)technische maatregelen</w:t>
            </w:r>
          </w:p>
          <w:p w14:paraId="314A944D" w14:textId="77777777" w:rsidR="00FC55A7" w:rsidRPr="008A7189" w:rsidRDefault="00FC55A7" w:rsidP="00DB5D42">
            <w:pPr>
              <w:tabs>
                <w:tab w:val="num" w:pos="172"/>
              </w:tabs>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2A155D" w:themeColor="accent1"/>
                <w:sz w:val="16"/>
                <w:szCs w:val="16"/>
                <w:lang w:eastAsia="nl-NL"/>
              </w:rPr>
            </w:pPr>
            <w:r w:rsidRPr="008A7189">
              <w:rPr>
                <w:rFonts w:asciiTheme="minorBidi" w:hAnsiTheme="minorBidi" w:cstheme="minorBidi"/>
                <w:color w:val="2A155D" w:themeColor="accent1"/>
                <w:sz w:val="16"/>
                <w:szCs w:val="16"/>
                <w:lang w:eastAsia="nl-NL"/>
              </w:rPr>
              <w:t> </w:t>
            </w:r>
          </w:p>
        </w:tc>
        <w:tc>
          <w:tcPr>
            <w:tcW w:w="3685" w:type="dxa"/>
            <w:hideMark/>
          </w:tcPr>
          <w:p w14:paraId="62E956CA" w14:textId="06BFE156" w:rsidR="00ED0B65" w:rsidRDefault="009F3D53" w:rsidP="00DB5D42">
            <w:pPr>
              <w:pStyle w:val="Lijstalinea"/>
              <w:numPr>
                <w:ilvl w:val="0"/>
                <w:numId w:val="56"/>
              </w:numPr>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2A155D" w:themeColor="accent1"/>
                <w:sz w:val="16"/>
                <w:szCs w:val="16"/>
                <w:lang w:eastAsia="nl-NL"/>
              </w:rPr>
            </w:pPr>
            <w:r>
              <w:rPr>
                <w:rFonts w:asciiTheme="minorBidi" w:hAnsiTheme="minorBidi"/>
                <w:color w:val="2A155D" w:themeColor="accent1"/>
                <w:sz w:val="16"/>
                <w:szCs w:val="16"/>
                <w:lang w:eastAsia="nl-NL"/>
              </w:rPr>
              <w:t xml:space="preserve">Beleg </w:t>
            </w:r>
            <w:r w:rsidRPr="009F3D53">
              <w:rPr>
                <w:rFonts w:asciiTheme="minorBidi" w:hAnsiTheme="minorBidi"/>
                <w:color w:val="2A155D" w:themeColor="accent1"/>
                <w:sz w:val="16"/>
                <w:szCs w:val="16"/>
                <w:lang w:eastAsia="nl-NL"/>
              </w:rPr>
              <w:t>onmiddellijke reactie en het beheer van de directe gevolgen van een noodsituatie</w:t>
            </w:r>
            <w:r>
              <w:rPr>
                <w:rFonts w:asciiTheme="minorBidi" w:hAnsiTheme="minorBidi"/>
                <w:color w:val="2A155D" w:themeColor="accent1"/>
                <w:sz w:val="16"/>
                <w:szCs w:val="16"/>
                <w:lang w:eastAsia="nl-NL"/>
              </w:rPr>
              <w:t xml:space="preserve"> in een calamiteitenplan.</w:t>
            </w:r>
          </w:p>
          <w:p w14:paraId="15282498" w14:textId="7DA29A25" w:rsidR="00FC55A7" w:rsidRPr="008A7189" w:rsidRDefault="0078645E" w:rsidP="00DB5D42">
            <w:pPr>
              <w:pStyle w:val="Lijstalinea"/>
              <w:numPr>
                <w:ilvl w:val="0"/>
                <w:numId w:val="56"/>
              </w:numPr>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2A155D" w:themeColor="accent1"/>
                <w:sz w:val="16"/>
                <w:szCs w:val="16"/>
                <w:lang w:eastAsia="nl-NL"/>
              </w:rPr>
            </w:pPr>
            <w:r>
              <w:rPr>
                <w:rFonts w:asciiTheme="minorBidi" w:hAnsiTheme="minorBidi"/>
                <w:color w:val="2A155D" w:themeColor="accent1"/>
                <w:sz w:val="16"/>
                <w:szCs w:val="16"/>
                <w:lang w:eastAsia="nl-NL"/>
              </w:rPr>
              <w:t>Doe o</w:t>
            </w:r>
            <w:r w:rsidR="00FC55A7" w:rsidRPr="006634C0">
              <w:rPr>
                <w:rFonts w:asciiTheme="minorBidi" w:hAnsiTheme="minorBidi"/>
                <w:color w:val="2A155D" w:themeColor="accent1"/>
                <w:sz w:val="16"/>
                <w:szCs w:val="16"/>
                <w:lang w:eastAsia="nl-NL"/>
              </w:rPr>
              <w:t>nderzoek</w:t>
            </w:r>
            <w:r w:rsidR="00FC55A7" w:rsidRPr="008A7189">
              <w:rPr>
                <w:rFonts w:asciiTheme="minorBidi" w:hAnsiTheme="minorBidi"/>
                <w:color w:val="2A155D" w:themeColor="accent1"/>
                <w:sz w:val="16"/>
                <w:szCs w:val="16"/>
                <w:lang w:eastAsia="nl-NL"/>
              </w:rPr>
              <w:t xml:space="preserve"> naar de mate waarin we ons kunnen en willen verzekeren tegen </w:t>
            </w:r>
            <w:r w:rsidR="00452851" w:rsidRPr="008A7189">
              <w:rPr>
                <w:rFonts w:asciiTheme="minorBidi" w:hAnsiTheme="minorBidi"/>
                <w:color w:val="2A155D" w:themeColor="accent1"/>
                <w:sz w:val="16"/>
                <w:szCs w:val="16"/>
                <w:lang w:eastAsia="nl-NL"/>
              </w:rPr>
              <w:t xml:space="preserve">deze </w:t>
            </w:r>
            <w:r w:rsidR="00FC55A7" w:rsidRPr="008A7189">
              <w:rPr>
                <w:rFonts w:asciiTheme="minorBidi" w:hAnsiTheme="minorBidi"/>
                <w:color w:val="2A155D" w:themeColor="accent1"/>
                <w:sz w:val="16"/>
                <w:szCs w:val="16"/>
                <w:lang w:eastAsia="nl-NL"/>
              </w:rPr>
              <w:t>calamiteiten</w:t>
            </w:r>
            <w:r w:rsidR="00C24999" w:rsidRPr="008A7189">
              <w:rPr>
                <w:rFonts w:asciiTheme="minorBidi" w:hAnsiTheme="minorBidi"/>
                <w:color w:val="2A155D" w:themeColor="accent1"/>
                <w:sz w:val="16"/>
                <w:szCs w:val="16"/>
                <w:lang w:eastAsia="nl-NL"/>
              </w:rPr>
              <w:t>.</w:t>
            </w:r>
          </w:p>
          <w:p w14:paraId="561C95E3" w14:textId="63E26919" w:rsidR="00FC55A7" w:rsidRPr="008A7189" w:rsidRDefault="0078645E" w:rsidP="00DB5D42">
            <w:pPr>
              <w:pStyle w:val="Lijstalinea"/>
              <w:numPr>
                <w:ilvl w:val="0"/>
                <w:numId w:val="56"/>
              </w:numPr>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2A155D" w:themeColor="accent1"/>
                <w:sz w:val="16"/>
                <w:szCs w:val="16"/>
                <w:lang w:eastAsia="nl-NL"/>
              </w:rPr>
            </w:pPr>
            <w:r>
              <w:rPr>
                <w:rFonts w:asciiTheme="minorBidi" w:hAnsiTheme="minorBidi"/>
                <w:color w:val="2A155D" w:themeColor="accent1"/>
                <w:sz w:val="16"/>
                <w:szCs w:val="16"/>
                <w:lang w:eastAsia="nl-NL"/>
              </w:rPr>
              <w:t>A</w:t>
            </w:r>
            <w:r w:rsidR="00FC55A7" w:rsidRPr="006634C0">
              <w:rPr>
                <w:rFonts w:asciiTheme="minorBidi" w:hAnsiTheme="minorBidi"/>
                <w:color w:val="2A155D" w:themeColor="accent1"/>
                <w:sz w:val="16"/>
                <w:szCs w:val="16"/>
                <w:lang w:eastAsia="nl-NL"/>
              </w:rPr>
              <w:t>nalyse</w:t>
            </w:r>
            <w:r>
              <w:rPr>
                <w:rFonts w:asciiTheme="minorBidi" w:hAnsiTheme="minorBidi"/>
                <w:color w:val="2A155D" w:themeColor="accent1"/>
                <w:sz w:val="16"/>
                <w:szCs w:val="16"/>
                <w:lang w:eastAsia="nl-NL"/>
              </w:rPr>
              <w:t>er</w:t>
            </w:r>
            <w:r w:rsidR="00FC55A7" w:rsidRPr="008A7189">
              <w:rPr>
                <w:rFonts w:asciiTheme="minorBidi" w:hAnsiTheme="minorBidi"/>
                <w:color w:val="2A155D" w:themeColor="accent1"/>
                <w:sz w:val="16"/>
                <w:szCs w:val="16"/>
                <w:lang w:eastAsia="nl-NL"/>
              </w:rPr>
              <w:t xml:space="preserve"> of en welk deel van ons bezit gevoelig(er) is voor verschillende natuurrampen op basis van geografische</w:t>
            </w:r>
            <w:r w:rsidR="00452851" w:rsidRPr="008A7189">
              <w:rPr>
                <w:rFonts w:asciiTheme="minorBidi" w:hAnsiTheme="minorBidi"/>
                <w:color w:val="2A155D" w:themeColor="accent1"/>
                <w:sz w:val="16"/>
                <w:szCs w:val="16"/>
                <w:lang w:eastAsia="nl-NL"/>
              </w:rPr>
              <w:t xml:space="preserve"> en </w:t>
            </w:r>
            <w:r w:rsidR="00FC55A7" w:rsidRPr="008A7189">
              <w:rPr>
                <w:rFonts w:asciiTheme="minorBidi" w:hAnsiTheme="minorBidi"/>
                <w:color w:val="2A155D" w:themeColor="accent1"/>
                <w:sz w:val="16"/>
                <w:szCs w:val="16"/>
                <w:lang w:eastAsia="nl-NL"/>
              </w:rPr>
              <w:t xml:space="preserve">bouwtechnische factoren. </w:t>
            </w:r>
          </w:p>
        </w:tc>
      </w:tr>
      <w:tr w:rsidR="00BF3DEB" w:rsidRPr="008A7189" w14:paraId="430D85CA" w14:textId="77777777" w:rsidTr="00DB5D42">
        <w:trPr>
          <w:trHeight w:val="300"/>
        </w:trPr>
        <w:tc>
          <w:tcPr>
            <w:cnfStyle w:val="001000000000" w:firstRow="0" w:lastRow="0" w:firstColumn="1" w:lastColumn="0" w:oddVBand="0" w:evenVBand="0" w:oddHBand="0" w:evenHBand="0" w:firstRowFirstColumn="0" w:firstRowLastColumn="0" w:lastRowFirstColumn="0" w:lastRowLastColumn="0"/>
            <w:tcW w:w="1838" w:type="dxa"/>
            <w:hideMark/>
          </w:tcPr>
          <w:p w14:paraId="531D52A5" w14:textId="77777777" w:rsidR="00FC55A7" w:rsidRPr="008A7189" w:rsidRDefault="00FC55A7" w:rsidP="00DB5D42">
            <w:pPr>
              <w:textAlignment w:val="baseline"/>
              <w:rPr>
                <w:rFonts w:asciiTheme="minorBidi" w:hAnsiTheme="minorBidi" w:cstheme="minorBidi"/>
                <w:sz w:val="16"/>
                <w:szCs w:val="16"/>
                <w:lang w:eastAsia="nl-NL"/>
              </w:rPr>
            </w:pPr>
            <w:r w:rsidRPr="008A7189">
              <w:rPr>
                <w:rFonts w:asciiTheme="minorBidi" w:hAnsiTheme="minorBidi" w:cstheme="minorBidi"/>
                <w:sz w:val="16"/>
                <w:szCs w:val="16"/>
                <w:lang w:eastAsia="nl-NL"/>
              </w:rPr>
              <w:t>Brand en explosies</w:t>
            </w:r>
          </w:p>
        </w:tc>
        <w:tc>
          <w:tcPr>
            <w:tcW w:w="1985" w:type="dxa"/>
            <w:shd w:val="clear" w:color="auto" w:fill="B5BCFB" w:themeFill="accent6" w:themeFillTint="66"/>
            <w:hideMark/>
          </w:tcPr>
          <w:p w14:paraId="26F85398" w14:textId="77777777" w:rsidR="00FC55A7" w:rsidRPr="008A7189" w:rsidRDefault="00FC55A7" w:rsidP="00DB5D42">
            <w:pPr>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2A155D" w:themeColor="accent1"/>
                <w:sz w:val="16"/>
                <w:szCs w:val="16"/>
                <w:lang w:eastAsia="nl-NL"/>
              </w:rPr>
            </w:pPr>
            <w:r w:rsidRPr="008A7189">
              <w:rPr>
                <w:rFonts w:asciiTheme="minorBidi" w:hAnsiTheme="minorBidi" w:cstheme="minorBidi"/>
                <w:color w:val="2A155D" w:themeColor="accent1"/>
                <w:sz w:val="16"/>
                <w:szCs w:val="16"/>
                <w:lang w:eastAsia="nl-NL"/>
              </w:rPr>
              <w:t>De kans op brand en explosies is waarschijnlijk, maar impact varieert.  </w:t>
            </w:r>
          </w:p>
        </w:tc>
        <w:tc>
          <w:tcPr>
            <w:tcW w:w="2409" w:type="dxa"/>
            <w:shd w:val="clear" w:color="auto" w:fill="B5BCFB" w:themeFill="accent6" w:themeFillTint="66"/>
            <w:hideMark/>
          </w:tcPr>
          <w:p w14:paraId="1FABA4EB" w14:textId="53FF0A5A" w:rsidR="00FC55A7" w:rsidRPr="008A7189" w:rsidRDefault="00440DE8" w:rsidP="00DB5D42">
            <w:pPr>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2A155D" w:themeColor="accent1"/>
                <w:sz w:val="16"/>
                <w:szCs w:val="16"/>
                <w:lang w:eastAsia="nl-NL"/>
              </w:rPr>
            </w:pPr>
            <w:r>
              <w:rPr>
                <w:rFonts w:asciiTheme="minorBidi" w:hAnsiTheme="minorBidi" w:cstheme="minorBidi"/>
                <w:color w:val="2A155D" w:themeColor="accent1"/>
                <w:sz w:val="16"/>
                <w:szCs w:val="16"/>
                <w:lang w:eastAsia="nl-NL"/>
              </w:rPr>
              <w:t>De i</w:t>
            </w:r>
            <w:r w:rsidR="00FC55A7" w:rsidRPr="008A7189">
              <w:rPr>
                <w:rFonts w:asciiTheme="minorBidi" w:hAnsiTheme="minorBidi" w:cstheme="minorBidi"/>
                <w:color w:val="2A155D" w:themeColor="accent1"/>
                <w:sz w:val="16"/>
                <w:szCs w:val="16"/>
                <w:lang w:eastAsia="nl-NL"/>
              </w:rPr>
              <w:t xml:space="preserve">mpact </w:t>
            </w:r>
            <w:r>
              <w:rPr>
                <w:rFonts w:asciiTheme="minorBidi" w:hAnsiTheme="minorBidi" w:cstheme="minorBidi"/>
                <w:color w:val="2A155D" w:themeColor="accent1"/>
                <w:sz w:val="16"/>
                <w:szCs w:val="16"/>
                <w:lang w:eastAsia="nl-NL"/>
              </w:rPr>
              <w:t xml:space="preserve">van brand en explosies </w:t>
            </w:r>
            <w:r w:rsidR="00FC55A7" w:rsidRPr="008A7189">
              <w:rPr>
                <w:rFonts w:asciiTheme="minorBidi" w:hAnsiTheme="minorBidi" w:cstheme="minorBidi"/>
                <w:color w:val="2A155D" w:themeColor="accent1"/>
                <w:sz w:val="16"/>
                <w:szCs w:val="16"/>
                <w:lang w:eastAsia="nl-NL"/>
              </w:rPr>
              <w:t>varieert. De impact van een gezinswoning is kleiner dan de impact van een complex dat afbrandt.  </w:t>
            </w:r>
          </w:p>
          <w:p w14:paraId="743E3529" w14:textId="77777777" w:rsidR="000C0FEF" w:rsidRDefault="000C0FEF" w:rsidP="00DB5D42">
            <w:pPr>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2A155D" w:themeColor="accent1"/>
                <w:sz w:val="16"/>
                <w:szCs w:val="16"/>
                <w:lang w:eastAsia="nl-NL"/>
              </w:rPr>
            </w:pPr>
          </w:p>
          <w:p w14:paraId="16E295C7" w14:textId="525078FC" w:rsidR="00FC55A7" w:rsidRPr="008A7189" w:rsidRDefault="00FC55A7" w:rsidP="00DB5D42">
            <w:pPr>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2A155D" w:themeColor="accent1"/>
                <w:sz w:val="16"/>
                <w:szCs w:val="16"/>
                <w:lang w:eastAsia="nl-NL"/>
              </w:rPr>
            </w:pPr>
            <w:r w:rsidRPr="008A7189">
              <w:rPr>
                <w:rFonts w:asciiTheme="minorBidi" w:hAnsiTheme="minorBidi" w:cstheme="minorBidi"/>
                <w:color w:val="2A155D" w:themeColor="accent1"/>
                <w:sz w:val="16"/>
                <w:szCs w:val="16"/>
                <w:lang w:eastAsia="nl-NL"/>
              </w:rPr>
              <w:t>Gevolgen hangen af van de verwijtbaarheid. (Bouwkundige veiligheid) </w:t>
            </w:r>
          </w:p>
        </w:tc>
        <w:tc>
          <w:tcPr>
            <w:tcW w:w="2736" w:type="dxa"/>
            <w:shd w:val="clear" w:color="auto" w:fill="B5BCFB" w:themeFill="accent6" w:themeFillTint="66"/>
            <w:hideMark/>
          </w:tcPr>
          <w:p w14:paraId="0D98B4EF" w14:textId="77777777" w:rsidR="00FC55A7" w:rsidRPr="008A7189" w:rsidRDefault="00FC55A7" w:rsidP="00DB5D42">
            <w:pPr>
              <w:pStyle w:val="Lijstalinea"/>
              <w:numPr>
                <w:ilvl w:val="0"/>
                <w:numId w:val="31"/>
              </w:numPr>
              <w:tabs>
                <w:tab w:val="num" w:pos="179"/>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Schade aan eigendommen </w:t>
            </w:r>
          </w:p>
          <w:p w14:paraId="3661ECCC" w14:textId="77777777" w:rsidR="00FC55A7" w:rsidRPr="008A7189" w:rsidRDefault="00FC55A7" w:rsidP="00DB5D42">
            <w:pPr>
              <w:pStyle w:val="Lijstalinea"/>
              <w:numPr>
                <w:ilvl w:val="0"/>
                <w:numId w:val="31"/>
              </w:numPr>
              <w:tabs>
                <w:tab w:val="num" w:pos="179"/>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Verlies van huurinkomsten </w:t>
            </w:r>
          </w:p>
          <w:p w14:paraId="65C61BE2" w14:textId="33E58854" w:rsidR="00FC55A7" w:rsidRPr="008A7189" w:rsidRDefault="00B97E56" w:rsidP="00DB5D42">
            <w:pPr>
              <w:pStyle w:val="Lijstalinea"/>
              <w:numPr>
                <w:ilvl w:val="0"/>
                <w:numId w:val="31"/>
              </w:numPr>
              <w:tabs>
                <w:tab w:val="num" w:pos="179"/>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J</w:t>
            </w:r>
            <w:r w:rsidR="00FC55A7" w:rsidRPr="008A7189">
              <w:rPr>
                <w:rFonts w:asciiTheme="minorBidi" w:hAnsiTheme="minorBidi"/>
                <w:color w:val="2A155D" w:themeColor="accent1"/>
                <w:sz w:val="16"/>
                <w:szCs w:val="16"/>
                <w:lang w:eastAsia="nl-NL"/>
              </w:rPr>
              <w:t>uridische aansprakelijkheid </w:t>
            </w:r>
          </w:p>
          <w:p w14:paraId="7C289BC4" w14:textId="77777777" w:rsidR="00FC55A7" w:rsidRPr="008A7189" w:rsidRDefault="00FC55A7" w:rsidP="00DB5D42">
            <w:pPr>
              <w:pStyle w:val="Lijstalinea"/>
              <w:numPr>
                <w:ilvl w:val="0"/>
                <w:numId w:val="31"/>
              </w:numPr>
              <w:tabs>
                <w:tab w:val="num" w:pos="179"/>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Gevolgen voor huurders </w:t>
            </w:r>
          </w:p>
          <w:p w14:paraId="3CECB945" w14:textId="6DFD2CDB" w:rsidR="00FC55A7" w:rsidRPr="008A7189" w:rsidRDefault="00FC55A7" w:rsidP="00DB5D42">
            <w:pPr>
              <w:pStyle w:val="Lijstalinea"/>
              <w:numPr>
                <w:ilvl w:val="0"/>
                <w:numId w:val="31"/>
              </w:numPr>
              <w:tabs>
                <w:tab w:val="num" w:pos="179"/>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Verzekering</w:t>
            </w:r>
            <w:r w:rsidR="00B97E56" w:rsidRPr="008A7189">
              <w:rPr>
                <w:rFonts w:asciiTheme="minorBidi" w:hAnsiTheme="minorBidi"/>
                <w:color w:val="2A155D" w:themeColor="accent1"/>
                <w:sz w:val="16"/>
                <w:szCs w:val="16"/>
                <w:lang w:eastAsia="nl-NL"/>
              </w:rPr>
              <w:t>/</w:t>
            </w:r>
            <w:r w:rsidRPr="008A7189">
              <w:rPr>
                <w:rFonts w:asciiTheme="minorBidi" w:hAnsiTheme="minorBidi"/>
                <w:color w:val="2A155D" w:themeColor="accent1"/>
                <w:sz w:val="16"/>
                <w:szCs w:val="16"/>
                <w:lang w:eastAsia="nl-NL"/>
              </w:rPr>
              <w:t>herverzekering </w:t>
            </w:r>
          </w:p>
          <w:p w14:paraId="608C6AB3" w14:textId="77777777" w:rsidR="00FC55A7" w:rsidRPr="008A7189" w:rsidRDefault="00FC55A7" w:rsidP="00DB5D42">
            <w:pPr>
              <w:pStyle w:val="Lijstalinea"/>
              <w:numPr>
                <w:ilvl w:val="0"/>
                <w:numId w:val="31"/>
              </w:numPr>
              <w:tabs>
                <w:tab w:val="num" w:pos="179"/>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Veiligheids- en preventiekosten </w:t>
            </w:r>
          </w:p>
          <w:p w14:paraId="05E63EAE" w14:textId="77777777" w:rsidR="00FC55A7" w:rsidRPr="008A7189" w:rsidRDefault="00FC55A7" w:rsidP="00DB5D42">
            <w:pPr>
              <w:pStyle w:val="Lijstalinea"/>
              <w:numPr>
                <w:ilvl w:val="0"/>
                <w:numId w:val="31"/>
              </w:numPr>
              <w:tabs>
                <w:tab w:val="num" w:pos="179"/>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Imago en reputatieschade </w:t>
            </w:r>
          </w:p>
        </w:tc>
        <w:tc>
          <w:tcPr>
            <w:tcW w:w="1659" w:type="dxa"/>
            <w:shd w:val="clear" w:color="auto" w:fill="B5BCFB" w:themeFill="accent6" w:themeFillTint="66"/>
            <w:hideMark/>
          </w:tcPr>
          <w:p w14:paraId="6CFF5108" w14:textId="77777777" w:rsidR="00FC55A7" w:rsidRPr="008A7189" w:rsidRDefault="00FC55A7" w:rsidP="00DB5D42">
            <w:pPr>
              <w:pStyle w:val="Lijstalinea"/>
              <w:numPr>
                <w:ilvl w:val="0"/>
                <w:numId w:val="31"/>
              </w:numPr>
              <w:tabs>
                <w:tab w:val="num" w:pos="172"/>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Voorlichting </w:t>
            </w:r>
          </w:p>
          <w:p w14:paraId="19D4861C" w14:textId="77777777" w:rsidR="00FC55A7" w:rsidRPr="008A7189" w:rsidRDefault="00FC55A7" w:rsidP="00DB5D42">
            <w:pPr>
              <w:pStyle w:val="Lijstalinea"/>
              <w:numPr>
                <w:ilvl w:val="0"/>
                <w:numId w:val="31"/>
              </w:numPr>
              <w:tabs>
                <w:tab w:val="num" w:pos="172"/>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Verzekering </w:t>
            </w:r>
          </w:p>
          <w:p w14:paraId="0929B0B9" w14:textId="5E5B2324" w:rsidR="00FC55A7" w:rsidRPr="008A7189" w:rsidRDefault="00FC55A7" w:rsidP="00DB5D42">
            <w:pPr>
              <w:pStyle w:val="Lijstalinea"/>
              <w:numPr>
                <w:ilvl w:val="0"/>
                <w:numId w:val="31"/>
              </w:numPr>
              <w:tabs>
                <w:tab w:val="num" w:pos="172"/>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(bouw)technische maatregelen</w:t>
            </w:r>
          </w:p>
        </w:tc>
        <w:tc>
          <w:tcPr>
            <w:tcW w:w="3685" w:type="dxa"/>
            <w:shd w:val="clear" w:color="auto" w:fill="B5BCFB" w:themeFill="accent6" w:themeFillTint="66"/>
            <w:hideMark/>
          </w:tcPr>
          <w:p w14:paraId="60FA61E2" w14:textId="0A167F98" w:rsidR="00BF3DEB" w:rsidRDefault="00BF3DEB" w:rsidP="00DB5D42">
            <w:pPr>
              <w:pStyle w:val="Lijstalinea"/>
              <w:numPr>
                <w:ilvl w:val="0"/>
                <w:numId w:val="31"/>
              </w:numPr>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Pr>
                <w:rFonts w:asciiTheme="minorBidi" w:hAnsiTheme="minorBidi"/>
                <w:color w:val="2A155D" w:themeColor="accent1"/>
                <w:sz w:val="16"/>
                <w:szCs w:val="16"/>
                <w:lang w:eastAsia="nl-NL"/>
              </w:rPr>
              <w:t xml:space="preserve">Geef </w:t>
            </w:r>
            <w:r w:rsidRPr="006634C0">
              <w:rPr>
                <w:rFonts w:asciiTheme="minorBidi" w:hAnsiTheme="minorBidi"/>
                <w:color w:val="2A155D" w:themeColor="accent1"/>
                <w:sz w:val="16"/>
                <w:szCs w:val="16"/>
                <w:lang w:eastAsia="nl-NL"/>
              </w:rPr>
              <w:t>actie</w:t>
            </w:r>
            <w:r w:rsidR="0078645E">
              <w:rPr>
                <w:rFonts w:asciiTheme="minorBidi" w:hAnsiTheme="minorBidi"/>
                <w:color w:val="2A155D" w:themeColor="accent1"/>
                <w:sz w:val="16"/>
                <w:szCs w:val="16"/>
                <w:lang w:eastAsia="nl-NL"/>
              </w:rPr>
              <w:t>f</w:t>
            </w:r>
            <w:r>
              <w:rPr>
                <w:rFonts w:asciiTheme="minorBidi" w:hAnsiTheme="minorBidi"/>
                <w:color w:val="2A155D" w:themeColor="accent1"/>
                <w:sz w:val="16"/>
                <w:szCs w:val="16"/>
                <w:lang w:eastAsia="nl-NL"/>
              </w:rPr>
              <w:t xml:space="preserve"> voorlichting aan huurders over brandrisico’s en neem andere preventieve maatregelen om de kans op brand te beperken. </w:t>
            </w:r>
          </w:p>
          <w:p w14:paraId="1531E48B" w14:textId="61B1B27A" w:rsidR="00FC55A7" w:rsidRPr="006634C0" w:rsidRDefault="00B95E40" w:rsidP="00DB5D42">
            <w:pPr>
              <w:pStyle w:val="Lijstalinea"/>
              <w:numPr>
                <w:ilvl w:val="0"/>
                <w:numId w:val="31"/>
              </w:numPr>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Pr>
                <w:rFonts w:asciiTheme="minorBidi" w:hAnsiTheme="minorBidi"/>
                <w:color w:val="2A155D" w:themeColor="accent1"/>
                <w:sz w:val="16"/>
                <w:szCs w:val="16"/>
                <w:lang w:eastAsia="nl-NL"/>
              </w:rPr>
              <w:t xml:space="preserve">Stel periodiek vast </w:t>
            </w:r>
            <w:r w:rsidRPr="006634C0">
              <w:rPr>
                <w:rFonts w:asciiTheme="minorBidi" w:hAnsiTheme="minorBidi"/>
                <w:color w:val="2A155D" w:themeColor="accent1"/>
                <w:sz w:val="16"/>
                <w:szCs w:val="16"/>
                <w:lang w:eastAsia="nl-NL"/>
              </w:rPr>
              <w:t>of</w:t>
            </w:r>
            <w:r>
              <w:rPr>
                <w:rFonts w:asciiTheme="minorBidi" w:hAnsiTheme="minorBidi"/>
                <w:color w:val="2A155D" w:themeColor="accent1"/>
                <w:sz w:val="16"/>
                <w:szCs w:val="16"/>
                <w:lang w:eastAsia="nl-NL"/>
              </w:rPr>
              <w:t xml:space="preserve"> we ons bezit voldoende verzekerd </w:t>
            </w:r>
            <w:r w:rsidR="007F489C">
              <w:rPr>
                <w:rFonts w:asciiTheme="minorBidi" w:hAnsiTheme="minorBidi"/>
                <w:color w:val="2A155D" w:themeColor="accent1"/>
                <w:sz w:val="16"/>
                <w:szCs w:val="16"/>
                <w:lang w:eastAsia="nl-NL"/>
              </w:rPr>
              <w:t>zijn</w:t>
            </w:r>
            <w:r>
              <w:rPr>
                <w:rFonts w:asciiTheme="minorBidi" w:hAnsiTheme="minorBidi"/>
                <w:color w:val="2A155D" w:themeColor="accent1"/>
                <w:sz w:val="16"/>
                <w:szCs w:val="16"/>
                <w:lang w:eastAsia="nl-NL"/>
              </w:rPr>
              <w:t xml:space="preserve"> t.o.v. onze risicobereidheid</w:t>
            </w:r>
            <w:r w:rsidR="007F489C">
              <w:rPr>
                <w:rFonts w:asciiTheme="minorBidi" w:hAnsiTheme="minorBidi"/>
                <w:color w:val="2A155D" w:themeColor="accent1"/>
                <w:sz w:val="16"/>
                <w:szCs w:val="16"/>
                <w:lang w:eastAsia="nl-NL"/>
              </w:rPr>
              <w:t>.</w:t>
            </w:r>
            <w:r w:rsidR="00BF626A">
              <w:rPr>
                <w:rFonts w:asciiTheme="minorBidi" w:hAnsiTheme="minorBidi"/>
                <w:color w:val="2A155D" w:themeColor="accent1"/>
                <w:sz w:val="16"/>
                <w:szCs w:val="16"/>
                <w:lang w:eastAsia="nl-NL"/>
              </w:rPr>
              <w:t xml:space="preserve"> </w:t>
            </w:r>
            <w:r w:rsidR="00837610">
              <w:rPr>
                <w:rFonts w:asciiTheme="minorBidi" w:hAnsiTheme="minorBidi"/>
                <w:color w:val="2A155D" w:themeColor="accent1"/>
                <w:sz w:val="16"/>
                <w:szCs w:val="16"/>
                <w:lang w:eastAsia="nl-NL"/>
              </w:rPr>
              <w:t xml:space="preserve">Accepteer een </w:t>
            </w:r>
            <w:r w:rsidR="00FC55A7" w:rsidRPr="006634C0">
              <w:rPr>
                <w:rFonts w:asciiTheme="minorBidi" w:hAnsiTheme="minorBidi"/>
                <w:color w:val="2A155D" w:themeColor="accent1"/>
                <w:sz w:val="16"/>
                <w:szCs w:val="16"/>
                <w:lang w:eastAsia="nl-NL"/>
              </w:rPr>
              <w:t>restrisico</w:t>
            </w:r>
            <w:r w:rsidR="00837610">
              <w:rPr>
                <w:rFonts w:asciiTheme="minorBidi" w:hAnsiTheme="minorBidi"/>
                <w:color w:val="2A155D" w:themeColor="accent1"/>
                <w:sz w:val="16"/>
                <w:szCs w:val="16"/>
                <w:lang w:eastAsia="nl-NL"/>
              </w:rPr>
              <w:t>.</w:t>
            </w:r>
            <w:r w:rsidR="00FC55A7" w:rsidRPr="006634C0">
              <w:rPr>
                <w:rFonts w:asciiTheme="minorBidi" w:hAnsiTheme="minorBidi"/>
                <w:color w:val="2A155D" w:themeColor="accent1"/>
                <w:sz w:val="16"/>
                <w:szCs w:val="16"/>
                <w:lang w:eastAsia="nl-NL"/>
              </w:rPr>
              <w:t>  </w:t>
            </w:r>
          </w:p>
          <w:p w14:paraId="601A787A" w14:textId="56DB45B4" w:rsidR="00A94F01" w:rsidRDefault="00A94F01" w:rsidP="00DB5D42">
            <w:pPr>
              <w:pStyle w:val="Lijstalinea"/>
              <w:numPr>
                <w:ilvl w:val="0"/>
                <w:numId w:val="31"/>
              </w:numPr>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Pr>
                <w:rFonts w:asciiTheme="minorBidi" w:hAnsiTheme="minorBidi"/>
                <w:color w:val="2A155D" w:themeColor="accent1"/>
                <w:sz w:val="16"/>
                <w:szCs w:val="16"/>
                <w:lang w:eastAsia="nl-NL"/>
              </w:rPr>
              <w:t xml:space="preserve">Beleg </w:t>
            </w:r>
            <w:r w:rsidRPr="009F3D53">
              <w:rPr>
                <w:rFonts w:asciiTheme="minorBidi" w:hAnsiTheme="minorBidi"/>
                <w:color w:val="2A155D" w:themeColor="accent1"/>
                <w:sz w:val="16"/>
                <w:szCs w:val="16"/>
                <w:lang w:eastAsia="nl-NL"/>
              </w:rPr>
              <w:t>onmiddellijke reactie en het beheer van de directe gevolgen van een noodsituatie</w:t>
            </w:r>
            <w:r>
              <w:rPr>
                <w:rFonts w:asciiTheme="minorBidi" w:hAnsiTheme="minorBidi"/>
                <w:color w:val="2A155D" w:themeColor="accent1"/>
                <w:sz w:val="16"/>
                <w:szCs w:val="16"/>
                <w:lang w:eastAsia="nl-NL"/>
              </w:rPr>
              <w:t xml:space="preserve"> in een calamiteitenplan</w:t>
            </w:r>
            <w:r w:rsidR="009806BC">
              <w:rPr>
                <w:rFonts w:asciiTheme="minorBidi" w:hAnsiTheme="minorBidi"/>
                <w:color w:val="2A155D" w:themeColor="accent1"/>
                <w:sz w:val="16"/>
                <w:szCs w:val="16"/>
                <w:lang w:eastAsia="nl-NL"/>
              </w:rPr>
              <w:t xml:space="preserve">; </w:t>
            </w:r>
            <w:r w:rsidR="00B00F66">
              <w:rPr>
                <w:rFonts w:asciiTheme="minorBidi" w:hAnsiTheme="minorBidi"/>
                <w:color w:val="2A155D" w:themeColor="accent1"/>
                <w:sz w:val="16"/>
                <w:szCs w:val="16"/>
                <w:lang w:eastAsia="nl-NL"/>
              </w:rPr>
              <w:t>leg in het BCP 2.0 vast hoe om te gaan met grootschalige uitval van personeel</w:t>
            </w:r>
            <w:r w:rsidR="00CD3726">
              <w:rPr>
                <w:rFonts w:asciiTheme="minorBidi" w:hAnsiTheme="minorBidi"/>
                <w:color w:val="2A155D" w:themeColor="accent1"/>
                <w:sz w:val="16"/>
                <w:szCs w:val="16"/>
                <w:lang w:eastAsia="nl-NL"/>
              </w:rPr>
              <w:t xml:space="preserve"> </w:t>
            </w:r>
          </w:p>
          <w:p w14:paraId="1F6D66CD" w14:textId="2D4CF1C6" w:rsidR="00FC55A7" w:rsidRPr="008A7189" w:rsidRDefault="00FC55A7" w:rsidP="00DB5D42">
            <w:pPr>
              <w:ind w:hanging="255"/>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2A155D" w:themeColor="accent1"/>
                <w:sz w:val="16"/>
                <w:szCs w:val="16"/>
                <w:lang w:eastAsia="nl-NL"/>
              </w:rPr>
            </w:pPr>
          </w:p>
        </w:tc>
      </w:tr>
      <w:tr w:rsidR="00336270" w:rsidRPr="008A7189" w14:paraId="41F49466" w14:textId="77777777" w:rsidTr="00DB5D4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tcBorders>
              <w:bottom w:val="single" w:sz="18" w:space="0" w:color="E8D153" w:themeColor="accent3"/>
            </w:tcBorders>
          </w:tcPr>
          <w:p w14:paraId="78D25C83" w14:textId="77777777" w:rsidR="00FC55A7" w:rsidRPr="008A7189" w:rsidRDefault="00FC55A7" w:rsidP="00DB5D42">
            <w:pPr>
              <w:textAlignment w:val="baseline"/>
              <w:rPr>
                <w:rFonts w:asciiTheme="minorBidi" w:hAnsiTheme="minorBidi" w:cstheme="minorBidi"/>
                <w:b w:val="0"/>
                <w:bCs w:val="0"/>
                <w:sz w:val="16"/>
                <w:szCs w:val="16"/>
                <w:lang w:eastAsia="nl-NL"/>
              </w:rPr>
            </w:pPr>
            <w:r w:rsidRPr="008A7189">
              <w:rPr>
                <w:rFonts w:asciiTheme="minorBidi" w:hAnsiTheme="minorBidi" w:cstheme="minorBidi"/>
                <w:sz w:val="16"/>
                <w:szCs w:val="16"/>
                <w:lang w:eastAsia="nl-NL"/>
              </w:rPr>
              <w:t>Pandemieën </w:t>
            </w:r>
          </w:p>
        </w:tc>
        <w:tc>
          <w:tcPr>
            <w:tcW w:w="1985" w:type="dxa"/>
            <w:tcBorders>
              <w:bottom w:val="single" w:sz="18" w:space="0" w:color="E8D153" w:themeColor="accent3"/>
            </w:tcBorders>
          </w:tcPr>
          <w:p w14:paraId="39340E64" w14:textId="77777777" w:rsidR="00FC55A7" w:rsidRPr="008A7189" w:rsidRDefault="00FC55A7" w:rsidP="00DB5D42">
            <w:pPr>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2A155D" w:themeColor="accent1"/>
                <w:sz w:val="16"/>
                <w:szCs w:val="16"/>
                <w:lang w:eastAsia="nl-NL"/>
              </w:rPr>
            </w:pPr>
            <w:r w:rsidRPr="008A7189">
              <w:rPr>
                <w:rFonts w:asciiTheme="minorBidi" w:hAnsiTheme="minorBidi" w:cstheme="minorBidi"/>
                <w:color w:val="2A155D" w:themeColor="accent1"/>
                <w:sz w:val="16"/>
                <w:szCs w:val="16"/>
                <w:lang w:eastAsia="nl-NL"/>
              </w:rPr>
              <w:t>De kans op een nieuwe pandemie is niet onwaarschijnlijk, maar impact varieert.  </w:t>
            </w:r>
          </w:p>
        </w:tc>
        <w:tc>
          <w:tcPr>
            <w:tcW w:w="2409" w:type="dxa"/>
            <w:tcBorders>
              <w:bottom w:val="single" w:sz="18" w:space="0" w:color="E8D153" w:themeColor="accent3"/>
            </w:tcBorders>
          </w:tcPr>
          <w:p w14:paraId="322EF316" w14:textId="77777777" w:rsidR="000C0FEF" w:rsidRDefault="00FC55A7" w:rsidP="00DB5D42">
            <w:pPr>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2A155D" w:themeColor="accent1"/>
                <w:sz w:val="16"/>
                <w:szCs w:val="16"/>
                <w:lang w:eastAsia="nl-NL"/>
              </w:rPr>
            </w:pPr>
            <w:r w:rsidRPr="008A7189">
              <w:rPr>
                <w:rFonts w:asciiTheme="minorBidi" w:hAnsiTheme="minorBidi" w:cstheme="minorBidi"/>
                <w:color w:val="2A155D" w:themeColor="accent1"/>
                <w:sz w:val="16"/>
                <w:szCs w:val="16"/>
                <w:lang w:eastAsia="nl-NL"/>
              </w:rPr>
              <w:t xml:space="preserve">De impact van een nieuwe pandemie kan variëren van beperkt tot catastrofaal. </w:t>
            </w:r>
          </w:p>
          <w:p w14:paraId="31FD025D" w14:textId="77777777" w:rsidR="000C0FEF" w:rsidRDefault="000C0FEF" w:rsidP="00DB5D42">
            <w:pPr>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2A155D" w:themeColor="accent1"/>
                <w:sz w:val="16"/>
                <w:szCs w:val="16"/>
                <w:lang w:eastAsia="nl-NL"/>
              </w:rPr>
            </w:pPr>
          </w:p>
          <w:p w14:paraId="1D18F576" w14:textId="0D13517A" w:rsidR="00FC55A7" w:rsidRPr="008A7189" w:rsidRDefault="0067586C" w:rsidP="00DB5D42">
            <w:pPr>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2A155D" w:themeColor="accent1"/>
                <w:sz w:val="16"/>
                <w:szCs w:val="16"/>
                <w:lang w:eastAsia="nl-NL"/>
              </w:rPr>
            </w:pPr>
            <w:r>
              <w:rPr>
                <w:rFonts w:asciiTheme="minorBidi" w:hAnsiTheme="minorBidi" w:cstheme="minorBidi"/>
                <w:color w:val="2A155D" w:themeColor="accent1"/>
                <w:sz w:val="16"/>
                <w:szCs w:val="16"/>
                <w:lang w:eastAsia="nl-NL"/>
              </w:rPr>
              <w:t>D</w:t>
            </w:r>
            <w:r w:rsidR="00FC55A7" w:rsidRPr="008A7189">
              <w:rPr>
                <w:rFonts w:asciiTheme="minorBidi" w:hAnsiTheme="minorBidi" w:cstheme="minorBidi"/>
                <w:color w:val="2A155D" w:themeColor="accent1"/>
                <w:sz w:val="16"/>
                <w:szCs w:val="16"/>
                <w:lang w:eastAsia="nl-NL"/>
              </w:rPr>
              <w:t>e organisatie door de Coronapandemie geleerd op afstand te werken</w:t>
            </w:r>
            <w:r w:rsidR="008025B1" w:rsidRPr="008A7189">
              <w:rPr>
                <w:rFonts w:asciiTheme="minorBidi" w:hAnsiTheme="minorBidi" w:cstheme="minorBidi"/>
                <w:color w:val="2A155D" w:themeColor="accent1"/>
                <w:sz w:val="16"/>
                <w:szCs w:val="16"/>
                <w:lang w:eastAsia="nl-NL"/>
              </w:rPr>
              <w:t>.</w:t>
            </w:r>
          </w:p>
        </w:tc>
        <w:tc>
          <w:tcPr>
            <w:tcW w:w="2736" w:type="dxa"/>
            <w:tcBorders>
              <w:bottom w:val="single" w:sz="18" w:space="0" w:color="E8D153" w:themeColor="accent3"/>
            </w:tcBorders>
          </w:tcPr>
          <w:p w14:paraId="618D6F41" w14:textId="77777777" w:rsidR="00FC55A7" w:rsidRPr="008A7189" w:rsidRDefault="00FC55A7" w:rsidP="00DB5D42">
            <w:pPr>
              <w:pStyle w:val="Lijstalinea"/>
              <w:numPr>
                <w:ilvl w:val="0"/>
                <w:numId w:val="57"/>
              </w:numPr>
              <w:tabs>
                <w:tab w:val="num" w:pos="179"/>
              </w:tabs>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Gevolgen voor huurders </w:t>
            </w:r>
          </w:p>
          <w:p w14:paraId="210DFD1C" w14:textId="768F0F29" w:rsidR="00647A61" w:rsidRDefault="00647A61" w:rsidP="00DB5D42">
            <w:pPr>
              <w:pStyle w:val="Lijstalinea"/>
              <w:numPr>
                <w:ilvl w:val="0"/>
                <w:numId w:val="57"/>
              </w:numPr>
              <w:tabs>
                <w:tab w:val="num" w:pos="179"/>
              </w:tabs>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2A155D" w:themeColor="accent1"/>
                <w:sz w:val="16"/>
                <w:szCs w:val="16"/>
                <w:lang w:eastAsia="nl-NL"/>
              </w:rPr>
            </w:pPr>
            <w:r>
              <w:rPr>
                <w:rFonts w:asciiTheme="minorBidi" w:hAnsiTheme="minorBidi"/>
                <w:color w:val="2A155D" w:themeColor="accent1"/>
                <w:sz w:val="16"/>
                <w:szCs w:val="16"/>
                <w:lang w:eastAsia="nl-NL"/>
              </w:rPr>
              <w:t>Uitval van personeel, externe diensten</w:t>
            </w:r>
          </w:p>
          <w:p w14:paraId="24934996" w14:textId="234ECCA8" w:rsidR="00FC55A7" w:rsidRPr="008A7189" w:rsidRDefault="00FC55A7" w:rsidP="00DB5D42">
            <w:pPr>
              <w:pStyle w:val="Lijstalinea"/>
              <w:numPr>
                <w:ilvl w:val="0"/>
                <w:numId w:val="57"/>
              </w:numPr>
              <w:tabs>
                <w:tab w:val="num" w:pos="179"/>
              </w:tabs>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Verhoogde werkdruk</w:t>
            </w:r>
          </w:p>
        </w:tc>
        <w:tc>
          <w:tcPr>
            <w:tcW w:w="1659" w:type="dxa"/>
            <w:tcBorders>
              <w:bottom w:val="single" w:sz="18" w:space="0" w:color="E8D153" w:themeColor="accent3"/>
            </w:tcBorders>
          </w:tcPr>
          <w:p w14:paraId="417ABC8F" w14:textId="77777777" w:rsidR="00FC55A7" w:rsidRPr="008A7189" w:rsidRDefault="00FC55A7" w:rsidP="00DB5D42">
            <w:pPr>
              <w:pStyle w:val="Lijstalinea"/>
              <w:numPr>
                <w:ilvl w:val="0"/>
                <w:numId w:val="57"/>
              </w:numPr>
              <w:tabs>
                <w:tab w:val="num" w:pos="172"/>
              </w:tabs>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Vastleggen van processen </w:t>
            </w:r>
          </w:p>
          <w:p w14:paraId="1CA09537" w14:textId="77777777" w:rsidR="00FC55A7" w:rsidRPr="008A7189" w:rsidRDefault="00FC55A7" w:rsidP="00DB5D42">
            <w:pPr>
              <w:pStyle w:val="Lijstalinea"/>
              <w:numPr>
                <w:ilvl w:val="0"/>
                <w:numId w:val="57"/>
              </w:numPr>
              <w:tabs>
                <w:tab w:val="num" w:pos="172"/>
              </w:tabs>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Flexibel werken </w:t>
            </w:r>
          </w:p>
        </w:tc>
        <w:tc>
          <w:tcPr>
            <w:tcW w:w="3685" w:type="dxa"/>
            <w:tcBorders>
              <w:bottom w:val="single" w:sz="18" w:space="0" w:color="E8D153" w:themeColor="accent3"/>
            </w:tcBorders>
          </w:tcPr>
          <w:p w14:paraId="57891B99" w14:textId="72C2EA80" w:rsidR="00FC55A7" w:rsidRPr="006634C0" w:rsidRDefault="00B00F66" w:rsidP="00DB5D42">
            <w:pPr>
              <w:pStyle w:val="Lijstalinea"/>
              <w:numPr>
                <w:ilvl w:val="0"/>
                <w:numId w:val="31"/>
              </w:numPr>
              <w:tabs>
                <w:tab w:val="num" w:pos="271"/>
              </w:tabs>
              <w:textAlignment w:val="baseline"/>
              <w:cnfStyle w:val="000000100000" w:firstRow="0" w:lastRow="0" w:firstColumn="0" w:lastColumn="0" w:oddVBand="0" w:evenVBand="0" w:oddHBand="1" w:evenHBand="0" w:firstRowFirstColumn="0" w:firstRowLastColumn="0" w:lastRowFirstColumn="0" w:lastRowLastColumn="0"/>
              <w:rPr>
                <w:rFonts w:asciiTheme="minorBidi" w:hAnsiTheme="minorBidi"/>
                <w:color w:val="2A155D" w:themeColor="accent1"/>
                <w:sz w:val="16"/>
                <w:szCs w:val="16"/>
                <w:lang w:eastAsia="nl-NL"/>
              </w:rPr>
            </w:pPr>
            <w:r>
              <w:rPr>
                <w:rFonts w:asciiTheme="minorBidi" w:hAnsiTheme="minorBidi"/>
                <w:color w:val="2A155D" w:themeColor="accent1"/>
                <w:sz w:val="16"/>
                <w:szCs w:val="16"/>
                <w:lang w:eastAsia="nl-NL"/>
              </w:rPr>
              <w:t xml:space="preserve">Beleg </w:t>
            </w:r>
            <w:r w:rsidRPr="009F3D53">
              <w:rPr>
                <w:rFonts w:asciiTheme="minorBidi" w:hAnsiTheme="minorBidi"/>
                <w:color w:val="2A155D" w:themeColor="accent1"/>
                <w:sz w:val="16"/>
                <w:szCs w:val="16"/>
                <w:lang w:eastAsia="nl-NL"/>
              </w:rPr>
              <w:t>onmiddellijke reactie en het beheer van de directe gevolgen van een noodsituatie</w:t>
            </w:r>
            <w:r>
              <w:rPr>
                <w:rFonts w:asciiTheme="minorBidi" w:hAnsiTheme="minorBidi"/>
                <w:color w:val="2A155D" w:themeColor="accent1"/>
                <w:sz w:val="16"/>
                <w:szCs w:val="16"/>
                <w:lang w:eastAsia="nl-NL"/>
              </w:rPr>
              <w:t xml:space="preserve"> in een calamiteitenplan; leg in het BCP 2.0 vast hoe om te gaan met grootschalige uitval van personeel </w:t>
            </w:r>
          </w:p>
        </w:tc>
      </w:tr>
      <w:tr w:rsidR="00825E6C" w:rsidRPr="008A7189" w14:paraId="26D20BCB" w14:textId="77777777" w:rsidTr="00DB5D42">
        <w:trPr>
          <w:trHeight w:val="300"/>
        </w:trPr>
        <w:tc>
          <w:tcPr>
            <w:cnfStyle w:val="001000000000" w:firstRow="0" w:lastRow="0" w:firstColumn="1" w:lastColumn="0" w:oddVBand="0" w:evenVBand="0" w:oddHBand="0" w:evenHBand="0" w:firstRowFirstColumn="0" w:firstRowLastColumn="0" w:lastRowFirstColumn="0" w:lastRowLastColumn="0"/>
            <w:tcW w:w="1838" w:type="dxa"/>
            <w:tcBorders>
              <w:top w:val="single" w:sz="18" w:space="0" w:color="E8D153" w:themeColor="accent3"/>
              <w:left w:val="single" w:sz="18" w:space="0" w:color="E8D153" w:themeColor="accent3"/>
              <w:bottom w:val="single" w:sz="18" w:space="0" w:color="E8D153" w:themeColor="accent3"/>
            </w:tcBorders>
            <w:shd w:val="clear" w:color="auto" w:fill="E8D153" w:themeFill="accent3"/>
            <w:hideMark/>
          </w:tcPr>
          <w:p w14:paraId="5EEDE265" w14:textId="1D4F82F1" w:rsidR="00FC55A7" w:rsidRPr="008A7189" w:rsidRDefault="00FC55A7" w:rsidP="00DB5D42">
            <w:pPr>
              <w:textAlignment w:val="baseline"/>
              <w:rPr>
                <w:rFonts w:asciiTheme="minorBidi" w:hAnsiTheme="minorBidi" w:cstheme="minorBidi"/>
                <w:sz w:val="16"/>
                <w:szCs w:val="16"/>
                <w:lang w:eastAsia="nl-NL"/>
              </w:rPr>
            </w:pPr>
            <w:r w:rsidRPr="008A7189">
              <w:rPr>
                <w:rFonts w:asciiTheme="minorBidi" w:hAnsiTheme="minorBidi" w:cstheme="minorBidi"/>
                <w:sz w:val="16"/>
                <w:szCs w:val="16"/>
                <w:lang w:eastAsia="nl-NL"/>
              </w:rPr>
              <w:t>Cyberaanvallen </w:t>
            </w:r>
            <w:r w:rsidR="00C95BD5" w:rsidRPr="008A7189">
              <w:rPr>
                <w:rFonts w:asciiTheme="minorBidi" w:hAnsiTheme="minorBidi" w:cstheme="minorBidi"/>
                <w:sz w:val="16"/>
                <w:szCs w:val="16"/>
                <w:lang w:eastAsia="nl-NL"/>
              </w:rPr>
              <w:t>en datalekken</w:t>
            </w:r>
          </w:p>
        </w:tc>
        <w:tc>
          <w:tcPr>
            <w:tcW w:w="1985" w:type="dxa"/>
            <w:tcBorders>
              <w:top w:val="single" w:sz="18" w:space="0" w:color="E8D153" w:themeColor="accent3"/>
              <w:bottom w:val="single" w:sz="18" w:space="0" w:color="E8D153" w:themeColor="accent3"/>
            </w:tcBorders>
            <w:shd w:val="clear" w:color="auto" w:fill="FAF5DC" w:themeFill="accent3" w:themeFillTint="33"/>
            <w:hideMark/>
          </w:tcPr>
          <w:p w14:paraId="6713389F" w14:textId="1B4B74DA" w:rsidR="00FC55A7" w:rsidRPr="008A7189" w:rsidRDefault="00FC55A7" w:rsidP="00DB5D42">
            <w:pPr>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2A155D" w:themeColor="accent1"/>
                <w:sz w:val="16"/>
                <w:szCs w:val="16"/>
                <w:lang w:eastAsia="nl-NL"/>
              </w:rPr>
            </w:pPr>
            <w:r w:rsidRPr="008A7189">
              <w:rPr>
                <w:rFonts w:asciiTheme="minorBidi" w:hAnsiTheme="minorBidi" w:cstheme="minorBidi"/>
                <w:color w:val="2A155D" w:themeColor="accent1"/>
                <w:sz w:val="16"/>
                <w:szCs w:val="16"/>
                <w:lang w:eastAsia="nl-NL"/>
              </w:rPr>
              <w:t xml:space="preserve">De kans op </w:t>
            </w:r>
            <w:r w:rsidR="00C95BD5" w:rsidRPr="008A7189">
              <w:rPr>
                <w:rFonts w:asciiTheme="minorBidi" w:hAnsiTheme="minorBidi" w:cstheme="minorBidi"/>
                <w:color w:val="2A155D" w:themeColor="accent1"/>
                <w:sz w:val="16"/>
                <w:szCs w:val="16"/>
                <w:lang w:eastAsia="nl-NL"/>
              </w:rPr>
              <w:t>d</w:t>
            </w:r>
            <w:r w:rsidRPr="008A7189">
              <w:rPr>
                <w:rFonts w:asciiTheme="minorBidi" w:hAnsiTheme="minorBidi" w:cstheme="minorBidi"/>
                <w:color w:val="2A155D" w:themeColor="accent1"/>
                <w:sz w:val="16"/>
                <w:szCs w:val="16"/>
                <w:lang w:eastAsia="nl-NL"/>
              </w:rPr>
              <w:t xml:space="preserve">atalekken en/of </w:t>
            </w:r>
            <w:proofErr w:type="spellStart"/>
            <w:r w:rsidRPr="008A7189">
              <w:rPr>
                <w:rFonts w:asciiTheme="minorBidi" w:hAnsiTheme="minorBidi" w:cstheme="minorBidi"/>
                <w:color w:val="2A155D" w:themeColor="accent1"/>
                <w:sz w:val="16"/>
                <w:szCs w:val="16"/>
                <w:lang w:eastAsia="nl-NL"/>
              </w:rPr>
              <w:t>Ransomware</w:t>
            </w:r>
            <w:proofErr w:type="spellEnd"/>
            <w:r w:rsidRPr="008A7189">
              <w:rPr>
                <w:rFonts w:asciiTheme="minorBidi" w:hAnsiTheme="minorBidi" w:cstheme="minorBidi"/>
                <w:color w:val="2A155D" w:themeColor="accent1"/>
                <w:sz w:val="16"/>
                <w:szCs w:val="16"/>
                <w:lang w:eastAsia="nl-NL"/>
              </w:rPr>
              <w:t>-aanvallen is waarschijnlijk. De impact varieert. </w:t>
            </w:r>
          </w:p>
        </w:tc>
        <w:tc>
          <w:tcPr>
            <w:tcW w:w="2409" w:type="dxa"/>
            <w:tcBorders>
              <w:top w:val="single" w:sz="18" w:space="0" w:color="E8D153" w:themeColor="accent3"/>
              <w:bottom w:val="single" w:sz="18" w:space="0" w:color="E8D153" w:themeColor="accent3"/>
            </w:tcBorders>
            <w:shd w:val="clear" w:color="auto" w:fill="FAF5DC" w:themeFill="accent3" w:themeFillTint="33"/>
            <w:hideMark/>
          </w:tcPr>
          <w:p w14:paraId="6770163C" w14:textId="77777777" w:rsidR="00FC55A7" w:rsidRPr="008A7189" w:rsidRDefault="00FC55A7" w:rsidP="00DB5D42">
            <w:pPr>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2A155D" w:themeColor="accent1"/>
                <w:sz w:val="16"/>
                <w:szCs w:val="16"/>
                <w:lang w:eastAsia="nl-NL"/>
              </w:rPr>
            </w:pPr>
            <w:r w:rsidRPr="008A7189">
              <w:rPr>
                <w:rFonts w:asciiTheme="minorBidi" w:hAnsiTheme="minorBidi" w:cstheme="minorBidi"/>
                <w:color w:val="2A155D" w:themeColor="accent1"/>
                <w:sz w:val="16"/>
                <w:szCs w:val="16"/>
                <w:lang w:eastAsia="nl-NL"/>
              </w:rPr>
              <w:t>Impact varieert, afhankelijk van welke diensten en data worden getroffen.  </w:t>
            </w:r>
          </w:p>
        </w:tc>
        <w:tc>
          <w:tcPr>
            <w:tcW w:w="2736" w:type="dxa"/>
            <w:tcBorders>
              <w:top w:val="single" w:sz="18" w:space="0" w:color="E8D153" w:themeColor="accent3"/>
              <w:bottom w:val="single" w:sz="18" w:space="0" w:color="E8D153" w:themeColor="accent3"/>
            </w:tcBorders>
            <w:shd w:val="clear" w:color="auto" w:fill="FAF5DC" w:themeFill="accent3" w:themeFillTint="33"/>
            <w:hideMark/>
          </w:tcPr>
          <w:p w14:paraId="5211D9E8" w14:textId="77777777" w:rsidR="00FC55A7" w:rsidRPr="008A7189" w:rsidRDefault="00FC55A7" w:rsidP="00DB5D42">
            <w:pPr>
              <w:pStyle w:val="Lijstalinea"/>
              <w:numPr>
                <w:ilvl w:val="0"/>
                <w:numId w:val="33"/>
              </w:numPr>
              <w:tabs>
                <w:tab w:val="num" w:pos="179"/>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Schade aan eigendommen </w:t>
            </w:r>
          </w:p>
          <w:p w14:paraId="11E17885" w14:textId="77777777" w:rsidR="00FC55A7" w:rsidRPr="008A7189" w:rsidRDefault="00FC55A7" w:rsidP="00DB5D42">
            <w:pPr>
              <w:pStyle w:val="Lijstalinea"/>
              <w:numPr>
                <w:ilvl w:val="0"/>
                <w:numId w:val="33"/>
              </w:numPr>
              <w:tabs>
                <w:tab w:val="num" w:pos="179"/>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Verlies van huurinkomsten </w:t>
            </w:r>
          </w:p>
          <w:p w14:paraId="11D934A0" w14:textId="660BF415" w:rsidR="00FC55A7" w:rsidRPr="008A7189" w:rsidRDefault="008025B1" w:rsidP="00DB5D42">
            <w:pPr>
              <w:pStyle w:val="Lijstalinea"/>
              <w:numPr>
                <w:ilvl w:val="0"/>
                <w:numId w:val="33"/>
              </w:numPr>
              <w:tabs>
                <w:tab w:val="num" w:pos="179"/>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J</w:t>
            </w:r>
            <w:r w:rsidR="00FC55A7" w:rsidRPr="008A7189">
              <w:rPr>
                <w:rFonts w:asciiTheme="minorBidi" w:hAnsiTheme="minorBidi"/>
                <w:color w:val="2A155D" w:themeColor="accent1"/>
                <w:sz w:val="16"/>
                <w:szCs w:val="16"/>
                <w:lang w:eastAsia="nl-NL"/>
              </w:rPr>
              <w:t>uridische aansprakelijkheid </w:t>
            </w:r>
          </w:p>
          <w:p w14:paraId="54C49B57" w14:textId="77777777" w:rsidR="00FC55A7" w:rsidRPr="008A7189" w:rsidRDefault="00FC55A7" w:rsidP="00DB5D42">
            <w:pPr>
              <w:pStyle w:val="Lijstalinea"/>
              <w:numPr>
                <w:ilvl w:val="0"/>
                <w:numId w:val="33"/>
              </w:numPr>
              <w:tabs>
                <w:tab w:val="num" w:pos="179"/>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Gevolgen voor huurders </w:t>
            </w:r>
          </w:p>
          <w:p w14:paraId="158841CF" w14:textId="78C98F82" w:rsidR="00FC55A7" w:rsidRPr="008A7189" w:rsidRDefault="00FC55A7" w:rsidP="00DB5D42">
            <w:pPr>
              <w:pStyle w:val="Lijstalinea"/>
              <w:numPr>
                <w:ilvl w:val="0"/>
                <w:numId w:val="33"/>
              </w:numPr>
              <w:tabs>
                <w:tab w:val="num" w:pos="179"/>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Verzekering</w:t>
            </w:r>
            <w:r w:rsidR="008025B1" w:rsidRPr="008A7189">
              <w:rPr>
                <w:rFonts w:asciiTheme="minorBidi" w:hAnsiTheme="minorBidi"/>
                <w:color w:val="2A155D" w:themeColor="accent1"/>
                <w:sz w:val="16"/>
                <w:szCs w:val="16"/>
                <w:lang w:eastAsia="nl-NL"/>
              </w:rPr>
              <w:t>/</w:t>
            </w:r>
            <w:r w:rsidRPr="008A7189">
              <w:rPr>
                <w:rFonts w:asciiTheme="minorBidi" w:hAnsiTheme="minorBidi"/>
                <w:color w:val="2A155D" w:themeColor="accent1"/>
                <w:sz w:val="16"/>
                <w:szCs w:val="16"/>
                <w:lang w:eastAsia="nl-NL"/>
              </w:rPr>
              <w:t>herverzekering </w:t>
            </w:r>
          </w:p>
          <w:p w14:paraId="27515693" w14:textId="77777777" w:rsidR="00FC55A7" w:rsidRPr="008A7189" w:rsidRDefault="00FC55A7" w:rsidP="00DB5D42">
            <w:pPr>
              <w:pStyle w:val="Lijstalinea"/>
              <w:numPr>
                <w:ilvl w:val="0"/>
                <w:numId w:val="33"/>
              </w:numPr>
              <w:tabs>
                <w:tab w:val="num" w:pos="179"/>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Veiligheids- en preventiekosten </w:t>
            </w:r>
          </w:p>
          <w:p w14:paraId="76731DF7" w14:textId="77777777" w:rsidR="00FC55A7" w:rsidRPr="008A7189" w:rsidRDefault="00FC55A7" w:rsidP="00DB5D42">
            <w:pPr>
              <w:pStyle w:val="Lijstalinea"/>
              <w:numPr>
                <w:ilvl w:val="0"/>
                <w:numId w:val="33"/>
              </w:numPr>
              <w:tabs>
                <w:tab w:val="num" w:pos="179"/>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Imago en reputatieschade </w:t>
            </w:r>
          </w:p>
          <w:p w14:paraId="39518165" w14:textId="3DFF12D6" w:rsidR="00FC55A7" w:rsidRPr="008A7189" w:rsidRDefault="00FC55A7" w:rsidP="00DB5D42">
            <w:pPr>
              <w:pStyle w:val="Lijstalinea"/>
              <w:numPr>
                <w:ilvl w:val="0"/>
                <w:numId w:val="33"/>
              </w:numPr>
              <w:tabs>
                <w:tab w:val="num" w:pos="179"/>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Continuïteit van de organisatie in het geding </w:t>
            </w:r>
          </w:p>
        </w:tc>
        <w:tc>
          <w:tcPr>
            <w:tcW w:w="1659" w:type="dxa"/>
            <w:tcBorders>
              <w:top w:val="single" w:sz="18" w:space="0" w:color="E8D153" w:themeColor="accent3"/>
              <w:bottom w:val="single" w:sz="18" w:space="0" w:color="E8D153" w:themeColor="accent3"/>
            </w:tcBorders>
            <w:shd w:val="clear" w:color="auto" w:fill="FAF5DC" w:themeFill="accent3" w:themeFillTint="33"/>
            <w:hideMark/>
          </w:tcPr>
          <w:p w14:paraId="06DDD27E" w14:textId="77777777" w:rsidR="00FC55A7" w:rsidRPr="008A7189" w:rsidRDefault="00FC55A7" w:rsidP="00DB5D42">
            <w:pPr>
              <w:pStyle w:val="Lijstalinea"/>
              <w:numPr>
                <w:ilvl w:val="0"/>
                <w:numId w:val="33"/>
              </w:numPr>
              <w:tabs>
                <w:tab w:val="num" w:pos="172"/>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Beveiliging </w:t>
            </w:r>
          </w:p>
          <w:p w14:paraId="06E0D43D" w14:textId="77777777" w:rsidR="00FC55A7" w:rsidRPr="008A7189" w:rsidRDefault="00FC55A7" w:rsidP="00DB5D42">
            <w:pPr>
              <w:pStyle w:val="Lijstalinea"/>
              <w:numPr>
                <w:ilvl w:val="0"/>
                <w:numId w:val="33"/>
              </w:numPr>
              <w:tabs>
                <w:tab w:val="num" w:pos="172"/>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Voorlichting </w:t>
            </w:r>
          </w:p>
          <w:p w14:paraId="7A3ADEEE" w14:textId="77777777" w:rsidR="00FC55A7" w:rsidRPr="008A7189" w:rsidRDefault="00FC55A7" w:rsidP="00DB5D42">
            <w:pPr>
              <w:pStyle w:val="Lijstalinea"/>
              <w:numPr>
                <w:ilvl w:val="0"/>
                <w:numId w:val="33"/>
              </w:numPr>
              <w:tabs>
                <w:tab w:val="num" w:pos="172"/>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BCP </w:t>
            </w:r>
          </w:p>
          <w:p w14:paraId="3F874832" w14:textId="77777777" w:rsidR="00FC55A7" w:rsidRPr="008A7189" w:rsidRDefault="00FC55A7" w:rsidP="00DB5D42">
            <w:pPr>
              <w:pStyle w:val="Lijstalinea"/>
              <w:numPr>
                <w:ilvl w:val="0"/>
                <w:numId w:val="33"/>
              </w:numPr>
              <w:tabs>
                <w:tab w:val="num" w:pos="172"/>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IRP </w:t>
            </w:r>
          </w:p>
          <w:p w14:paraId="43E98A32" w14:textId="77777777" w:rsidR="00FC55A7" w:rsidRPr="008A7189" w:rsidRDefault="00FC55A7" w:rsidP="00DB5D42">
            <w:pPr>
              <w:pStyle w:val="Lijstalinea"/>
              <w:numPr>
                <w:ilvl w:val="0"/>
                <w:numId w:val="33"/>
              </w:numPr>
              <w:tabs>
                <w:tab w:val="num" w:pos="172"/>
              </w:tabs>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008A7189">
              <w:rPr>
                <w:rFonts w:asciiTheme="minorBidi" w:hAnsiTheme="minorBidi"/>
                <w:color w:val="2A155D" w:themeColor="accent1"/>
                <w:sz w:val="16"/>
                <w:szCs w:val="16"/>
                <w:lang w:eastAsia="nl-NL"/>
              </w:rPr>
              <w:t>Data-impactanalyse </w:t>
            </w:r>
          </w:p>
        </w:tc>
        <w:tc>
          <w:tcPr>
            <w:tcW w:w="3685" w:type="dxa"/>
            <w:tcBorders>
              <w:top w:val="single" w:sz="18" w:space="0" w:color="E8D153" w:themeColor="accent3"/>
              <w:bottom w:val="single" w:sz="18" w:space="0" w:color="E8D153" w:themeColor="accent3"/>
              <w:right w:val="single" w:sz="18" w:space="0" w:color="E8D153" w:themeColor="accent3"/>
            </w:tcBorders>
            <w:shd w:val="clear" w:color="auto" w:fill="FAF5DC" w:themeFill="accent3" w:themeFillTint="33"/>
            <w:hideMark/>
          </w:tcPr>
          <w:p w14:paraId="052B9E55" w14:textId="77777777" w:rsidR="004D4A3D" w:rsidRDefault="004D4A3D" w:rsidP="00DB5D42">
            <w:pPr>
              <w:pStyle w:val="Lijstalinea"/>
              <w:numPr>
                <w:ilvl w:val="0"/>
                <w:numId w:val="33"/>
              </w:numPr>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Pr>
                <w:rFonts w:asciiTheme="minorBidi" w:hAnsiTheme="minorBidi"/>
                <w:color w:val="2A155D" w:themeColor="accent1"/>
                <w:sz w:val="16"/>
                <w:szCs w:val="16"/>
                <w:lang w:eastAsia="nl-NL"/>
              </w:rPr>
              <w:t xml:space="preserve">Beleg </w:t>
            </w:r>
            <w:r w:rsidRPr="009F3D53">
              <w:rPr>
                <w:rFonts w:asciiTheme="minorBidi" w:hAnsiTheme="minorBidi"/>
                <w:color w:val="2A155D" w:themeColor="accent1"/>
                <w:sz w:val="16"/>
                <w:szCs w:val="16"/>
                <w:lang w:eastAsia="nl-NL"/>
              </w:rPr>
              <w:t>onmiddellijke reactie en het beheer van de directe gevolgen van een noodsituatie</w:t>
            </w:r>
            <w:r>
              <w:rPr>
                <w:rFonts w:asciiTheme="minorBidi" w:hAnsiTheme="minorBidi"/>
                <w:color w:val="2A155D" w:themeColor="accent1"/>
                <w:sz w:val="16"/>
                <w:szCs w:val="16"/>
                <w:lang w:eastAsia="nl-NL"/>
              </w:rPr>
              <w:t xml:space="preserve"> in een IRP</w:t>
            </w:r>
          </w:p>
          <w:p w14:paraId="7745D13B" w14:textId="215A168E" w:rsidR="003A7AB1" w:rsidRDefault="004D4A3D" w:rsidP="00DB5D42">
            <w:pPr>
              <w:pStyle w:val="Lijstalinea"/>
              <w:numPr>
                <w:ilvl w:val="0"/>
                <w:numId w:val="33"/>
              </w:numPr>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Pr>
                <w:rFonts w:asciiTheme="minorBidi" w:hAnsiTheme="minorBidi"/>
                <w:color w:val="2A155D" w:themeColor="accent1"/>
                <w:sz w:val="16"/>
                <w:szCs w:val="16"/>
                <w:lang w:eastAsia="nl-NL"/>
              </w:rPr>
              <w:t xml:space="preserve">Beleg </w:t>
            </w:r>
            <w:r w:rsidR="003A7AB1">
              <w:rPr>
                <w:rFonts w:asciiTheme="minorBidi" w:hAnsiTheme="minorBidi"/>
                <w:color w:val="2A155D" w:themeColor="accent1"/>
                <w:sz w:val="16"/>
                <w:szCs w:val="16"/>
                <w:lang w:eastAsia="nl-NL"/>
              </w:rPr>
              <w:t xml:space="preserve">borging van de </w:t>
            </w:r>
            <w:r w:rsidR="00802CF3" w:rsidRPr="006634C0">
              <w:rPr>
                <w:rFonts w:asciiTheme="minorBidi" w:hAnsiTheme="minorBidi"/>
                <w:color w:val="2A155D" w:themeColor="accent1"/>
                <w:sz w:val="16"/>
                <w:szCs w:val="16"/>
                <w:lang w:eastAsia="nl-NL"/>
              </w:rPr>
              <w:t>bedrijf</w:t>
            </w:r>
            <w:r w:rsidR="00073C32" w:rsidRPr="006634C0">
              <w:rPr>
                <w:rFonts w:asciiTheme="minorBidi" w:hAnsiTheme="minorBidi"/>
                <w:color w:val="2A155D" w:themeColor="accent1"/>
                <w:sz w:val="16"/>
                <w:szCs w:val="16"/>
                <w:lang w:eastAsia="nl-NL"/>
              </w:rPr>
              <w:t>s</w:t>
            </w:r>
            <w:r w:rsidR="00802CF3" w:rsidRPr="006634C0">
              <w:rPr>
                <w:rFonts w:asciiTheme="minorBidi" w:hAnsiTheme="minorBidi"/>
                <w:color w:val="2A155D" w:themeColor="accent1"/>
                <w:sz w:val="16"/>
                <w:szCs w:val="16"/>
                <w:lang w:eastAsia="nl-NL"/>
              </w:rPr>
              <w:t>continuïteit</w:t>
            </w:r>
            <w:r w:rsidR="003A7AB1">
              <w:rPr>
                <w:rFonts w:asciiTheme="minorBidi" w:hAnsiTheme="minorBidi"/>
                <w:color w:val="2A155D" w:themeColor="accent1"/>
                <w:sz w:val="16"/>
                <w:szCs w:val="16"/>
                <w:lang w:eastAsia="nl-NL"/>
              </w:rPr>
              <w:t xml:space="preserve"> in </w:t>
            </w:r>
            <w:r w:rsidR="00FF78F0">
              <w:rPr>
                <w:rFonts w:asciiTheme="minorBidi" w:hAnsiTheme="minorBidi"/>
                <w:color w:val="2A155D" w:themeColor="accent1"/>
                <w:sz w:val="16"/>
                <w:szCs w:val="16"/>
                <w:lang w:eastAsia="nl-NL"/>
              </w:rPr>
              <w:t>een</w:t>
            </w:r>
            <w:r w:rsidR="003A7AB1">
              <w:rPr>
                <w:rFonts w:asciiTheme="minorBidi" w:hAnsiTheme="minorBidi"/>
                <w:color w:val="2A155D" w:themeColor="accent1"/>
                <w:sz w:val="16"/>
                <w:szCs w:val="16"/>
                <w:lang w:eastAsia="nl-NL"/>
              </w:rPr>
              <w:t xml:space="preserve"> </w:t>
            </w:r>
            <w:r w:rsidR="00FC55A7" w:rsidRPr="006634C0">
              <w:rPr>
                <w:rFonts w:asciiTheme="minorBidi" w:hAnsiTheme="minorBidi"/>
                <w:color w:val="2A155D" w:themeColor="accent1"/>
                <w:sz w:val="16"/>
                <w:szCs w:val="16"/>
                <w:lang w:eastAsia="nl-NL"/>
              </w:rPr>
              <w:t>BCP</w:t>
            </w:r>
          </w:p>
          <w:p w14:paraId="71676672" w14:textId="6A90F852" w:rsidR="00FC55A7" w:rsidRPr="006634C0" w:rsidRDefault="6626F92F" w:rsidP="00DB5D42">
            <w:pPr>
              <w:pStyle w:val="Lijstalinea"/>
              <w:keepNext/>
              <w:numPr>
                <w:ilvl w:val="0"/>
                <w:numId w:val="33"/>
              </w:numPr>
              <w:textAlignment w:val="baseline"/>
              <w:cnfStyle w:val="000000000000" w:firstRow="0" w:lastRow="0" w:firstColumn="0" w:lastColumn="0" w:oddVBand="0" w:evenVBand="0" w:oddHBand="0" w:evenHBand="0" w:firstRowFirstColumn="0" w:firstRowLastColumn="0" w:lastRowFirstColumn="0" w:lastRowLastColumn="0"/>
              <w:rPr>
                <w:rFonts w:asciiTheme="minorBidi" w:hAnsiTheme="minorBidi"/>
                <w:color w:val="2A155D" w:themeColor="accent1"/>
                <w:sz w:val="16"/>
                <w:szCs w:val="16"/>
                <w:lang w:eastAsia="nl-NL"/>
              </w:rPr>
            </w:pPr>
            <w:r w:rsidRPr="499EF368">
              <w:rPr>
                <w:rFonts w:asciiTheme="minorBidi" w:hAnsiTheme="minorBidi"/>
                <w:color w:val="2A155D" w:themeColor="accent1"/>
                <w:sz w:val="16"/>
                <w:szCs w:val="16"/>
                <w:lang w:eastAsia="nl-NL"/>
              </w:rPr>
              <w:t>Sluit een Cyberv</w:t>
            </w:r>
            <w:r w:rsidR="5F742F48" w:rsidRPr="499EF368">
              <w:rPr>
                <w:rFonts w:asciiTheme="minorBidi" w:hAnsiTheme="minorBidi"/>
                <w:color w:val="2A155D" w:themeColor="accent1"/>
                <w:sz w:val="16"/>
                <w:szCs w:val="16"/>
                <w:lang w:eastAsia="nl-NL"/>
              </w:rPr>
              <w:t>erzekering</w:t>
            </w:r>
            <w:r w:rsidR="5C29D073" w:rsidRPr="499EF368">
              <w:rPr>
                <w:rFonts w:asciiTheme="minorBidi" w:hAnsiTheme="minorBidi"/>
                <w:color w:val="2A155D" w:themeColor="accent1"/>
                <w:sz w:val="16"/>
                <w:szCs w:val="16"/>
                <w:lang w:eastAsia="nl-NL"/>
              </w:rPr>
              <w:t xml:space="preserve"> af</w:t>
            </w:r>
            <w:r w:rsidRPr="499EF368">
              <w:rPr>
                <w:rFonts w:asciiTheme="minorBidi" w:hAnsiTheme="minorBidi"/>
                <w:color w:val="2A155D" w:themeColor="accent1"/>
                <w:sz w:val="16"/>
                <w:szCs w:val="16"/>
                <w:lang w:eastAsia="nl-NL"/>
              </w:rPr>
              <w:t xml:space="preserve"> of beleg kennis bij een IT-samenwerkingspartner. </w:t>
            </w:r>
          </w:p>
        </w:tc>
      </w:tr>
    </w:tbl>
    <w:p w14:paraId="125E3FFE" w14:textId="15DD0D39" w:rsidR="00B70ADB" w:rsidRPr="00B70ADB" w:rsidRDefault="00B70ADB" w:rsidP="007630B0">
      <w:pPr>
        <w:tabs>
          <w:tab w:val="left" w:pos="1503"/>
        </w:tabs>
        <w:jc w:val="both"/>
        <w:rPr>
          <w:rFonts w:asciiTheme="minorBidi" w:hAnsiTheme="minorBidi" w:cstheme="minorBidi"/>
          <w:color w:val="2A155D" w:themeColor="accent1"/>
        </w:rPr>
        <w:sectPr w:rsidR="00B70ADB" w:rsidRPr="00B70ADB" w:rsidSect="00FC55A7">
          <w:pgSz w:w="16838" w:h="11906" w:orient="landscape"/>
          <w:pgMar w:top="720" w:right="720" w:bottom="720" w:left="720" w:header="709" w:footer="1134" w:gutter="0"/>
          <w:cols w:space="708"/>
          <w:docGrid w:linePitch="360"/>
        </w:sectPr>
      </w:pPr>
    </w:p>
    <w:p w14:paraId="6B46C23C" w14:textId="4C593F3E" w:rsidR="00D6162D" w:rsidRPr="00196F45" w:rsidRDefault="00D6162D" w:rsidP="007630B0">
      <w:pPr>
        <w:pStyle w:val="Kop2"/>
        <w:jc w:val="both"/>
        <w:rPr>
          <w:rFonts w:asciiTheme="minorBidi" w:hAnsiTheme="minorBidi" w:cstheme="minorBidi"/>
          <w:b/>
          <w:color w:val="2A155D" w:themeColor="accent1"/>
        </w:rPr>
      </w:pPr>
      <w:bookmarkStart w:id="4" w:name="_Toc157421638"/>
      <w:r w:rsidRPr="00C26DA6">
        <w:rPr>
          <w:rFonts w:asciiTheme="minorBidi" w:hAnsiTheme="minorBidi" w:cstheme="minorBidi"/>
          <w:b/>
          <w:color w:val="2A155D" w:themeColor="accent1"/>
        </w:rPr>
        <w:lastRenderedPageBreak/>
        <w:t xml:space="preserve">1.3. </w:t>
      </w:r>
      <w:r w:rsidR="006638D1" w:rsidRPr="00C26DA6">
        <w:rPr>
          <w:rFonts w:asciiTheme="minorBidi" w:hAnsiTheme="minorBidi" w:cstheme="minorBidi"/>
          <w:b/>
          <w:color w:val="2A155D" w:themeColor="accent1"/>
        </w:rPr>
        <w:t>Impact  op mensen</w:t>
      </w:r>
      <w:bookmarkEnd w:id="4"/>
    </w:p>
    <w:p w14:paraId="149669FE" w14:textId="22FBD98F" w:rsidR="00D6162D" w:rsidRDefault="00323D37" w:rsidP="007630B0">
      <w:pPr>
        <w:jc w:val="both"/>
        <w:rPr>
          <w:rFonts w:asciiTheme="minorBidi" w:hAnsiTheme="minorBidi"/>
          <w:color w:val="2A155D" w:themeColor="accent1"/>
          <w:lang w:eastAsia="nl-NL"/>
        </w:rPr>
      </w:pPr>
      <w:r>
        <w:rPr>
          <w:rFonts w:asciiTheme="minorBidi" w:hAnsiTheme="minorBidi"/>
          <w:color w:val="2A155D" w:themeColor="accent1"/>
          <w:lang w:eastAsia="nl-NL"/>
        </w:rPr>
        <w:t xml:space="preserve">De directe impact van een crisis of calamiteit moet worden belegd in een </w:t>
      </w:r>
      <w:r w:rsidR="00D6564F">
        <w:rPr>
          <w:rFonts w:asciiTheme="minorBidi" w:hAnsiTheme="minorBidi"/>
          <w:color w:val="2A155D" w:themeColor="accent1"/>
          <w:lang w:eastAsia="nl-NL"/>
        </w:rPr>
        <w:t xml:space="preserve">calamiteitenplan. Voor de impact op de bedrijfsvoering geldt dat we </w:t>
      </w:r>
      <w:r w:rsidR="00D6162D">
        <w:rPr>
          <w:rFonts w:asciiTheme="minorBidi" w:hAnsiTheme="minorBidi"/>
          <w:color w:val="2A155D" w:themeColor="accent1"/>
          <w:lang w:eastAsia="nl-NL"/>
        </w:rPr>
        <w:t xml:space="preserve">adviseren </w:t>
      </w:r>
      <w:r w:rsidR="00D6162D" w:rsidRPr="00BE0741">
        <w:rPr>
          <w:rFonts w:asciiTheme="minorBidi" w:hAnsiTheme="minorBidi"/>
          <w:color w:val="2A155D" w:themeColor="accent1"/>
          <w:lang w:eastAsia="nl-NL"/>
        </w:rPr>
        <w:t>plannen en scenario</w:t>
      </w:r>
      <w:r w:rsidR="00D6564F">
        <w:rPr>
          <w:rFonts w:asciiTheme="minorBidi" w:hAnsiTheme="minorBidi"/>
          <w:color w:val="2A155D" w:themeColor="accent1"/>
          <w:lang w:eastAsia="nl-NL"/>
        </w:rPr>
        <w:t>’</w:t>
      </w:r>
      <w:r w:rsidR="00D6162D" w:rsidRPr="00BE0741">
        <w:rPr>
          <w:rFonts w:asciiTheme="minorBidi" w:hAnsiTheme="minorBidi"/>
          <w:color w:val="2A155D" w:themeColor="accent1"/>
          <w:lang w:eastAsia="nl-NL"/>
        </w:rPr>
        <w:t xml:space="preserve">s met betrekking </w:t>
      </w:r>
      <w:r w:rsidR="00D6162D">
        <w:rPr>
          <w:rFonts w:asciiTheme="minorBidi" w:hAnsiTheme="minorBidi"/>
          <w:color w:val="2A155D" w:themeColor="accent1"/>
          <w:lang w:eastAsia="nl-NL"/>
        </w:rPr>
        <w:t xml:space="preserve">tot </w:t>
      </w:r>
      <w:r w:rsidR="00D6162D" w:rsidRPr="00063170">
        <w:rPr>
          <w:rFonts w:asciiTheme="minorBidi" w:hAnsiTheme="minorBidi"/>
          <w:color w:val="2A155D" w:themeColor="accent1"/>
          <w:lang w:eastAsia="nl-NL"/>
        </w:rPr>
        <w:t xml:space="preserve">grootschalige uitval van personeel als gevolg van een crisis of calamiteit, </w:t>
      </w:r>
      <w:r w:rsidR="00D6564F">
        <w:rPr>
          <w:rFonts w:asciiTheme="minorBidi" w:hAnsiTheme="minorBidi"/>
          <w:color w:val="2A155D" w:themeColor="accent1"/>
          <w:lang w:eastAsia="nl-NL"/>
        </w:rPr>
        <w:t xml:space="preserve">verder </w:t>
      </w:r>
      <w:r w:rsidR="00D6162D">
        <w:rPr>
          <w:rFonts w:asciiTheme="minorBidi" w:hAnsiTheme="minorBidi"/>
          <w:color w:val="2A155D" w:themeColor="accent1"/>
          <w:lang w:eastAsia="nl-NL"/>
        </w:rPr>
        <w:t xml:space="preserve">vast te leggen. Het BCP is een logisch beleidsstuk waarin dergelijke scenario’s opgenomen kunnen worden. </w:t>
      </w:r>
      <w:r w:rsidR="00D6162D" w:rsidRPr="00063170">
        <w:rPr>
          <w:rFonts w:asciiTheme="minorBidi" w:hAnsiTheme="minorBidi"/>
          <w:color w:val="2A155D" w:themeColor="accent1"/>
          <w:lang w:eastAsia="nl-NL"/>
        </w:rPr>
        <w:t xml:space="preserve">Het BCP richt zich </w:t>
      </w:r>
      <w:r w:rsidR="00D6162D">
        <w:rPr>
          <w:rFonts w:asciiTheme="minorBidi" w:hAnsiTheme="minorBidi"/>
          <w:color w:val="2A155D" w:themeColor="accent1"/>
          <w:lang w:eastAsia="nl-NL"/>
        </w:rPr>
        <w:t xml:space="preserve">immers </w:t>
      </w:r>
      <w:r w:rsidR="00D6162D" w:rsidRPr="00063170">
        <w:rPr>
          <w:rFonts w:asciiTheme="minorBidi" w:hAnsiTheme="minorBidi"/>
          <w:color w:val="2A155D" w:themeColor="accent1"/>
          <w:lang w:eastAsia="nl-NL"/>
        </w:rPr>
        <w:t>op het waarborgen van de voortzetting van kritieke</w:t>
      </w:r>
      <w:r w:rsidR="00D6162D">
        <w:rPr>
          <w:rFonts w:asciiTheme="minorBidi" w:hAnsiTheme="minorBidi"/>
          <w:color w:val="2A155D" w:themeColor="accent1"/>
          <w:lang w:eastAsia="nl-NL"/>
        </w:rPr>
        <w:t xml:space="preserve"> </w:t>
      </w:r>
      <w:r w:rsidR="00D6162D" w:rsidRPr="00063170">
        <w:rPr>
          <w:rFonts w:asciiTheme="minorBidi" w:hAnsiTheme="minorBidi"/>
          <w:color w:val="2A155D" w:themeColor="accent1"/>
          <w:lang w:eastAsia="nl-NL"/>
        </w:rPr>
        <w:t>bedrijfsactiviteiten</w:t>
      </w:r>
      <w:r w:rsidR="00D6162D">
        <w:rPr>
          <w:rFonts w:asciiTheme="minorBidi" w:hAnsiTheme="minorBidi"/>
          <w:color w:val="2A155D" w:themeColor="accent1"/>
          <w:lang w:eastAsia="nl-NL"/>
        </w:rPr>
        <w:t>. P</w:t>
      </w:r>
      <w:r w:rsidR="00D6162D" w:rsidRPr="00063170">
        <w:rPr>
          <w:rFonts w:asciiTheme="minorBidi" w:hAnsiTheme="minorBidi"/>
          <w:color w:val="2A155D" w:themeColor="accent1"/>
          <w:lang w:eastAsia="nl-NL"/>
        </w:rPr>
        <w:t>ersoneelsuitval kan een aanzienlijke impact hebben op de operationele capaciteit van een organisatie.</w:t>
      </w:r>
      <w:r w:rsidR="00D6162D">
        <w:rPr>
          <w:rFonts w:asciiTheme="minorBidi" w:hAnsiTheme="minorBidi"/>
          <w:color w:val="2A155D" w:themeColor="accent1"/>
          <w:lang w:eastAsia="nl-NL"/>
        </w:rPr>
        <w:t xml:space="preserve"> In deze eerste versie zijn nog geen uitgewerkte vervolgstappen uitgewerkt voor </w:t>
      </w:r>
      <w:r w:rsidR="004B3B9E">
        <w:rPr>
          <w:rFonts w:asciiTheme="minorBidi" w:hAnsiTheme="minorBidi"/>
          <w:color w:val="2A155D" w:themeColor="accent1"/>
          <w:lang w:eastAsia="nl-NL"/>
        </w:rPr>
        <w:t>dit</w:t>
      </w:r>
      <w:r w:rsidR="00D6162D">
        <w:rPr>
          <w:rFonts w:asciiTheme="minorBidi" w:hAnsiTheme="minorBidi"/>
          <w:color w:val="2A155D" w:themeColor="accent1"/>
          <w:lang w:eastAsia="nl-NL"/>
        </w:rPr>
        <w:t xml:space="preserve"> advies, omdat deze buiten de oorspronkelijke scope vielen en deze niet zijn op te stellen zonder uitgebreide input van HRM, Communicatie, proceseigenaren etc. </w:t>
      </w:r>
    </w:p>
    <w:p w14:paraId="696CE1DB" w14:textId="77777777" w:rsidR="00D6162D" w:rsidRPr="00063170" w:rsidRDefault="00D6162D" w:rsidP="007630B0">
      <w:pPr>
        <w:jc w:val="both"/>
        <w:rPr>
          <w:rFonts w:asciiTheme="minorBidi" w:hAnsiTheme="minorBidi"/>
          <w:color w:val="2A155D" w:themeColor="accent1"/>
          <w:lang w:eastAsia="nl-NL"/>
        </w:rPr>
      </w:pPr>
    </w:p>
    <w:p w14:paraId="11216B53" w14:textId="68001E49" w:rsidR="00D6162D" w:rsidRDefault="00D6162D" w:rsidP="007630B0">
      <w:pPr>
        <w:jc w:val="both"/>
        <w:rPr>
          <w:rFonts w:asciiTheme="minorBidi" w:hAnsiTheme="minorBidi"/>
          <w:color w:val="2A155D" w:themeColor="accent1"/>
          <w:lang w:eastAsia="nl-NL"/>
        </w:rPr>
      </w:pPr>
      <w:r>
        <w:rPr>
          <w:rFonts w:asciiTheme="minorBidi" w:hAnsiTheme="minorBidi"/>
          <w:color w:val="2A155D" w:themeColor="accent1"/>
          <w:lang w:eastAsia="nl-NL"/>
        </w:rPr>
        <w:t xml:space="preserve">In een </w:t>
      </w:r>
      <w:r w:rsidR="004B3B9E">
        <w:rPr>
          <w:rFonts w:asciiTheme="minorBidi" w:hAnsiTheme="minorBidi"/>
          <w:color w:val="2A155D" w:themeColor="accent1"/>
          <w:lang w:eastAsia="nl-NL"/>
        </w:rPr>
        <w:t>volgende</w:t>
      </w:r>
      <w:r>
        <w:rPr>
          <w:rFonts w:asciiTheme="minorBidi" w:hAnsiTheme="minorBidi"/>
          <w:color w:val="2A155D" w:themeColor="accent1"/>
          <w:lang w:eastAsia="nl-NL"/>
        </w:rPr>
        <w:t xml:space="preserve"> versie van </w:t>
      </w:r>
      <w:r w:rsidRPr="00063170">
        <w:rPr>
          <w:rFonts w:asciiTheme="minorBidi" w:hAnsiTheme="minorBidi"/>
          <w:color w:val="2A155D" w:themeColor="accent1"/>
          <w:lang w:eastAsia="nl-NL"/>
        </w:rPr>
        <w:t xml:space="preserve">het Bedrijfscontinuïteitsplan kunnen </w:t>
      </w:r>
      <w:r>
        <w:rPr>
          <w:rFonts w:asciiTheme="minorBidi" w:hAnsiTheme="minorBidi"/>
          <w:color w:val="2A155D" w:themeColor="accent1"/>
          <w:lang w:eastAsia="nl-NL"/>
        </w:rPr>
        <w:t xml:space="preserve">bijvoorbeeld </w:t>
      </w:r>
      <w:r w:rsidRPr="00063170">
        <w:rPr>
          <w:rFonts w:asciiTheme="minorBidi" w:hAnsiTheme="minorBidi"/>
          <w:color w:val="2A155D" w:themeColor="accent1"/>
          <w:lang w:eastAsia="nl-NL"/>
        </w:rPr>
        <w:t>de volgende aspecten met betrekking tot personeelsuitval worden behandeld:</w:t>
      </w:r>
    </w:p>
    <w:p w14:paraId="4A1EFDAF" w14:textId="77777777" w:rsidR="00D6162D" w:rsidRPr="00063170" w:rsidRDefault="00D6162D" w:rsidP="007630B0">
      <w:pPr>
        <w:jc w:val="both"/>
        <w:rPr>
          <w:rFonts w:asciiTheme="minorBidi" w:hAnsiTheme="minorBidi"/>
          <w:color w:val="2A155D" w:themeColor="accent1"/>
          <w:lang w:eastAsia="nl-NL"/>
        </w:rPr>
      </w:pPr>
    </w:p>
    <w:p w14:paraId="21F6F4B3" w14:textId="77777777" w:rsidR="00D6162D" w:rsidRPr="007A4ACE" w:rsidRDefault="00D6162D" w:rsidP="007630B0">
      <w:pPr>
        <w:pStyle w:val="Lijstalinea"/>
        <w:numPr>
          <w:ilvl w:val="0"/>
          <w:numId w:val="52"/>
        </w:numPr>
        <w:jc w:val="both"/>
        <w:rPr>
          <w:rFonts w:asciiTheme="minorBidi" w:hAnsiTheme="minorBidi"/>
          <w:b/>
          <w:bCs/>
          <w:color w:val="2A155D" w:themeColor="accent1"/>
          <w:sz w:val="20"/>
          <w:szCs w:val="20"/>
          <w:lang w:eastAsia="nl-NL"/>
        </w:rPr>
      </w:pPr>
      <w:r>
        <w:rPr>
          <w:rFonts w:asciiTheme="minorBidi" w:hAnsiTheme="minorBidi"/>
          <w:b/>
          <w:bCs/>
          <w:color w:val="2A155D" w:themeColor="accent1"/>
          <w:sz w:val="20"/>
          <w:szCs w:val="20"/>
          <w:lang w:eastAsia="nl-NL"/>
        </w:rPr>
        <w:t>Bepaal de prioriteit</w:t>
      </w:r>
      <w:r w:rsidRPr="007A4ACE">
        <w:rPr>
          <w:rFonts w:asciiTheme="minorBidi" w:hAnsiTheme="minorBidi"/>
          <w:b/>
          <w:bCs/>
          <w:color w:val="2A155D" w:themeColor="accent1"/>
          <w:sz w:val="20"/>
          <w:szCs w:val="20"/>
          <w:lang w:eastAsia="nl-NL"/>
        </w:rPr>
        <w:t xml:space="preserve"> </w:t>
      </w:r>
      <w:r>
        <w:rPr>
          <w:rFonts w:asciiTheme="minorBidi" w:hAnsiTheme="minorBidi"/>
          <w:b/>
          <w:bCs/>
          <w:color w:val="2A155D" w:themeColor="accent1"/>
          <w:sz w:val="20"/>
          <w:szCs w:val="20"/>
          <w:lang w:eastAsia="nl-NL"/>
        </w:rPr>
        <w:t>van diverse o</w:t>
      </w:r>
      <w:r w:rsidRPr="007A4ACE">
        <w:rPr>
          <w:rFonts w:asciiTheme="minorBidi" w:hAnsiTheme="minorBidi"/>
          <w:b/>
          <w:bCs/>
          <w:color w:val="2A155D" w:themeColor="accent1"/>
          <w:sz w:val="20"/>
          <w:szCs w:val="20"/>
          <w:lang w:eastAsia="nl-NL"/>
        </w:rPr>
        <w:t xml:space="preserve">perationele </w:t>
      </w:r>
      <w:r>
        <w:rPr>
          <w:rFonts w:asciiTheme="minorBidi" w:hAnsiTheme="minorBidi"/>
          <w:b/>
          <w:bCs/>
          <w:color w:val="2A155D" w:themeColor="accent1"/>
          <w:sz w:val="20"/>
          <w:szCs w:val="20"/>
          <w:lang w:eastAsia="nl-NL"/>
        </w:rPr>
        <w:t>p</w:t>
      </w:r>
      <w:r w:rsidRPr="007A4ACE">
        <w:rPr>
          <w:rFonts w:asciiTheme="minorBidi" w:hAnsiTheme="minorBidi"/>
          <w:b/>
          <w:bCs/>
          <w:color w:val="2A155D" w:themeColor="accent1"/>
          <w:sz w:val="20"/>
          <w:szCs w:val="20"/>
          <w:lang w:eastAsia="nl-NL"/>
        </w:rPr>
        <w:t>rocessen:</w:t>
      </w:r>
    </w:p>
    <w:p w14:paraId="1A162D81" w14:textId="77777777" w:rsidR="00D6162D" w:rsidRDefault="00D6162D" w:rsidP="007630B0">
      <w:pPr>
        <w:pStyle w:val="Lijstalinea"/>
        <w:jc w:val="both"/>
        <w:rPr>
          <w:rFonts w:asciiTheme="minorBidi" w:eastAsia="Times New Roman" w:hAnsiTheme="minorBidi"/>
          <w:color w:val="2A155D" w:themeColor="accent1"/>
          <w:sz w:val="20"/>
          <w:szCs w:val="20"/>
          <w:lang w:eastAsia="nl-NL"/>
        </w:rPr>
      </w:pPr>
      <w:r>
        <w:rPr>
          <w:rFonts w:asciiTheme="minorBidi" w:eastAsia="Times New Roman" w:hAnsiTheme="minorBidi"/>
          <w:color w:val="2A155D" w:themeColor="accent1"/>
          <w:sz w:val="20"/>
          <w:szCs w:val="20"/>
          <w:lang w:eastAsia="nl-NL"/>
        </w:rPr>
        <w:t>Stel vast welke processen het meest cruciaal zijn en houdt daar rekening mee door;</w:t>
      </w:r>
    </w:p>
    <w:p w14:paraId="5FDC635C" w14:textId="77777777" w:rsidR="00D6162D" w:rsidRDefault="00D6162D" w:rsidP="007630B0">
      <w:pPr>
        <w:pStyle w:val="Lijstalinea"/>
        <w:numPr>
          <w:ilvl w:val="0"/>
          <w:numId w:val="52"/>
        </w:numPr>
        <w:jc w:val="both"/>
        <w:rPr>
          <w:rFonts w:asciiTheme="minorBidi" w:hAnsiTheme="minorBidi"/>
          <w:b/>
          <w:bCs/>
          <w:color w:val="2A155D" w:themeColor="accent1"/>
          <w:sz w:val="20"/>
          <w:szCs w:val="20"/>
          <w:lang w:eastAsia="nl-NL"/>
        </w:rPr>
      </w:pPr>
      <w:r>
        <w:rPr>
          <w:rFonts w:asciiTheme="minorBidi" w:hAnsiTheme="minorBidi"/>
          <w:b/>
          <w:bCs/>
          <w:color w:val="2A155D" w:themeColor="accent1"/>
          <w:sz w:val="20"/>
          <w:szCs w:val="20"/>
          <w:lang w:eastAsia="nl-NL"/>
        </w:rPr>
        <w:t>Leg de kernprocessen vast in heldere procesomschrijvingen en onderliggende handleidingen;</w:t>
      </w:r>
    </w:p>
    <w:p w14:paraId="24DCB4CA" w14:textId="77777777" w:rsidR="00D6162D" w:rsidRPr="00063170" w:rsidRDefault="00D6162D" w:rsidP="007630B0">
      <w:pPr>
        <w:ind w:left="708"/>
        <w:jc w:val="both"/>
        <w:rPr>
          <w:rFonts w:asciiTheme="minorBidi" w:hAnsiTheme="minorBidi"/>
          <w:b/>
          <w:bCs/>
          <w:color w:val="2A155D" w:themeColor="accent1"/>
          <w:lang w:eastAsia="nl-NL"/>
        </w:rPr>
      </w:pPr>
      <w:r>
        <w:rPr>
          <w:rFonts w:asciiTheme="minorBidi" w:hAnsiTheme="minorBidi"/>
          <w:color w:val="2A155D" w:themeColor="accent1"/>
          <w:lang w:eastAsia="nl-NL"/>
        </w:rPr>
        <w:t xml:space="preserve">Leg processen en handleidingen van kernprocessen zoveel mogelijk vast dat ongetraind personeel relatief snel en gemakkelijk kan bijspringen. Als dat niet mogelijk is, overweeg: </w:t>
      </w:r>
    </w:p>
    <w:p w14:paraId="4210603B" w14:textId="77777777" w:rsidR="00D6162D" w:rsidRPr="00063170" w:rsidRDefault="00D6162D" w:rsidP="007630B0">
      <w:pPr>
        <w:pStyle w:val="Lijstalinea"/>
        <w:numPr>
          <w:ilvl w:val="0"/>
          <w:numId w:val="52"/>
        </w:numPr>
        <w:jc w:val="both"/>
        <w:rPr>
          <w:rFonts w:asciiTheme="minorBidi" w:hAnsiTheme="minorBidi"/>
          <w:b/>
          <w:bCs/>
          <w:color w:val="2A155D" w:themeColor="accent1"/>
          <w:sz w:val="20"/>
          <w:szCs w:val="20"/>
          <w:lang w:eastAsia="nl-NL"/>
        </w:rPr>
      </w:pPr>
      <w:r w:rsidRPr="00063170">
        <w:rPr>
          <w:rFonts w:asciiTheme="minorBidi" w:hAnsiTheme="minorBidi"/>
          <w:b/>
          <w:bCs/>
          <w:color w:val="2A155D" w:themeColor="accent1"/>
          <w:sz w:val="20"/>
          <w:szCs w:val="20"/>
          <w:lang w:eastAsia="nl-NL"/>
        </w:rPr>
        <w:t xml:space="preserve">Opvang en </w:t>
      </w:r>
      <w:r>
        <w:rPr>
          <w:rFonts w:asciiTheme="minorBidi" w:hAnsiTheme="minorBidi"/>
          <w:b/>
          <w:bCs/>
          <w:color w:val="2A155D" w:themeColor="accent1"/>
          <w:sz w:val="20"/>
          <w:szCs w:val="20"/>
          <w:lang w:eastAsia="nl-NL"/>
        </w:rPr>
        <w:t>h</w:t>
      </w:r>
      <w:r w:rsidRPr="00063170">
        <w:rPr>
          <w:rFonts w:asciiTheme="minorBidi" w:hAnsiTheme="minorBidi"/>
          <w:b/>
          <w:bCs/>
          <w:color w:val="2A155D" w:themeColor="accent1"/>
          <w:sz w:val="20"/>
          <w:szCs w:val="20"/>
          <w:lang w:eastAsia="nl-NL"/>
        </w:rPr>
        <w:t xml:space="preserve">erstel van </w:t>
      </w:r>
      <w:r>
        <w:rPr>
          <w:rFonts w:asciiTheme="minorBidi" w:hAnsiTheme="minorBidi"/>
          <w:b/>
          <w:bCs/>
          <w:color w:val="2A155D" w:themeColor="accent1"/>
          <w:sz w:val="20"/>
          <w:szCs w:val="20"/>
          <w:lang w:eastAsia="nl-NL"/>
        </w:rPr>
        <w:t>p</w:t>
      </w:r>
      <w:r w:rsidRPr="00063170">
        <w:rPr>
          <w:rFonts w:asciiTheme="minorBidi" w:hAnsiTheme="minorBidi"/>
          <w:b/>
          <w:bCs/>
          <w:color w:val="2A155D" w:themeColor="accent1"/>
          <w:sz w:val="20"/>
          <w:szCs w:val="20"/>
          <w:lang w:eastAsia="nl-NL"/>
        </w:rPr>
        <w:t>ersoneelscapaciteit:</w:t>
      </w:r>
    </w:p>
    <w:p w14:paraId="09488FC7" w14:textId="77777777" w:rsidR="00D6162D" w:rsidRPr="00063170" w:rsidRDefault="00D6162D" w:rsidP="007630B0">
      <w:pPr>
        <w:ind w:left="708"/>
        <w:jc w:val="both"/>
        <w:rPr>
          <w:rFonts w:asciiTheme="minorBidi" w:hAnsiTheme="minorBidi"/>
          <w:color w:val="2A155D" w:themeColor="accent1"/>
          <w:lang w:eastAsia="nl-NL"/>
        </w:rPr>
      </w:pPr>
      <w:r>
        <w:rPr>
          <w:rFonts w:asciiTheme="minorBidi" w:hAnsiTheme="minorBidi"/>
          <w:color w:val="2A155D" w:themeColor="accent1"/>
          <w:lang w:eastAsia="nl-NL"/>
        </w:rPr>
        <w:t>P</w:t>
      </w:r>
      <w:r w:rsidRPr="00063170">
        <w:rPr>
          <w:rFonts w:asciiTheme="minorBidi" w:hAnsiTheme="minorBidi"/>
          <w:color w:val="2A155D" w:themeColor="accent1"/>
          <w:lang w:eastAsia="nl-NL"/>
        </w:rPr>
        <w:t>lannen om personeelsverlies te beperken door cross-training, het identificeren van cruciale functies en het vaststellen van alternatieve personeelsbronnen.</w:t>
      </w:r>
    </w:p>
    <w:p w14:paraId="3FC07EB0" w14:textId="77777777" w:rsidR="00D6162D" w:rsidRPr="005A50E6" w:rsidRDefault="00D6162D" w:rsidP="007630B0">
      <w:pPr>
        <w:pStyle w:val="Lijstalinea"/>
        <w:numPr>
          <w:ilvl w:val="0"/>
          <w:numId w:val="52"/>
        </w:numPr>
        <w:jc w:val="both"/>
        <w:rPr>
          <w:rFonts w:asciiTheme="minorBidi" w:hAnsiTheme="minorBidi"/>
          <w:b/>
          <w:bCs/>
          <w:color w:val="2A155D" w:themeColor="accent1"/>
          <w:sz w:val="20"/>
          <w:szCs w:val="20"/>
          <w:lang w:eastAsia="nl-NL"/>
        </w:rPr>
      </w:pPr>
      <w:r w:rsidRPr="005A50E6">
        <w:rPr>
          <w:rFonts w:asciiTheme="minorBidi" w:hAnsiTheme="minorBidi"/>
          <w:b/>
          <w:bCs/>
          <w:color w:val="2A155D" w:themeColor="accent1"/>
          <w:sz w:val="20"/>
          <w:szCs w:val="20"/>
          <w:lang w:eastAsia="nl-NL"/>
        </w:rPr>
        <w:t xml:space="preserve">Flexibel </w:t>
      </w:r>
      <w:r>
        <w:rPr>
          <w:rFonts w:asciiTheme="minorBidi" w:hAnsiTheme="minorBidi"/>
          <w:b/>
          <w:bCs/>
          <w:color w:val="2A155D" w:themeColor="accent1"/>
          <w:sz w:val="20"/>
          <w:szCs w:val="20"/>
          <w:lang w:eastAsia="nl-NL"/>
        </w:rPr>
        <w:t>w</w:t>
      </w:r>
      <w:r w:rsidRPr="005A50E6">
        <w:rPr>
          <w:rFonts w:asciiTheme="minorBidi" w:hAnsiTheme="minorBidi"/>
          <w:b/>
          <w:bCs/>
          <w:color w:val="2A155D" w:themeColor="accent1"/>
          <w:sz w:val="20"/>
          <w:szCs w:val="20"/>
          <w:lang w:eastAsia="nl-NL"/>
        </w:rPr>
        <w:t xml:space="preserve">erkbeleid en </w:t>
      </w:r>
      <w:r>
        <w:rPr>
          <w:rFonts w:asciiTheme="minorBidi" w:hAnsiTheme="minorBidi"/>
          <w:b/>
          <w:bCs/>
          <w:color w:val="2A155D" w:themeColor="accent1"/>
          <w:sz w:val="20"/>
          <w:szCs w:val="20"/>
          <w:lang w:eastAsia="nl-NL"/>
        </w:rPr>
        <w:t>a</w:t>
      </w:r>
      <w:r w:rsidRPr="005A50E6">
        <w:rPr>
          <w:rFonts w:asciiTheme="minorBidi" w:hAnsiTheme="minorBidi"/>
          <w:b/>
          <w:bCs/>
          <w:color w:val="2A155D" w:themeColor="accent1"/>
          <w:sz w:val="20"/>
          <w:szCs w:val="20"/>
          <w:lang w:eastAsia="nl-NL"/>
        </w:rPr>
        <w:t xml:space="preserve">lternatieve </w:t>
      </w:r>
      <w:r>
        <w:rPr>
          <w:rFonts w:asciiTheme="minorBidi" w:hAnsiTheme="minorBidi"/>
          <w:b/>
          <w:bCs/>
          <w:color w:val="2A155D" w:themeColor="accent1"/>
          <w:sz w:val="20"/>
          <w:szCs w:val="20"/>
          <w:lang w:eastAsia="nl-NL"/>
        </w:rPr>
        <w:t>w</w:t>
      </w:r>
      <w:r w:rsidRPr="005A50E6">
        <w:rPr>
          <w:rFonts w:asciiTheme="minorBidi" w:hAnsiTheme="minorBidi"/>
          <w:b/>
          <w:bCs/>
          <w:color w:val="2A155D" w:themeColor="accent1"/>
          <w:sz w:val="20"/>
          <w:szCs w:val="20"/>
          <w:lang w:eastAsia="nl-NL"/>
        </w:rPr>
        <w:t>erkplekken:</w:t>
      </w:r>
    </w:p>
    <w:p w14:paraId="56C90505" w14:textId="77777777" w:rsidR="00D6162D" w:rsidRPr="005A50E6" w:rsidRDefault="00D6162D" w:rsidP="007630B0">
      <w:pPr>
        <w:pStyle w:val="Lijstalinea"/>
        <w:jc w:val="both"/>
        <w:rPr>
          <w:rFonts w:asciiTheme="minorBidi" w:hAnsiTheme="minorBidi"/>
          <w:color w:val="2A155D" w:themeColor="accent1"/>
          <w:sz w:val="20"/>
          <w:szCs w:val="20"/>
          <w:lang w:eastAsia="nl-NL"/>
        </w:rPr>
      </w:pPr>
      <w:r>
        <w:rPr>
          <w:rFonts w:asciiTheme="minorBidi" w:eastAsia="Times New Roman" w:hAnsiTheme="minorBidi"/>
          <w:color w:val="2A155D" w:themeColor="accent1"/>
          <w:sz w:val="20"/>
          <w:szCs w:val="20"/>
          <w:lang w:eastAsia="nl-NL"/>
        </w:rPr>
        <w:t>Stel vast of het huidige b</w:t>
      </w:r>
      <w:r w:rsidRPr="005A50E6">
        <w:rPr>
          <w:rFonts w:asciiTheme="minorBidi" w:eastAsia="Times New Roman" w:hAnsiTheme="minorBidi"/>
          <w:color w:val="2A155D" w:themeColor="accent1"/>
          <w:sz w:val="20"/>
          <w:szCs w:val="20"/>
          <w:lang w:eastAsia="nl-NL"/>
        </w:rPr>
        <w:t>eleid voor flexibel werken</w:t>
      </w:r>
      <w:r>
        <w:rPr>
          <w:rFonts w:asciiTheme="minorBidi" w:eastAsia="Times New Roman" w:hAnsiTheme="minorBidi"/>
          <w:color w:val="2A155D" w:themeColor="accent1"/>
          <w:sz w:val="20"/>
          <w:szCs w:val="20"/>
          <w:lang w:eastAsia="nl-NL"/>
        </w:rPr>
        <w:t>/</w:t>
      </w:r>
      <w:r w:rsidRPr="005A50E6">
        <w:rPr>
          <w:rFonts w:asciiTheme="minorBidi" w:eastAsia="Times New Roman" w:hAnsiTheme="minorBidi"/>
          <w:color w:val="2A155D" w:themeColor="accent1"/>
          <w:sz w:val="20"/>
          <w:szCs w:val="20"/>
          <w:lang w:eastAsia="nl-NL"/>
        </w:rPr>
        <w:t xml:space="preserve"> thuiswerken </w:t>
      </w:r>
      <w:r>
        <w:rPr>
          <w:rFonts w:asciiTheme="minorBidi" w:eastAsia="Times New Roman" w:hAnsiTheme="minorBidi"/>
          <w:color w:val="2A155D" w:themeColor="accent1"/>
          <w:sz w:val="20"/>
          <w:szCs w:val="20"/>
          <w:lang w:eastAsia="nl-NL"/>
        </w:rPr>
        <w:t xml:space="preserve">volstaat in geval van calamiteiten. Overweeg of </w:t>
      </w:r>
      <w:r w:rsidRPr="005A50E6">
        <w:rPr>
          <w:rFonts w:asciiTheme="minorBidi" w:eastAsia="Times New Roman" w:hAnsiTheme="minorBidi"/>
          <w:color w:val="2A155D" w:themeColor="accent1"/>
          <w:sz w:val="20"/>
          <w:szCs w:val="20"/>
          <w:lang w:eastAsia="nl-NL"/>
        </w:rPr>
        <w:t>het inrichten van alternatieve werkplekken om de impact van personeelsuitval te verminderen</w:t>
      </w:r>
      <w:r>
        <w:rPr>
          <w:rFonts w:asciiTheme="minorBidi" w:eastAsia="Times New Roman" w:hAnsiTheme="minorBidi"/>
          <w:color w:val="2A155D" w:themeColor="accent1"/>
          <w:sz w:val="20"/>
          <w:szCs w:val="20"/>
          <w:lang w:eastAsia="nl-NL"/>
        </w:rPr>
        <w:t xml:space="preserve">, nodig is. </w:t>
      </w:r>
    </w:p>
    <w:p w14:paraId="78D27DE9" w14:textId="77777777" w:rsidR="00D6162D" w:rsidRPr="00063170" w:rsidRDefault="00D6162D" w:rsidP="007630B0">
      <w:pPr>
        <w:pStyle w:val="Lijstalinea"/>
        <w:numPr>
          <w:ilvl w:val="0"/>
          <w:numId w:val="52"/>
        </w:numPr>
        <w:jc w:val="both"/>
        <w:rPr>
          <w:rFonts w:asciiTheme="minorBidi" w:hAnsiTheme="minorBidi"/>
          <w:b/>
          <w:bCs/>
          <w:color w:val="2A155D" w:themeColor="accent1"/>
          <w:sz w:val="20"/>
          <w:szCs w:val="20"/>
          <w:lang w:eastAsia="nl-NL"/>
        </w:rPr>
      </w:pPr>
      <w:r w:rsidRPr="00063170">
        <w:rPr>
          <w:rFonts w:asciiTheme="minorBidi" w:hAnsiTheme="minorBidi"/>
          <w:b/>
          <w:bCs/>
          <w:color w:val="2A155D" w:themeColor="accent1"/>
          <w:sz w:val="20"/>
          <w:szCs w:val="20"/>
          <w:lang w:eastAsia="nl-NL"/>
        </w:rPr>
        <w:t xml:space="preserve">Communicatie en </w:t>
      </w:r>
      <w:r>
        <w:rPr>
          <w:rFonts w:asciiTheme="minorBidi" w:hAnsiTheme="minorBidi"/>
          <w:b/>
          <w:bCs/>
          <w:color w:val="2A155D" w:themeColor="accent1"/>
          <w:sz w:val="20"/>
          <w:szCs w:val="20"/>
          <w:lang w:eastAsia="nl-NL"/>
        </w:rPr>
        <w:t>c</w:t>
      </w:r>
      <w:r w:rsidRPr="00063170">
        <w:rPr>
          <w:rFonts w:asciiTheme="minorBidi" w:hAnsiTheme="minorBidi"/>
          <w:b/>
          <w:bCs/>
          <w:color w:val="2A155D" w:themeColor="accent1"/>
          <w:sz w:val="20"/>
          <w:szCs w:val="20"/>
          <w:lang w:eastAsia="nl-NL"/>
        </w:rPr>
        <w:t>oördinatie:</w:t>
      </w:r>
    </w:p>
    <w:p w14:paraId="3E353F77" w14:textId="77777777" w:rsidR="00D6162D" w:rsidRPr="00063170" w:rsidRDefault="00D6162D" w:rsidP="007630B0">
      <w:pPr>
        <w:pStyle w:val="Lijstalinea"/>
        <w:jc w:val="both"/>
        <w:rPr>
          <w:rFonts w:asciiTheme="minorBidi" w:hAnsiTheme="minorBidi"/>
          <w:color w:val="2A155D" w:themeColor="accent1"/>
          <w:sz w:val="20"/>
          <w:szCs w:val="20"/>
          <w:lang w:eastAsia="nl-NL"/>
        </w:rPr>
      </w:pPr>
      <w:r>
        <w:rPr>
          <w:rFonts w:asciiTheme="minorBidi" w:eastAsia="Times New Roman" w:hAnsiTheme="minorBidi"/>
          <w:color w:val="2A155D" w:themeColor="accent1"/>
          <w:sz w:val="20"/>
          <w:szCs w:val="20"/>
          <w:lang w:eastAsia="nl-NL"/>
        </w:rPr>
        <w:t>C</w:t>
      </w:r>
      <w:r w:rsidRPr="00063170">
        <w:rPr>
          <w:rFonts w:asciiTheme="minorBidi" w:eastAsia="Times New Roman" w:hAnsiTheme="minorBidi"/>
          <w:color w:val="2A155D" w:themeColor="accent1"/>
          <w:sz w:val="20"/>
          <w:szCs w:val="20"/>
          <w:lang w:eastAsia="nl-NL"/>
        </w:rPr>
        <w:t>ommunicatieprotocollen voor het informeren van personeel over de situatie en de benodigde maatregelen. Zorg voor duidelijke coördinatieprocedures om taken en verantwoordelijkheden op te vangen bij personeelsuitval.</w:t>
      </w:r>
    </w:p>
    <w:p w14:paraId="1BD0A0C2" w14:textId="77777777" w:rsidR="00D6162D" w:rsidRPr="00063170" w:rsidRDefault="00D6162D" w:rsidP="007630B0">
      <w:pPr>
        <w:pStyle w:val="Lijstalinea"/>
        <w:numPr>
          <w:ilvl w:val="0"/>
          <w:numId w:val="52"/>
        </w:numPr>
        <w:jc w:val="both"/>
        <w:rPr>
          <w:rFonts w:asciiTheme="minorBidi" w:hAnsiTheme="minorBidi"/>
          <w:b/>
          <w:bCs/>
          <w:color w:val="2A155D" w:themeColor="accent1"/>
          <w:sz w:val="20"/>
          <w:szCs w:val="20"/>
          <w:lang w:eastAsia="nl-NL"/>
        </w:rPr>
      </w:pPr>
      <w:r w:rsidRPr="00063170">
        <w:rPr>
          <w:rFonts w:asciiTheme="minorBidi" w:hAnsiTheme="minorBidi"/>
          <w:b/>
          <w:bCs/>
          <w:color w:val="2A155D" w:themeColor="accent1"/>
          <w:sz w:val="20"/>
          <w:szCs w:val="20"/>
          <w:lang w:eastAsia="nl-NL"/>
        </w:rPr>
        <w:t xml:space="preserve">Samenwerking met </w:t>
      </w:r>
      <w:r>
        <w:rPr>
          <w:rFonts w:asciiTheme="minorBidi" w:hAnsiTheme="minorBidi"/>
          <w:b/>
          <w:bCs/>
          <w:color w:val="2A155D" w:themeColor="accent1"/>
          <w:sz w:val="20"/>
          <w:szCs w:val="20"/>
          <w:lang w:eastAsia="nl-NL"/>
        </w:rPr>
        <w:t>e</w:t>
      </w:r>
      <w:r w:rsidRPr="00063170">
        <w:rPr>
          <w:rFonts w:asciiTheme="minorBidi" w:hAnsiTheme="minorBidi"/>
          <w:b/>
          <w:bCs/>
          <w:color w:val="2A155D" w:themeColor="accent1"/>
          <w:sz w:val="20"/>
          <w:szCs w:val="20"/>
          <w:lang w:eastAsia="nl-NL"/>
        </w:rPr>
        <w:t xml:space="preserve">xterne </w:t>
      </w:r>
      <w:r>
        <w:rPr>
          <w:rFonts w:asciiTheme="minorBidi" w:hAnsiTheme="minorBidi"/>
          <w:b/>
          <w:bCs/>
          <w:color w:val="2A155D" w:themeColor="accent1"/>
          <w:sz w:val="20"/>
          <w:szCs w:val="20"/>
          <w:lang w:eastAsia="nl-NL"/>
        </w:rPr>
        <w:t>p</w:t>
      </w:r>
      <w:r w:rsidRPr="00063170">
        <w:rPr>
          <w:rFonts w:asciiTheme="minorBidi" w:hAnsiTheme="minorBidi"/>
          <w:b/>
          <w:bCs/>
          <w:color w:val="2A155D" w:themeColor="accent1"/>
          <w:sz w:val="20"/>
          <w:szCs w:val="20"/>
          <w:lang w:eastAsia="nl-NL"/>
        </w:rPr>
        <w:t>artners:</w:t>
      </w:r>
    </w:p>
    <w:p w14:paraId="2DB3F4DD" w14:textId="77777777" w:rsidR="00D6162D" w:rsidRDefault="00D6162D" w:rsidP="007630B0">
      <w:pPr>
        <w:pStyle w:val="Lijstalinea"/>
        <w:jc w:val="both"/>
        <w:rPr>
          <w:rFonts w:asciiTheme="minorBidi" w:eastAsia="Times New Roman" w:hAnsiTheme="minorBidi"/>
          <w:color w:val="2A155D" w:themeColor="accent1"/>
          <w:sz w:val="20"/>
          <w:szCs w:val="20"/>
          <w:lang w:eastAsia="nl-NL"/>
        </w:rPr>
      </w:pPr>
      <w:r w:rsidRPr="00063170">
        <w:rPr>
          <w:rFonts w:asciiTheme="minorBidi" w:eastAsia="Times New Roman" w:hAnsiTheme="minorBidi"/>
          <w:color w:val="2A155D" w:themeColor="accent1"/>
          <w:sz w:val="20"/>
          <w:szCs w:val="20"/>
          <w:lang w:eastAsia="nl-NL"/>
        </w:rPr>
        <w:t>Als dat van toepassing is, overweeg samenwerkingsafspraken met externe partners om tijdelijke personeelsaanvulling te regelen.</w:t>
      </w:r>
    </w:p>
    <w:p w14:paraId="6BC59993" w14:textId="77777777" w:rsidR="00D6162D" w:rsidRPr="00063170" w:rsidRDefault="00D6162D" w:rsidP="007630B0">
      <w:pPr>
        <w:pStyle w:val="Lijstalinea"/>
        <w:jc w:val="both"/>
        <w:rPr>
          <w:rFonts w:asciiTheme="minorBidi" w:hAnsiTheme="minorBidi"/>
          <w:color w:val="2A155D" w:themeColor="accent1"/>
          <w:sz w:val="20"/>
          <w:szCs w:val="20"/>
          <w:lang w:eastAsia="nl-NL"/>
        </w:rPr>
      </w:pPr>
    </w:p>
    <w:p w14:paraId="16A18DB2" w14:textId="6E459557" w:rsidR="00D6162D" w:rsidRPr="00063170" w:rsidRDefault="00D6162D" w:rsidP="007630B0">
      <w:pPr>
        <w:jc w:val="both"/>
        <w:rPr>
          <w:rFonts w:asciiTheme="minorBidi" w:eastAsiaTheme="minorHAnsi" w:hAnsiTheme="minorBidi"/>
          <w:color w:val="2A155D" w:themeColor="accent1"/>
          <w:lang w:eastAsia="nl-NL"/>
        </w:rPr>
      </w:pPr>
      <w:r w:rsidRPr="00063170">
        <w:rPr>
          <w:rFonts w:asciiTheme="minorBidi" w:hAnsiTheme="minorBidi"/>
          <w:color w:val="2A155D" w:themeColor="accent1"/>
          <w:lang w:eastAsia="nl-NL"/>
        </w:rPr>
        <w:t xml:space="preserve">Door deze elementen op te nemen in het Bedrijfscontinuïteitsplan, </w:t>
      </w:r>
      <w:r>
        <w:rPr>
          <w:rFonts w:asciiTheme="minorBidi" w:hAnsiTheme="minorBidi"/>
          <w:color w:val="2A155D" w:themeColor="accent1"/>
          <w:lang w:eastAsia="nl-NL"/>
        </w:rPr>
        <w:t xml:space="preserve">is </w:t>
      </w:r>
      <w:r w:rsidR="00B9103D" w:rsidRPr="00B9103D">
        <w:rPr>
          <w:rFonts w:asciiTheme="minorBidi" w:hAnsiTheme="minorBidi"/>
          <w:color w:val="2A155D" w:themeColor="accent1"/>
          <w:highlight w:val="yellow"/>
          <w:lang w:eastAsia="nl-NL"/>
        </w:rPr>
        <w:t>&lt;NAAM CORPORATIE&gt;</w:t>
      </w:r>
      <w:r w:rsidRPr="00063170">
        <w:rPr>
          <w:rFonts w:asciiTheme="minorBidi" w:hAnsiTheme="minorBidi"/>
          <w:color w:val="2A155D" w:themeColor="accent1"/>
          <w:lang w:eastAsia="nl-NL"/>
        </w:rPr>
        <w:t xml:space="preserve"> beter voorbereid op het omgaan met grootschalige personeelsuitval en </w:t>
      </w:r>
      <w:r>
        <w:rPr>
          <w:rFonts w:asciiTheme="minorBidi" w:hAnsiTheme="minorBidi"/>
          <w:color w:val="2A155D" w:themeColor="accent1"/>
          <w:lang w:eastAsia="nl-NL"/>
        </w:rPr>
        <w:t xml:space="preserve">wordt </w:t>
      </w:r>
      <w:r w:rsidRPr="00063170">
        <w:rPr>
          <w:rFonts w:asciiTheme="minorBidi" w:hAnsiTheme="minorBidi"/>
          <w:color w:val="2A155D" w:themeColor="accent1"/>
          <w:lang w:eastAsia="nl-NL"/>
        </w:rPr>
        <w:t xml:space="preserve">de impact daarvan op de bedrijfsvoering </w:t>
      </w:r>
      <w:r>
        <w:rPr>
          <w:rFonts w:asciiTheme="minorBidi" w:hAnsiTheme="minorBidi"/>
          <w:color w:val="2A155D" w:themeColor="accent1"/>
          <w:lang w:eastAsia="nl-NL"/>
        </w:rPr>
        <w:t>geminimaliseerd</w:t>
      </w:r>
      <w:r w:rsidRPr="00063170">
        <w:rPr>
          <w:rFonts w:asciiTheme="minorBidi" w:hAnsiTheme="minorBidi"/>
          <w:color w:val="2A155D" w:themeColor="accent1"/>
          <w:lang w:eastAsia="nl-NL"/>
        </w:rPr>
        <w:t>.</w:t>
      </w:r>
    </w:p>
    <w:p w14:paraId="1676A57F" w14:textId="5BB5399D" w:rsidR="00C0391F" w:rsidRPr="00196F45" w:rsidRDefault="00196F45" w:rsidP="007630B0">
      <w:pPr>
        <w:pStyle w:val="Kop2"/>
        <w:jc w:val="both"/>
        <w:rPr>
          <w:rFonts w:asciiTheme="minorBidi" w:hAnsiTheme="minorBidi" w:cstheme="minorBidi"/>
          <w:color w:val="2A155D" w:themeColor="accent1"/>
        </w:rPr>
      </w:pPr>
      <w:bookmarkStart w:id="5" w:name="_Toc157421639"/>
      <w:r>
        <w:rPr>
          <w:rFonts w:asciiTheme="minorBidi" w:hAnsiTheme="minorBidi" w:cstheme="minorBidi"/>
          <w:color w:val="2A155D" w:themeColor="accent1"/>
        </w:rPr>
        <w:br/>
      </w:r>
      <w:r w:rsidR="00C0391F" w:rsidRPr="006F176A">
        <w:rPr>
          <w:rFonts w:asciiTheme="minorBidi" w:hAnsiTheme="minorBidi" w:cstheme="minorBidi"/>
          <w:b/>
          <w:bCs/>
          <w:color w:val="2A155D" w:themeColor="accent1"/>
        </w:rPr>
        <w:t>1.</w:t>
      </w:r>
      <w:r w:rsidR="00C26DA6">
        <w:rPr>
          <w:rFonts w:asciiTheme="minorBidi" w:hAnsiTheme="minorBidi" w:cstheme="minorBidi"/>
          <w:b/>
          <w:bCs/>
          <w:color w:val="2A155D" w:themeColor="accent1"/>
        </w:rPr>
        <w:t>4</w:t>
      </w:r>
      <w:r w:rsidR="00C0391F" w:rsidRPr="006F176A">
        <w:rPr>
          <w:rFonts w:asciiTheme="minorBidi" w:hAnsiTheme="minorBidi" w:cstheme="minorBidi"/>
          <w:b/>
          <w:bCs/>
          <w:color w:val="2A155D" w:themeColor="accent1"/>
        </w:rPr>
        <w:t xml:space="preserve"> </w:t>
      </w:r>
      <w:r w:rsidR="006638D1">
        <w:rPr>
          <w:rFonts w:asciiTheme="minorBidi" w:hAnsiTheme="minorBidi" w:cstheme="minorBidi"/>
          <w:b/>
          <w:bCs/>
          <w:color w:val="2A155D" w:themeColor="accent1"/>
        </w:rPr>
        <w:t xml:space="preserve">Impact op middelen - </w:t>
      </w:r>
      <w:r w:rsidR="00C0391F" w:rsidRPr="006F176A">
        <w:rPr>
          <w:rFonts w:asciiTheme="minorBidi" w:hAnsiTheme="minorBidi" w:cstheme="minorBidi"/>
          <w:b/>
          <w:bCs/>
          <w:color w:val="2A155D" w:themeColor="accent1"/>
        </w:rPr>
        <w:t>Cyberaanvallen en datalekken</w:t>
      </w:r>
      <w:bookmarkEnd w:id="5"/>
      <w:r w:rsidR="00C0391F" w:rsidRPr="006F176A">
        <w:rPr>
          <w:rFonts w:asciiTheme="minorBidi" w:hAnsiTheme="minorBidi" w:cstheme="minorBidi"/>
          <w:b/>
          <w:bCs/>
          <w:color w:val="2A155D" w:themeColor="accent1"/>
        </w:rPr>
        <w:t xml:space="preserve"> </w:t>
      </w:r>
    </w:p>
    <w:p w14:paraId="60B7B8E6" w14:textId="6CEE0C4C" w:rsidR="00C0391F" w:rsidRPr="006F176A" w:rsidRDefault="00C0391F" w:rsidP="007630B0">
      <w:pPr>
        <w:jc w:val="both"/>
        <w:rPr>
          <w:rFonts w:asciiTheme="minorBidi" w:hAnsiTheme="minorBidi" w:cstheme="minorBidi"/>
          <w:color w:val="2A155D" w:themeColor="accent1"/>
        </w:rPr>
      </w:pPr>
      <w:r w:rsidRPr="006F176A">
        <w:rPr>
          <w:rFonts w:asciiTheme="minorBidi" w:hAnsiTheme="minorBidi" w:cstheme="minorBidi"/>
          <w:color w:val="2A155D" w:themeColor="accent1"/>
        </w:rPr>
        <w:t>De kans dat een geslaagde cyberaanval zich voordoet is significant. Woningcorporaties zijn een aantrekkelijk doelwit</w:t>
      </w:r>
      <w:r w:rsidR="002E049E">
        <w:rPr>
          <w:rFonts w:asciiTheme="minorBidi" w:hAnsiTheme="minorBidi" w:cstheme="minorBidi"/>
          <w:color w:val="2A155D" w:themeColor="accent1"/>
        </w:rPr>
        <w:t>. Dit</w:t>
      </w:r>
      <w:r w:rsidRPr="006F176A">
        <w:rPr>
          <w:rFonts w:asciiTheme="minorBidi" w:hAnsiTheme="minorBidi" w:cstheme="minorBidi"/>
          <w:color w:val="2A155D" w:themeColor="accent1"/>
        </w:rPr>
        <w:t xml:space="preserve"> blijkt uit het feit dat meerdere corporaties</w:t>
      </w:r>
      <w:r w:rsidR="004A4D8B">
        <w:rPr>
          <w:rFonts w:asciiTheme="minorBidi" w:hAnsiTheme="minorBidi" w:cstheme="minorBidi"/>
          <w:color w:val="2A155D" w:themeColor="accent1"/>
        </w:rPr>
        <w:t xml:space="preserve"> en leveranciers</w:t>
      </w:r>
      <w:r w:rsidRPr="006F176A">
        <w:rPr>
          <w:rFonts w:asciiTheme="minorBidi" w:hAnsiTheme="minorBidi" w:cstheme="minorBidi"/>
          <w:color w:val="2A155D" w:themeColor="accent1"/>
        </w:rPr>
        <w:t xml:space="preserve"> zijn gehackt. De impact kan de continuïteit van de organisatie in gevaar brengen. We scharen de mogelijke gevolgen in twee categorieën:  </w:t>
      </w:r>
    </w:p>
    <w:p w14:paraId="033D3F80" w14:textId="727CC5BD" w:rsidR="00C0391F" w:rsidRPr="006F176A" w:rsidRDefault="34D9309A" w:rsidP="007630B0">
      <w:pPr>
        <w:pStyle w:val="Lijstalinea"/>
        <w:numPr>
          <w:ilvl w:val="0"/>
          <w:numId w:val="35"/>
        </w:numPr>
        <w:jc w:val="both"/>
        <w:rPr>
          <w:rFonts w:asciiTheme="minorBidi" w:hAnsiTheme="minorBidi"/>
          <w:color w:val="2A155D" w:themeColor="accent1"/>
          <w:sz w:val="20"/>
          <w:szCs w:val="20"/>
        </w:rPr>
      </w:pPr>
      <w:proofErr w:type="spellStart"/>
      <w:r w:rsidRPr="499EF368">
        <w:rPr>
          <w:rFonts w:asciiTheme="minorBidi" w:hAnsiTheme="minorBidi"/>
          <w:color w:val="2A155D" w:themeColor="accent1"/>
          <w:sz w:val="20"/>
          <w:szCs w:val="20"/>
        </w:rPr>
        <w:t>Datalek</w:t>
      </w:r>
      <w:proofErr w:type="spellEnd"/>
      <w:r w:rsidRPr="499EF368">
        <w:rPr>
          <w:rFonts w:asciiTheme="minorBidi" w:hAnsiTheme="minorBidi"/>
          <w:color w:val="2A155D" w:themeColor="accent1"/>
          <w:sz w:val="20"/>
          <w:szCs w:val="20"/>
        </w:rPr>
        <w:t>: gevoelige gegevens van onze huurders, collega’s of anderen kunnen worden gelekt. Dat resulteert in financiële schade zoals boetes en herstelkosten, maar ook reputatieschade</w:t>
      </w:r>
      <w:r w:rsidR="00A31753">
        <w:rPr>
          <w:rFonts w:asciiTheme="minorBidi" w:hAnsiTheme="minorBidi"/>
          <w:color w:val="2A155D" w:themeColor="accent1"/>
          <w:sz w:val="20"/>
          <w:szCs w:val="20"/>
        </w:rPr>
        <w:t>. En niet onbelangrijk: schade voor huurders als hun gegevens misbruikt worden</w:t>
      </w:r>
      <w:r w:rsidRPr="499EF368">
        <w:rPr>
          <w:rFonts w:asciiTheme="minorBidi" w:hAnsiTheme="minorBidi"/>
          <w:color w:val="2A155D" w:themeColor="accent1"/>
          <w:sz w:val="20"/>
          <w:szCs w:val="20"/>
        </w:rPr>
        <w:t xml:space="preserve">; </w:t>
      </w:r>
    </w:p>
    <w:p w14:paraId="5FB9D336" w14:textId="6AF9CE3A" w:rsidR="00C0391F" w:rsidRPr="006F176A" w:rsidRDefault="00C0391F" w:rsidP="007630B0">
      <w:pPr>
        <w:pStyle w:val="Lijstalinea"/>
        <w:numPr>
          <w:ilvl w:val="0"/>
          <w:numId w:val="35"/>
        </w:numPr>
        <w:jc w:val="both"/>
        <w:rPr>
          <w:rFonts w:asciiTheme="minorBidi" w:hAnsiTheme="minorBidi"/>
          <w:color w:val="2A155D" w:themeColor="accent1"/>
          <w:sz w:val="20"/>
          <w:szCs w:val="20"/>
        </w:rPr>
      </w:pPr>
      <w:r w:rsidRPr="006F176A">
        <w:rPr>
          <w:rFonts w:asciiTheme="minorBidi" w:hAnsiTheme="minorBidi"/>
          <w:color w:val="2A155D" w:themeColor="accent1"/>
          <w:sz w:val="20"/>
          <w:szCs w:val="20"/>
        </w:rPr>
        <w:t xml:space="preserve">Operationele verstoring: als gevolg van het verloren gaan van gegevens/ niet beschikbaar zijn van applicaties kan </w:t>
      </w:r>
      <w:r w:rsidR="00B9103D" w:rsidRPr="00B9103D">
        <w:rPr>
          <w:rFonts w:asciiTheme="minorBidi" w:hAnsiTheme="minorBidi"/>
          <w:color w:val="2A155D" w:themeColor="accent1"/>
          <w:sz w:val="20"/>
          <w:szCs w:val="20"/>
          <w:highlight w:val="yellow"/>
        </w:rPr>
        <w:t>&lt;NAAM CORPORATIE&gt;</w:t>
      </w:r>
      <w:r w:rsidRPr="006F176A">
        <w:rPr>
          <w:rFonts w:asciiTheme="minorBidi" w:hAnsiTheme="minorBidi"/>
          <w:color w:val="2A155D" w:themeColor="accent1"/>
          <w:sz w:val="20"/>
          <w:szCs w:val="20"/>
        </w:rPr>
        <w:t xml:space="preserve"> </w:t>
      </w:r>
      <w:r w:rsidR="00D13547">
        <w:rPr>
          <w:rFonts w:asciiTheme="minorBidi" w:hAnsiTheme="minorBidi"/>
          <w:color w:val="2A155D" w:themeColor="accent1"/>
          <w:sz w:val="20"/>
          <w:szCs w:val="20"/>
        </w:rPr>
        <w:t xml:space="preserve">kritieke </w:t>
      </w:r>
      <w:r w:rsidRPr="006F176A">
        <w:rPr>
          <w:rFonts w:asciiTheme="minorBidi" w:hAnsiTheme="minorBidi"/>
          <w:color w:val="2A155D" w:themeColor="accent1"/>
          <w:sz w:val="20"/>
          <w:szCs w:val="20"/>
        </w:rPr>
        <w:t xml:space="preserve">processen niet (goed) uitvoeren.  </w:t>
      </w:r>
    </w:p>
    <w:p w14:paraId="76E8A3EB" w14:textId="77777777" w:rsidR="00C0391F" w:rsidRPr="006F176A" w:rsidRDefault="00C0391F" w:rsidP="007630B0">
      <w:pPr>
        <w:jc w:val="both"/>
        <w:rPr>
          <w:rFonts w:asciiTheme="minorBidi" w:hAnsiTheme="minorBidi" w:cstheme="minorBidi"/>
          <w:color w:val="2A155D" w:themeColor="accent1"/>
        </w:rPr>
      </w:pPr>
    </w:p>
    <w:p w14:paraId="55E57564" w14:textId="442FFFF1" w:rsidR="00C0391F" w:rsidRPr="006F176A" w:rsidRDefault="00C0391F" w:rsidP="007630B0">
      <w:pPr>
        <w:jc w:val="both"/>
        <w:rPr>
          <w:rFonts w:asciiTheme="minorBidi" w:hAnsiTheme="minorBidi" w:cstheme="minorBidi"/>
          <w:color w:val="2A155D" w:themeColor="accent1"/>
        </w:rPr>
      </w:pPr>
      <w:r w:rsidRPr="006F176A">
        <w:rPr>
          <w:rFonts w:asciiTheme="minorBidi" w:hAnsiTheme="minorBidi" w:cstheme="minorBidi"/>
          <w:color w:val="2A155D" w:themeColor="accent1"/>
        </w:rPr>
        <w:t xml:space="preserve">Bij een succesvolle cyberaanval is vaak sprake van zowel een </w:t>
      </w:r>
      <w:proofErr w:type="spellStart"/>
      <w:r w:rsidRPr="006F176A">
        <w:rPr>
          <w:rFonts w:asciiTheme="minorBidi" w:hAnsiTheme="minorBidi" w:cstheme="minorBidi"/>
          <w:color w:val="2A155D" w:themeColor="accent1"/>
        </w:rPr>
        <w:t>datalek</w:t>
      </w:r>
      <w:proofErr w:type="spellEnd"/>
      <w:r w:rsidR="00D13547">
        <w:rPr>
          <w:rFonts w:asciiTheme="minorBidi" w:hAnsiTheme="minorBidi" w:cstheme="minorBidi"/>
          <w:color w:val="2A155D" w:themeColor="accent1"/>
        </w:rPr>
        <w:t>,</w:t>
      </w:r>
      <w:r w:rsidRPr="006F176A">
        <w:rPr>
          <w:rFonts w:asciiTheme="minorBidi" w:hAnsiTheme="minorBidi" w:cstheme="minorBidi"/>
          <w:color w:val="2A155D" w:themeColor="accent1"/>
        </w:rPr>
        <w:t xml:space="preserve"> als een operationele verstoring. Een </w:t>
      </w:r>
      <w:proofErr w:type="spellStart"/>
      <w:r w:rsidRPr="006F176A">
        <w:rPr>
          <w:rFonts w:asciiTheme="minorBidi" w:hAnsiTheme="minorBidi" w:cstheme="minorBidi"/>
          <w:color w:val="2A155D" w:themeColor="accent1"/>
        </w:rPr>
        <w:t>datalek</w:t>
      </w:r>
      <w:proofErr w:type="spellEnd"/>
      <w:r w:rsidRPr="006F176A">
        <w:rPr>
          <w:rFonts w:asciiTheme="minorBidi" w:hAnsiTheme="minorBidi" w:cstheme="minorBidi"/>
          <w:color w:val="2A155D" w:themeColor="accent1"/>
        </w:rPr>
        <w:t xml:space="preserve"> kan grote gevolgen hebben voor de organisatie, maar betekent in principe niet dat </w:t>
      </w:r>
      <w:r w:rsidR="00B9103D" w:rsidRPr="00B9103D">
        <w:rPr>
          <w:rFonts w:asciiTheme="minorBidi" w:hAnsiTheme="minorBidi" w:cstheme="minorBidi"/>
          <w:color w:val="2A155D" w:themeColor="accent1"/>
          <w:highlight w:val="yellow"/>
        </w:rPr>
        <w:t>&lt;NAAM CORPORATIE&gt;</w:t>
      </w:r>
      <w:r w:rsidRPr="006F176A">
        <w:rPr>
          <w:rFonts w:asciiTheme="minorBidi" w:hAnsiTheme="minorBidi" w:cstheme="minorBidi"/>
          <w:color w:val="2A155D" w:themeColor="accent1"/>
        </w:rPr>
        <w:t xml:space="preserve"> haar processen niet goed meer kan uitvoeren.  </w:t>
      </w:r>
    </w:p>
    <w:p w14:paraId="5ED56374" w14:textId="77777777" w:rsidR="00C0391F" w:rsidRPr="006F176A" w:rsidRDefault="00C0391F" w:rsidP="007630B0">
      <w:pPr>
        <w:jc w:val="both"/>
        <w:rPr>
          <w:rFonts w:asciiTheme="minorBidi" w:hAnsiTheme="minorBidi" w:cstheme="minorBidi"/>
          <w:color w:val="2A155D" w:themeColor="accent1"/>
        </w:rPr>
      </w:pPr>
    </w:p>
    <w:p w14:paraId="3B554916" w14:textId="77D87EA6" w:rsidR="00C0391F" w:rsidRPr="006F176A" w:rsidRDefault="00C0391F" w:rsidP="007630B0">
      <w:pPr>
        <w:jc w:val="both"/>
        <w:rPr>
          <w:rFonts w:asciiTheme="minorBidi" w:hAnsiTheme="minorBidi" w:cstheme="minorBidi"/>
          <w:color w:val="2A155D" w:themeColor="accent1"/>
        </w:rPr>
      </w:pPr>
      <w:r w:rsidRPr="006F176A">
        <w:rPr>
          <w:rFonts w:asciiTheme="minorBidi" w:hAnsiTheme="minorBidi" w:cstheme="minorBidi"/>
          <w:color w:val="2A155D" w:themeColor="accent1"/>
        </w:rPr>
        <w:t xml:space="preserve">Een operationele verstoring raakt de continuïteit van de organisatie: het gevolg kan zijn dat </w:t>
      </w:r>
      <w:r w:rsidR="00B9103D" w:rsidRPr="00B9103D">
        <w:rPr>
          <w:rFonts w:asciiTheme="minorBidi" w:hAnsiTheme="minorBidi" w:cstheme="minorBidi"/>
          <w:color w:val="2A155D" w:themeColor="accent1"/>
          <w:highlight w:val="yellow"/>
        </w:rPr>
        <w:t>&lt;NAAM CORPORATIE&gt;</w:t>
      </w:r>
      <w:r w:rsidRPr="006F176A">
        <w:rPr>
          <w:rFonts w:asciiTheme="minorBidi" w:hAnsiTheme="minorBidi" w:cstheme="minorBidi"/>
          <w:color w:val="2A155D" w:themeColor="accent1"/>
        </w:rPr>
        <w:t xml:space="preserve"> dagen, weken of maanden geen toegang heeft tot haar systemen, data en gegevens van huurders. Wanneer we vooraf onvoldoende voorbereid zijn, kan de impact groot zijn.</w:t>
      </w:r>
    </w:p>
    <w:p w14:paraId="51E192B4" w14:textId="77777777" w:rsidR="00C0391F" w:rsidRPr="006F176A" w:rsidRDefault="00C0391F" w:rsidP="007630B0">
      <w:pPr>
        <w:jc w:val="both"/>
        <w:rPr>
          <w:rFonts w:asciiTheme="minorBidi" w:hAnsiTheme="minorBidi" w:cstheme="minorBidi"/>
          <w:color w:val="2A155D" w:themeColor="accent1"/>
        </w:rPr>
      </w:pPr>
    </w:p>
    <w:p w14:paraId="55C5E8B1" w14:textId="77777777" w:rsidR="00C0391F" w:rsidRPr="006F176A" w:rsidRDefault="00C0391F" w:rsidP="007630B0">
      <w:pPr>
        <w:jc w:val="both"/>
        <w:rPr>
          <w:rFonts w:asciiTheme="minorBidi" w:hAnsiTheme="minorBidi" w:cstheme="minorBidi"/>
          <w:color w:val="2A155D" w:themeColor="accent1"/>
        </w:rPr>
      </w:pPr>
      <w:r w:rsidRPr="006F176A">
        <w:rPr>
          <w:rFonts w:asciiTheme="minorBidi" w:hAnsiTheme="minorBidi" w:cstheme="minorBidi"/>
          <w:color w:val="2A155D" w:themeColor="accent1"/>
        </w:rPr>
        <w:t xml:space="preserve">De impact van een geslaagde cyberaanval is afhankelijk van twee factoren: </w:t>
      </w:r>
    </w:p>
    <w:p w14:paraId="247CBE52" w14:textId="77777777" w:rsidR="00C0391F" w:rsidRPr="006F176A" w:rsidRDefault="00C0391F" w:rsidP="007630B0">
      <w:pPr>
        <w:pStyle w:val="Lijstalinea"/>
        <w:numPr>
          <w:ilvl w:val="0"/>
          <w:numId w:val="36"/>
        </w:numPr>
        <w:tabs>
          <w:tab w:val="clear" w:pos="720"/>
          <w:tab w:val="num" w:pos="360"/>
        </w:tabs>
        <w:ind w:left="360"/>
        <w:jc w:val="both"/>
        <w:rPr>
          <w:rFonts w:asciiTheme="minorBidi" w:hAnsiTheme="minorBidi"/>
          <w:color w:val="2A155D" w:themeColor="accent1"/>
          <w:sz w:val="20"/>
          <w:szCs w:val="20"/>
        </w:rPr>
      </w:pPr>
      <w:r w:rsidRPr="006F176A">
        <w:rPr>
          <w:rFonts w:asciiTheme="minorBidi" w:hAnsiTheme="minorBidi"/>
          <w:color w:val="2A155D" w:themeColor="accent1"/>
          <w:sz w:val="20"/>
          <w:szCs w:val="20"/>
        </w:rPr>
        <w:t xml:space="preserve">Reikwijdte van de cyberaanval: hoeveel applicaties (en daarmee de onderliggende processen) zijn niet bruikbaar als gevolg van de cyberaanval </w:t>
      </w:r>
    </w:p>
    <w:p w14:paraId="609E1878" w14:textId="77777777" w:rsidR="00C0391F" w:rsidRPr="006F176A" w:rsidRDefault="00C0391F" w:rsidP="007630B0">
      <w:pPr>
        <w:pStyle w:val="Lijstalinea"/>
        <w:numPr>
          <w:ilvl w:val="0"/>
          <w:numId w:val="36"/>
        </w:numPr>
        <w:tabs>
          <w:tab w:val="clear" w:pos="720"/>
          <w:tab w:val="num" w:pos="360"/>
        </w:tabs>
        <w:ind w:left="360"/>
        <w:jc w:val="both"/>
        <w:rPr>
          <w:rFonts w:asciiTheme="minorBidi" w:hAnsiTheme="minorBidi"/>
          <w:color w:val="2A155D" w:themeColor="accent1"/>
          <w:sz w:val="20"/>
          <w:szCs w:val="20"/>
        </w:rPr>
      </w:pPr>
      <w:r w:rsidRPr="006F176A">
        <w:rPr>
          <w:rFonts w:asciiTheme="minorBidi" w:hAnsiTheme="minorBidi"/>
          <w:color w:val="2A155D" w:themeColor="accent1"/>
          <w:sz w:val="20"/>
          <w:szCs w:val="20"/>
        </w:rPr>
        <w:t xml:space="preserve">Duur van de cyberaanval: hoe langer bepaalde applicaties of gegevens niet beschikbaar zijn, hoe groter de schade.  </w:t>
      </w:r>
    </w:p>
    <w:p w14:paraId="70660FBC" w14:textId="77777777" w:rsidR="00C0391F" w:rsidRPr="006F176A" w:rsidRDefault="00C0391F" w:rsidP="007630B0">
      <w:pPr>
        <w:jc w:val="both"/>
        <w:rPr>
          <w:color w:val="2A155D" w:themeColor="accent1"/>
        </w:rPr>
      </w:pPr>
    </w:p>
    <w:p w14:paraId="3DBFEAB5" w14:textId="2067DD9F" w:rsidR="002E15AA" w:rsidRPr="006F176A" w:rsidRDefault="002E15AA" w:rsidP="007630B0">
      <w:pPr>
        <w:pStyle w:val="Kop2"/>
        <w:jc w:val="both"/>
        <w:rPr>
          <w:rFonts w:asciiTheme="minorBidi" w:hAnsiTheme="minorBidi" w:cstheme="minorBidi"/>
          <w:b/>
          <w:bCs/>
          <w:color w:val="2A155D" w:themeColor="accent1"/>
        </w:rPr>
      </w:pPr>
      <w:bookmarkStart w:id="6" w:name="_Toc157421640"/>
      <w:r w:rsidRPr="006F176A">
        <w:rPr>
          <w:rFonts w:asciiTheme="minorBidi" w:hAnsiTheme="minorBidi" w:cstheme="minorBidi"/>
          <w:b/>
          <w:bCs/>
          <w:color w:val="2A155D" w:themeColor="accent1"/>
        </w:rPr>
        <w:t>1.</w:t>
      </w:r>
      <w:r w:rsidR="00C26DA6">
        <w:rPr>
          <w:rFonts w:asciiTheme="minorBidi" w:hAnsiTheme="minorBidi" w:cstheme="minorBidi"/>
          <w:b/>
          <w:bCs/>
          <w:color w:val="2A155D" w:themeColor="accent1"/>
        </w:rPr>
        <w:t>5</w:t>
      </w:r>
      <w:r w:rsidRPr="006F176A">
        <w:rPr>
          <w:rFonts w:asciiTheme="minorBidi" w:hAnsiTheme="minorBidi" w:cstheme="minorBidi"/>
          <w:b/>
          <w:bCs/>
          <w:color w:val="2A155D" w:themeColor="accent1"/>
        </w:rPr>
        <w:t xml:space="preserve"> Risicoanalyse</w:t>
      </w:r>
      <w:bookmarkEnd w:id="6"/>
      <w:r w:rsidRPr="006F176A">
        <w:rPr>
          <w:rFonts w:asciiTheme="minorBidi" w:hAnsiTheme="minorBidi" w:cstheme="minorBidi"/>
          <w:b/>
          <w:bCs/>
          <w:color w:val="2A155D" w:themeColor="accent1"/>
        </w:rPr>
        <w:t xml:space="preserve"> </w:t>
      </w:r>
    </w:p>
    <w:p w14:paraId="29775A3D" w14:textId="03F62B0A" w:rsidR="002E15AA" w:rsidRPr="006F176A" w:rsidRDefault="002E15AA" w:rsidP="007630B0">
      <w:pPr>
        <w:jc w:val="both"/>
        <w:rPr>
          <w:rFonts w:asciiTheme="minorBidi" w:hAnsiTheme="minorBidi" w:cstheme="minorBidi"/>
          <w:color w:val="2A155D" w:themeColor="accent1"/>
        </w:rPr>
      </w:pPr>
      <w:r w:rsidRPr="006F176A">
        <w:rPr>
          <w:rFonts w:asciiTheme="minorBidi" w:hAnsiTheme="minorBidi" w:cstheme="minorBidi"/>
          <w:color w:val="2A155D" w:themeColor="accent1"/>
        </w:rPr>
        <w:t>Specifiek voor risico’s op het gebied van cybersecurity geldt dat de risico’s op een geslaagde cyberaanval niet volledig vermeden k</w:t>
      </w:r>
      <w:r w:rsidR="00C0391F" w:rsidRPr="006F176A">
        <w:rPr>
          <w:rFonts w:asciiTheme="minorBidi" w:hAnsiTheme="minorBidi" w:cstheme="minorBidi"/>
          <w:color w:val="2A155D" w:themeColor="accent1"/>
        </w:rPr>
        <w:t>unnen</w:t>
      </w:r>
      <w:r w:rsidRPr="006F176A">
        <w:rPr>
          <w:rFonts w:asciiTheme="minorBidi" w:hAnsiTheme="minorBidi" w:cstheme="minorBidi"/>
          <w:color w:val="2A155D" w:themeColor="accent1"/>
        </w:rPr>
        <w:t xml:space="preserve"> worden. De kans dat op termijn een geslaagde aanval op </w:t>
      </w:r>
      <w:r w:rsidR="00B9103D" w:rsidRPr="00B9103D">
        <w:rPr>
          <w:rFonts w:asciiTheme="minorBidi" w:hAnsiTheme="minorBidi" w:cstheme="minorBidi"/>
          <w:color w:val="2A155D" w:themeColor="accent1"/>
          <w:highlight w:val="yellow"/>
        </w:rPr>
        <w:t>&lt;NAAM CORPORATIE&gt;</w:t>
      </w:r>
      <w:r w:rsidRPr="006F176A">
        <w:rPr>
          <w:rFonts w:asciiTheme="minorBidi" w:hAnsiTheme="minorBidi" w:cstheme="minorBidi"/>
          <w:color w:val="2A155D" w:themeColor="accent1"/>
        </w:rPr>
        <w:t xml:space="preserve"> </w:t>
      </w:r>
      <w:r w:rsidR="00C0391F" w:rsidRPr="006F176A">
        <w:rPr>
          <w:rFonts w:asciiTheme="minorBidi" w:hAnsiTheme="minorBidi" w:cstheme="minorBidi"/>
          <w:color w:val="2A155D" w:themeColor="accent1"/>
        </w:rPr>
        <w:t xml:space="preserve">zich </w:t>
      </w:r>
      <w:r w:rsidRPr="006F176A">
        <w:rPr>
          <w:rFonts w:asciiTheme="minorBidi" w:hAnsiTheme="minorBidi" w:cstheme="minorBidi"/>
          <w:color w:val="2A155D" w:themeColor="accent1"/>
        </w:rPr>
        <w:t>voordoet, is niet te voorkomen. Wel kunnen kans en impact verminderd worden door preventieve maatregel</w:t>
      </w:r>
      <w:r w:rsidR="00C0391F" w:rsidRPr="006F176A">
        <w:rPr>
          <w:rFonts w:asciiTheme="minorBidi" w:hAnsiTheme="minorBidi" w:cstheme="minorBidi"/>
          <w:color w:val="2A155D" w:themeColor="accent1"/>
        </w:rPr>
        <w:t>en</w:t>
      </w:r>
      <w:r w:rsidRPr="006F176A">
        <w:rPr>
          <w:rFonts w:asciiTheme="minorBidi" w:hAnsiTheme="minorBidi" w:cstheme="minorBidi"/>
          <w:color w:val="2A155D" w:themeColor="accent1"/>
        </w:rPr>
        <w:t xml:space="preserve">:  </w:t>
      </w:r>
    </w:p>
    <w:p w14:paraId="62CDAB94" w14:textId="08B58599" w:rsidR="002E15AA" w:rsidRPr="006F176A" w:rsidRDefault="002E15AA" w:rsidP="007630B0">
      <w:pPr>
        <w:pStyle w:val="Lijstalinea"/>
        <w:numPr>
          <w:ilvl w:val="0"/>
          <w:numId w:val="38"/>
        </w:numPr>
        <w:jc w:val="both"/>
        <w:rPr>
          <w:rFonts w:asciiTheme="minorBidi" w:hAnsiTheme="minorBidi"/>
          <w:color w:val="2A155D" w:themeColor="accent1"/>
          <w:sz w:val="20"/>
          <w:szCs w:val="20"/>
        </w:rPr>
      </w:pPr>
      <w:r w:rsidRPr="006F176A">
        <w:rPr>
          <w:rFonts w:asciiTheme="minorBidi" w:hAnsiTheme="minorBidi"/>
          <w:color w:val="2A155D" w:themeColor="accent1"/>
          <w:sz w:val="20"/>
          <w:szCs w:val="20"/>
        </w:rPr>
        <w:t xml:space="preserve">We stellen hoge eisen aan de technische beveiliging en inrichting van de (online) werkomgeving en toetsen deze (ISAE-certificering, interne audits); </w:t>
      </w:r>
    </w:p>
    <w:p w14:paraId="2CD9FEB3" w14:textId="77777777" w:rsidR="00405EC4" w:rsidRDefault="002E15AA" w:rsidP="007630B0">
      <w:pPr>
        <w:pStyle w:val="Lijstalinea"/>
        <w:numPr>
          <w:ilvl w:val="0"/>
          <w:numId w:val="38"/>
        </w:numPr>
        <w:jc w:val="both"/>
        <w:rPr>
          <w:rFonts w:asciiTheme="minorBidi" w:hAnsiTheme="minorBidi"/>
          <w:color w:val="2A155D" w:themeColor="accent1"/>
          <w:sz w:val="20"/>
          <w:szCs w:val="20"/>
        </w:rPr>
      </w:pPr>
      <w:r w:rsidRPr="006F176A">
        <w:rPr>
          <w:rFonts w:asciiTheme="minorBidi" w:hAnsiTheme="minorBidi"/>
          <w:color w:val="2A155D" w:themeColor="accent1"/>
          <w:sz w:val="20"/>
          <w:szCs w:val="20"/>
        </w:rPr>
        <w:t>We maken frequente back-ups van essentiële data</w:t>
      </w:r>
    </w:p>
    <w:p w14:paraId="073C294E" w14:textId="636ABA3A" w:rsidR="002E15AA" w:rsidRPr="006F176A" w:rsidRDefault="00405EC4" w:rsidP="007630B0">
      <w:pPr>
        <w:pStyle w:val="Lijstalinea"/>
        <w:numPr>
          <w:ilvl w:val="0"/>
          <w:numId w:val="38"/>
        </w:numPr>
        <w:jc w:val="both"/>
        <w:rPr>
          <w:rFonts w:asciiTheme="minorBidi" w:hAnsiTheme="minorBidi"/>
          <w:color w:val="2A155D" w:themeColor="accent1"/>
          <w:sz w:val="20"/>
          <w:szCs w:val="20"/>
        </w:rPr>
      </w:pPr>
      <w:r>
        <w:rPr>
          <w:rFonts w:asciiTheme="minorBidi" w:hAnsiTheme="minorBidi"/>
          <w:color w:val="2A155D" w:themeColor="accent1"/>
          <w:sz w:val="20"/>
          <w:szCs w:val="20"/>
        </w:rPr>
        <w:t xml:space="preserve">We passen functie-scheiding </w:t>
      </w:r>
      <w:r w:rsidR="00A20AEB">
        <w:rPr>
          <w:rFonts w:asciiTheme="minorBidi" w:hAnsiTheme="minorBidi"/>
          <w:color w:val="2A155D" w:themeColor="accent1"/>
          <w:sz w:val="20"/>
          <w:szCs w:val="20"/>
        </w:rPr>
        <w:t xml:space="preserve">en autorisatiematrices </w:t>
      </w:r>
      <w:r>
        <w:rPr>
          <w:rFonts w:asciiTheme="minorBidi" w:hAnsiTheme="minorBidi"/>
          <w:color w:val="2A155D" w:themeColor="accent1"/>
          <w:sz w:val="20"/>
          <w:szCs w:val="20"/>
        </w:rPr>
        <w:t>toe zodat collega</w:t>
      </w:r>
      <w:r w:rsidR="0077287F">
        <w:rPr>
          <w:rFonts w:asciiTheme="minorBidi" w:hAnsiTheme="minorBidi"/>
          <w:color w:val="2A155D" w:themeColor="accent1"/>
          <w:sz w:val="20"/>
          <w:szCs w:val="20"/>
        </w:rPr>
        <w:t>’</w:t>
      </w:r>
      <w:r>
        <w:rPr>
          <w:rFonts w:asciiTheme="minorBidi" w:hAnsiTheme="minorBidi"/>
          <w:color w:val="2A155D" w:themeColor="accent1"/>
          <w:sz w:val="20"/>
          <w:szCs w:val="20"/>
        </w:rPr>
        <w:t xml:space="preserve">s </w:t>
      </w:r>
      <w:r w:rsidR="0077287F">
        <w:rPr>
          <w:rFonts w:asciiTheme="minorBidi" w:hAnsiTheme="minorBidi"/>
          <w:color w:val="2A155D" w:themeColor="accent1"/>
          <w:sz w:val="20"/>
          <w:szCs w:val="20"/>
        </w:rPr>
        <w:t xml:space="preserve">enkel toegang hebben tot data die ze minimaal nodig hebben; </w:t>
      </w:r>
      <w:r w:rsidR="002E15AA" w:rsidRPr="006F176A">
        <w:rPr>
          <w:rFonts w:asciiTheme="minorBidi" w:hAnsiTheme="minorBidi"/>
          <w:color w:val="2A155D" w:themeColor="accent1"/>
          <w:sz w:val="20"/>
          <w:szCs w:val="20"/>
        </w:rPr>
        <w:t xml:space="preserve"> </w:t>
      </w:r>
    </w:p>
    <w:p w14:paraId="2A095554" w14:textId="7184868C" w:rsidR="002E15AA" w:rsidRPr="006F176A" w:rsidRDefault="002E15AA" w:rsidP="007630B0">
      <w:pPr>
        <w:pStyle w:val="Lijstalinea"/>
        <w:numPr>
          <w:ilvl w:val="0"/>
          <w:numId w:val="38"/>
        </w:numPr>
        <w:jc w:val="both"/>
        <w:rPr>
          <w:rFonts w:asciiTheme="minorBidi" w:hAnsiTheme="minorBidi"/>
          <w:color w:val="2A155D" w:themeColor="accent1"/>
          <w:sz w:val="20"/>
          <w:szCs w:val="20"/>
        </w:rPr>
      </w:pPr>
      <w:r w:rsidRPr="006F176A">
        <w:rPr>
          <w:rFonts w:asciiTheme="minorBidi" w:hAnsiTheme="minorBidi"/>
          <w:color w:val="2A155D" w:themeColor="accent1"/>
          <w:sz w:val="20"/>
          <w:szCs w:val="20"/>
        </w:rPr>
        <w:t xml:space="preserve">We trainen collega’s zodat de kans op een (succesvolle) cyberaanval wordt verminderd.  </w:t>
      </w:r>
    </w:p>
    <w:p w14:paraId="431B2FA3" w14:textId="77777777" w:rsidR="002E15AA" w:rsidRPr="006F176A" w:rsidRDefault="002E15AA" w:rsidP="007630B0">
      <w:pPr>
        <w:jc w:val="both"/>
        <w:rPr>
          <w:rFonts w:asciiTheme="minorBidi" w:hAnsiTheme="minorBidi" w:cstheme="minorBidi"/>
          <w:color w:val="2A155D" w:themeColor="accent1"/>
        </w:rPr>
      </w:pPr>
    </w:p>
    <w:p w14:paraId="04FF5BEE" w14:textId="7BE615EA" w:rsidR="002E15AA" w:rsidRPr="006F176A" w:rsidRDefault="002E15AA" w:rsidP="007630B0">
      <w:pPr>
        <w:jc w:val="both"/>
        <w:rPr>
          <w:rFonts w:asciiTheme="minorBidi" w:hAnsiTheme="minorBidi" w:cstheme="minorBidi"/>
          <w:color w:val="2A155D" w:themeColor="accent1"/>
        </w:rPr>
      </w:pPr>
      <w:r w:rsidRPr="006F176A">
        <w:rPr>
          <w:rFonts w:asciiTheme="minorBidi" w:hAnsiTheme="minorBidi" w:cstheme="minorBidi"/>
          <w:color w:val="2A155D" w:themeColor="accent1"/>
        </w:rPr>
        <w:t>De risico’s zijn beperkt overgedragen aan de partijen die diensten en applicaties aan ons leveren</w:t>
      </w:r>
      <w:r w:rsidR="006C6799" w:rsidRPr="006F176A">
        <w:rPr>
          <w:rFonts w:asciiTheme="minorBidi" w:hAnsiTheme="minorBidi" w:cstheme="minorBidi"/>
          <w:color w:val="2A155D" w:themeColor="accent1"/>
        </w:rPr>
        <w:t>.</w:t>
      </w:r>
      <w:r w:rsidRPr="006F176A">
        <w:rPr>
          <w:rFonts w:asciiTheme="minorBidi" w:hAnsiTheme="minorBidi" w:cstheme="minorBidi"/>
          <w:color w:val="2A155D" w:themeColor="accent1"/>
        </w:rPr>
        <w:t xml:space="preserve"> Echter, </w:t>
      </w:r>
      <w:r w:rsidR="00B9103D" w:rsidRPr="00B9103D">
        <w:rPr>
          <w:rFonts w:asciiTheme="minorBidi" w:hAnsiTheme="minorBidi" w:cstheme="minorBidi"/>
          <w:color w:val="2A155D" w:themeColor="accent1"/>
          <w:highlight w:val="yellow"/>
        </w:rPr>
        <w:t>&lt;NAAM CORPORATIE&gt;</w:t>
      </w:r>
      <w:r w:rsidRPr="006F176A">
        <w:rPr>
          <w:rFonts w:asciiTheme="minorBidi" w:hAnsiTheme="minorBidi" w:cstheme="minorBidi"/>
          <w:color w:val="2A155D" w:themeColor="accent1"/>
        </w:rPr>
        <w:t xml:space="preserve"> blijft aansprakelijk in geval van een </w:t>
      </w:r>
      <w:proofErr w:type="spellStart"/>
      <w:r w:rsidRPr="006F176A">
        <w:rPr>
          <w:rFonts w:asciiTheme="minorBidi" w:hAnsiTheme="minorBidi" w:cstheme="minorBidi"/>
          <w:color w:val="2A155D" w:themeColor="accent1"/>
        </w:rPr>
        <w:t>datalek</w:t>
      </w:r>
      <w:proofErr w:type="spellEnd"/>
      <w:r w:rsidRPr="006F176A">
        <w:rPr>
          <w:rFonts w:asciiTheme="minorBidi" w:hAnsiTheme="minorBidi" w:cstheme="minorBidi"/>
          <w:color w:val="2A155D" w:themeColor="accent1"/>
        </w:rPr>
        <w:t xml:space="preserve"> en de meeste leveranciers dwingen af dat zij slechts deels aanspreekbaar zijn op het moment dat een </w:t>
      </w:r>
      <w:proofErr w:type="spellStart"/>
      <w:r w:rsidRPr="006F176A">
        <w:rPr>
          <w:rFonts w:asciiTheme="minorBidi" w:hAnsiTheme="minorBidi" w:cstheme="minorBidi"/>
          <w:color w:val="2A155D" w:themeColor="accent1"/>
        </w:rPr>
        <w:t>datalek</w:t>
      </w:r>
      <w:proofErr w:type="spellEnd"/>
      <w:r w:rsidRPr="006F176A">
        <w:rPr>
          <w:rFonts w:asciiTheme="minorBidi" w:hAnsiTheme="minorBidi" w:cstheme="minorBidi"/>
          <w:color w:val="2A155D" w:themeColor="accent1"/>
        </w:rPr>
        <w:t xml:space="preserve"> zich voordoet.  </w:t>
      </w:r>
    </w:p>
    <w:p w14:paraId="53767986" w14:textId="77777777" w:rsidR="002E15AA" w:rsidRPr="006F176A" w:rsidRDefault="002E15AA" w:rsidP="007630B0">
      <w:pPr>
        <w:ind w:left="360"/>
        <w:jc w:val="both"/>
        <w:rPr>
          <w:rFonts w:asciiTheme="minorBidi" w:hAnsiTheme="minorBidi" w:cstheme="minorBidi"/>
          <w:color w:val="2A155D" w:themeColor="accent1"/>
        </w:rPr>
      </w:pPr>
    </w:p>
    <w:p w14:paraId="04604950" w14:textId="1B7F368D" w:rsidR="00E238F9" w:rsidRDefault="002E15AA" w:rsidP="007630B0">
      <w:pPr>
        <w:jc w:val="both"/>
        <w:rPr>
          <w:rFonts w:asciiTheme="minorBidi" w:hAnsiTheme="minorBidi" w:cstheme="minorBidi"/>
          <w:color w:val="2A155D" w:themeColor="accent1"/>
        </w:rPr>
      </w:pPr>
      <w:r w:rsidRPr="006F176A">
        <w:rPr>
          <w:rFonts w:asciiTheme="minorBidi" w:hAnsiTheme="minorBidi" w:cstheme="minorBidi"/>
          <w:color w:val="2A155D" w:themeColor="accent1"/>
        </w:rPr>
        <w:t xml:space="preserve">Risico’s kunnen worden overgedragen door middel van een cyberverzekering. In 2022 heeft </w:t>
      </w:r>
      <w:r w:rsidR="00B9103D" w:rsidRPr="00B9103D">
        <w:rPr>
          <w:rFonts w:asciiTheme="minorBidi" w:hAnsiTheme="minorBidi" w:cstheme="minorBidi"/>
          <w:color w:val="2A155D" w:themeColor="accent1"/>
          <w:highlight w:val="yellow"/>
        </w:rPr>
        <w:t>&lt;NAAM CORPORATIE&gt;</w:t>
      </w:r>
      <w:r w:rsidRPr="006F176A">
        <w:rPr>
          <w:rFonts w:asciiTheme="minorBidi" w:hAnsiTheme="minorBidi" w:cstheme="minorBidi"/>
          <w:color w:val="2A155D" w:themeColor="accent1"/>
        </w:rPr>
        <w:t xml:space="preserve"> door AON laten toetsen of zij verzekerbaar is voor een cyberverzekering. Uit de toetsing bleek dat </w:t>
      </w:r>
      <w:r w:rsidR="00B9103D" w:rsidRPr="00B9103D">
        <w:rPr>
          <w:rFonts w:asciiTheme="minorBidi" w:hAnsiTheme="minorBidi" w:cstheme="minorBidi"/>
          <w:color w:val="2A155D" w:themeColor="accent1"/>
          <w:highlight w:val="yellow"/>
        </w:rPr>
        <w:t>&lt;NAAM CORPORATIE&gt;</w:t>
      </w:r>
      <w:r w:rsidRPr="006F176A">
        <w:rPr>
          <w:rFonts w:asciiTheme="minorBidi" w:hAnsiTheme="minorBidi" w:cstheme="minorBidi"/>
          <w:color w:val="2A155D" w:themeColor="accent1"/>
        </w:rPr>
        <w:t xml:space="preserve"> haar preventieve maatregel</w:t>
      </w:r>
      <w:r w:rsidR="005367FF">
        <w:rPr>
          <w:rFonts w:asciiTheme="minorBidi" w:hAnsiTheme="minorBidi" w:cstheme="minorBidi"/>
          <w:color w:val="2A155D" w:themeColor="accent1"/>
        </w:rPr>
        <w:t>en</w:t>
      </w:r>
      <w:r w:rsidRPr="006F176A">
        <w:rPr>
          <w:rFonts w:asciiTheme="minorBidi" w:hAnsiTheme="minorBidi" w:cstheme="minorBidi"/>
          <w:color w:val="2A155D" w:themeColor="accent1"/>
        </w:rPr>
        <w:t xml:space="preserve"> </w:t>
      </w:r>
      <w:r w:rsidR="0093482F">
        <w:rPr>
          <w:rFonts w:asciiTheme="minorBidi" w:hAnsiTheme="minorBidi" w:cstheme="minorBidi"/>
          <w:color w:val="2A155D" w:themeColor="accent1"/>
        </w:rPr>
        <w:t xml:space="preserve">redelijk </w:t>
      </w:r>
      <w:r w:rsidRPr="006F176A">
        <w:rPr>
          <w:rFonts w:asciiTheme="minorBidi" w:hAnsiTheme="minorBidi" w:cstheme="minorBidi"/>
          <w:color w:val="2A155D" w:themeColor="accent1"/>
        </w:rPr>
        <w:t>op orde heeft.</w:t>
      </w:r>
    </w:p>
    <w:p w14:paraId="30649810" w14:textId="77777777" w:rsidR="00E238F9" w:rsidRDefault="00E238F9" w:rsidP="007630B0">
      <w:pPr>
        <w:jc w:val="both"/>
        <w:rPr>
          <w:rFonts w:asciiTheme="minorBidi" w:hAnsiTheme="minorBidi" w:cstheme="minorBidi"/>
          <w:color w:val="2A155D" w:themeColor="accent1"/>
        </w:rPr>
      </w:pPr>
    </w:p>
    <w:p w14:paraId="5C4AEF99" w14:textId="4B1E66DE" w:rsidR="00E238F9" w:rsidRPr="006F176A" w:rsidRDefault="00E238F9" w:rsidP="007630B0">
      <w:pPr>
        <w:jc w:val="both"/>
        <w:rPr>
          <w:rFonts w:asciiTheme="minorBidi" w:hAnsiTheme="minorBidi" w:cstheme="minorBidi"/>
          <w:color w:val="2A155D" w:themeColor="accent1"/>
        </w:rPr>
      </w:pPr>
      <w:r w:rsidRPr="006F176A">
        <w:rPr>
          <w:rFonts w:asciiTheme="minorBidi" w:hAnsiTheme="minorBidi" w:cstheme="minorBidi"/>
          <w:color w:val="2A155D" w:themeColor="accent1"/>
        </w:rPr>
        <w:t xml:space="preserve">We erkennen dat ook met de juiste preventieve maatregelen, niet kan worden uitgesloten dat </w:t>
      </w:r>
      <w:r w:rsidR="00B9103D" w:rsidRPr="00B9103D">
        <w:rPr>
          <w:rFonts w:asciiTheme="minorBidi" w:hAnsiTheme="minorBidi" w:cstheme="minorBidi"/>
          <w:color w:val="2A155D" w:themeColor="accent1"/>
          <w:highlight w:val="yellow"/>
        </w:rPr>
        <w:t>&lt;NAAM CORPORATIE&gt;</w:t>
      </w:r>
      <w:r w:rsidRPr="006F176A">
        <w:rPr>
          <w:rFonts w:asciiTheme="minorBidi" w:hAnsiTheme="minorBidi" w:cstheme="minorBidi"/>
          <w:color w:val="2A155D" w:themeColor="accent1"/>
        </w:rPr>
        <w:t xml:space="preserve"> slachtoffer van een cyberaanval wordt. Daarom zijn er ook maatregelen die de impact van een gebeurtenis achteraf minimaliseren. Dit zijn “reactieve maatregel</w:t>
      </w:r>
      <w:r w:rsidR="005367FF">
        <w:rPr>
          <w:rFonts w:asciiTheme="minorBidi" w:hAnsiTheme="minorBidi" w:cstheme="minorBidi"/>
          <w:color w:val="2A155D" w:themeColor="accent1"/>
        </w:rPr>
        <w:t>en</w:t>
      </w:r>
      <w:r w:rsidRPr="006F176A">
        <w:rPr>
          <w:rFonts w:asciiTheme="minorBidi" w:hAnsiTheme="minorBidi" w:cstheme="minorBidi"/>
          <w:color w:val="2A155D" w:themeColor="accent1"/>
        </w:rPr>
        <w:t>"</w:t>
      </w:r>
      <w:r w:rsidR="00943986">
        <w:rPr>
          <w:rFonts w:asciiTheme="minorBidi" w:hAnsiTheme="minorBidi" w:cstheme="minorBidi"/>
          <w:color w:val="2A155D" w:themeColor="accent1"/>
        </w:rPr>
        <w:t>.</w:t>
      </w:r>
      <w:r w:rsidRPr="006F176A">
        <w:rPr>
          <w:rFonts w:asciiTheme="minorBidi" w:hAnsiTheme="minorBidi" w:cstheme="minorBidi"/>
          <w:color w:val="2A155D" w:themeColor="accent1"/>
        </w:rPr>
        <w:t xml:space="preserve"> </w:t>
      </w:r>
    </w:p>
    <w:p w14:paraId="67A5C210" w14:textId="3917E0AC" w:rsidR="002E15AA" w:rsidRPr="006F176A" w:rsidDel="00E238F9" w:rsidRDefault="002E15AA" w:rsidP="007630B0">
      <w:pPr>
        <w:jc w:val="both"/>
        <w:rPr>
          <w:rFonts w:asciiTheme="minorBidi" w:hAnsiTheme="minorBidi" w:cstheme="minorBidi"/>
          <w:color w:val="2A155D" w:themeColor="accent1"/>
        </w:rPr>
      </w:pPr>
    </w:p>
    <w:p w14:paraId="36B8DBAE" w14:textId="36E8A79C" w:rsidR="002E15AA" w:rsidRPr="006F176A" w:rsidRDefault="002E15AA" w:rsidP="007630B0">
      <w:pPr>
        <w:jc w:val="both"/>
        <w:rPr>
          <w:rFonts w:asciiTheme="minorBidi" w:hAnsiTheme="minorBidi" w:cstheme="minorBidi"/>
          <w:color w:val="2A155D" w:themeColor="accent1"/>
        </w:rPr>
      </w:pPr>
      <w:r w:rsidRPr="006F176A">
        <w:rPr>
          <w:rFonts w:asciiTheme="minorBidi" w:hAnsiTheme="minorBidi" w:cstheme="minorBidi"/>
          <w:color w:val="2A155D" w:themeColor="accent1"/>
        </w:rPr>
        <w:t xml:space="preserve">Dit BCP is een reactieve maatregel: </w:t>
      </w:r>
      <w:r w:rsidR="006A33F3" w:rsidRPr="006F176A">
        <w:rPr>
          <w:rFonts w:asciiTheme="minorBidi" w:hAnsiTheme="minorBidi" w:cstheme="minorBidi"/>
          <w:color w:val="2A155D" w:themeColor="accent1"/>
        </w:rPr>
        <w:t>i</w:t>
      </w:r>
      <w:r w:rsidRPr="006F176A">
        <w:rPr>
          <w:rFonts w:asciiTheme="minorBidi" w:hAnsiTheme="minorBidi" w:cstheme="minorBidi"/>
          <w:color w:val="2A155D" w:themeColor="accent1"/>
        </w:rPr>
        <w:t xml:space="preserve">ndien zich een cyberaanval voor heeft gedaan, helpt het BCP om de continuïteit van de organisatie (op korte termijn) veilig te stellen voor </w:t>
      </w:r>
      <w:r w:rsidR="004E4739" w:rsidRPr="006F176A">
        <w:rPr>
          <w:rFonts w:asciiTheme="minorBidi" w:hAnsiTheme="minorBidi" w:cstheme="minorBidi"/>
          <w:color w:val="2A155D" w:themeColor="accent1"/>
        </w:rPr>
        <w:t xml:space="preserve">de </w:t>
      </w:r>
      <w:r w:rsidRPr="006F176A">
        <w:rPr>
          <w:rFonts w:asciiTheme="minorBidi" w:hAnsiTheme="minorBidi" w:cstheme="minorBidi"/>
          <w:color w:val="2A155D" w:themeColor="accent1"/>
        </w:rPr>
        <w:t>periode waarin de primaire systemen niet beschikbaar zijn.</w:t>
      </w:r>
    </w:p>
    <w:p w14:paraId="51A171EF" w14:textId="4A1CA3FC" w:rsidR="00CA2480" w:rsidRPr="006F176A" w:rsidRDefault="000B6DBB" w:rsidP="007630B0">
      <w:pPr>
        <w:pStyle w:val="Kop1"/>
        <w:numPr>
          <w:ilvl w:val="0"/>
          <w:numId w:val="41"/>
        </w:numPr>
        <w:jc w:val="both"/>
        <w:rPr>
          <w:rFonts w:asciiTheme="minorBidi" w:hAnsiTheme="minorBidi" w:cstheme="minorBidi"/>
          <w:color w:val="2A155D" w:themeColor="accent1"/>
        </w:rPr>
      </w:pPr>
      <w:bookmarkStart w:id="7" w:name="_Toc157421641"/>
      <w:r w:rsidRPr="006F176A">
        <w:rPr>
          <w:rFonts w:asciiTheme="minorBidi" w:hAnsiTheme="minorBidi" w:cstheme="minorBidi"/>
          <w:color w:val="2A155D" w:themeColor="accent1"/>
        </w:rPr>
        <w:t>Strategieën en maatregelen</w:t>
      </w:r>
      <w:bookmarkEnd w:id="7"/>
    </w:p>
    <w:p w14:paraId="1DE313B9" w14:textId="58F68F4A" w:rsidR="00941E74" w:rsidRPr="006F176A" w:rsidRDefault="005C67ED" w:rsidP="007630B0">
      <w:pPr>
        <w:jc w:val="both"/>
        <w:rPr>
          <w:rFonts w:asciiTheme="minorBidi" w:hAnsiTheme="minorBidi" w:cstheme="minorBidi"/>
          <w:i/>
          <w:iCs/>
          <w:color w:val="2A155D" w:themeColor="accent1"/>
        </w:rPr>
      </w:pPr>
      <w:r>
        <w:rPr>
          <w:rFonts w:asciiTheme="minorBidi" w:hAnsiTheme="minorBidi" w:cstheme="minorBidi"/>
          <w:i/>
          <w:iCs/>
          <w:color w:val="2A155D" w:themeColor="accent1"/>
        </w:rPr>
        <w:t>De impact van</w:t>
      </w:r>
      <w:r w:rsidR="00397DB2" w:rsidRPr="006F176A">
        <w:rPr>
          <w:rFonts w:asciiTheme="minorBidi" w:hAnsiTheme="minorBidi" w:cstheme="minorBidi"/>
          <w:i/>
          <w:iCs/>
          <w:color w:val="2A155D" w:themeColor="accent1"/>
        </w:rPr>
        <w:t xml:space="preserve"> een </w:t>
      </w:r>
      <w:r w:rsidR="7A63A9E2" w:rsidRPr="13D3E55E">
        <w:rPr>
          <w:rFonts w:asciiTheme="minorBidi" w:hAnsiTheme="minorBidi" w:cstheme="minorBidi"/>
          <w:i/>
          <w:iCs/>
          <w:color w:val="2A155D" w:themeColor="accent1"/>
        </w:rPr>
        <w:t>calamiteit</w:t>
      </w:r>
      <w:r w:rsidR="00AB61DA">
        <w:rPr>
          <w:rFonts w:asciiTheme="minorBidi" w:hAnsiTheme="minorBidi" w:cstheme="minorBidi"/>
          <w:i/>
          <w:iCs/>
          <w:color w:val="2A155D" w:themeColor="accent1"/>
        </w:rPr>
        <w:t xml:space="preserve">, zoals een cyberaanval, </w:t>
      </w:r>
      <w:r w:rsidR="00CD21B9">
        <w:rPr>
          <w:rFonts w:asciiTheme="minorBidi" w:hAnsiTheme="minorBidi" w:cstheme="minorBidi"/>
          <w:i/>
          <w:iCs/>
          <w:color w:val="2A155D" w:themeColor="accent1"/>
        </w:rPr>
        <w:t>hangt af van datgeen waar de calamiteit</w:t>
      </w:r>
      <w:r w:rsidR="00397DB2" w:rsidRPr="006F176A">
        <w:rPr>
          <w:rFonts w:asciiTheme="minorBidi" w:hAnsiTheme="minorBidi" w:cstheme="minorBidi"/>
          <w:i/>
          <w:iCs/>
          <w:color w:val="2A155D" w:themeColor="accent1"/>
        </w:rPr>
        <w:t xml:space="preserve"> plaatsvindt – welke applicaties gehackt zijn, welke data gelekt is etc. Dit kan zowel intern als extern zijn. </w:t>
      </w:r>
      <w:r w:rsidR="003A7874" w:rsidRPr="006F176A">
        <w:rPr>
          <w:rFonts w:asciiTheme="minorBidi" w:hAnsiTheme="minorBidi" w:cstheme="minorBidi"/>
          <w:i/>
          <w:iCs/>
          <w:color w:val="2A155D" w:themeColor="accent1"/>
        </w:rPr>
        <w:t xml:space="preserve">Zodra duidelijk is waar de hack zich bevindt dan moet </w:t>
      </w:r>
      <w:r w:rsidR="000B16B7" w:rsidRPr="006F176A">
        <w:rPr>
          <w:rFonts w:asciiTheme="minorBidi" w:hAnsiTheme="minorBidi" w:cstheme="minorBidi"/>
          <w:i/>
          <w:iCs/>
          <w:color w:val="2A155D" w:themeColor="accent1"/>
        </w:rPr>
        <w:t xml:space="preserve">de link gebroken worden met de systemen van de </w:t>
      </w:r>
      <w:r w:rsidR="00397DB2" w:rsidRPr="006F176A">
        <w:rPr>
          <w:rFonts w:asciiTheme="minorBidi" w:hAnsiTheme="minorBidi" w:cstheme="minorBidi"/>
          <w:i/>
          <w:iCs/>
          <w:color w:val="2A155D" w:themeColor="accent1"/>
        </w:rPr>
        <w:t>partner/applicatie</w:t>
      </w:r>
      <w:r w:rsidR="000B16B7" w:rsidRPr="006F176A">
        <w:rPr>
          <w:rFonts w:asciiTheme="minorBidi" w:hAnsiTheme="minorBidi" w:cstheme="minorBidi"/>
          <w:i/>
          <w:iCs/>
          <w:color w:val="2A155D" w:themeColor="accent1"/>
        </w:rPr>
        <w:t xml:space="preserve"> die gehackt is. </w:t>
      </w:r>
      <w:r w:rsidR="001A6B4B" w:rsidRPr="006F176A">
        <w:rPr>
          <w:rFonts w:asciiTheme="minorBidi" w:hAnsiTheme="minorBidi" w:cstheme="minorBidi"/>
          <w:i/>
          <w:iCs/>
          <w:color w:val="2A155D" w:themeColor="accent1"/>
        </w:rPr>
        <w:t>Wat we daarna nog wel en niet kunnen doen, hangt af van de</w:t>
      </w:r>
      <w:r w:rsidR="00397DB2" w:rsidRPr="006F176A">
        <w:rPr>
          <w:rFonts w:asciiTheme="minorBidi" w:hAnsiTheme="minorBidi" w:cstheme="minorBidi"/>
          <w:i/>
          <w:iCs/>
          <w:color w:val="2A155D" w:themeColor="accent1"/>
        </w:rPr>
        <w:t>ze</w:t>
      </w:r>
      <w:r w:rsidR="001A6B4B" w:rsidRPr="006F176A">
        <w:rPr>
          <w:rFonts w:asciiTheme="minorBidi" w:hAnsiTheme="minorBidi" w:cstheme="minorBidi"/>
          <w:i/>
          <w:iCs/>
          <w:color w:val="2A155D" w:themeColor="accent1"/>
        </w:rPr>
        <w:t xml:space="preserve"> </w:t>
      </w:r>
      <w:r w:rsidR="00397DB2" w:rsidRPr="006F176A">
        <w:rPr>
          <w:rFonts w:asciiTheme="minorBidi" w:hAnsiTheme="minorBidi" w:cstheme="minorBidi"/>
          <w:i/>
          <w:iCs/>
          <w:color w:val="2A155D" w:themeColor="accent1"/>
        </w:rPr>
        <w:t>partner/applicatie</w:t>
      </w:r>
      <w:r w:rsidR="001A6B4B" w:rsidRPr="006F176A">
        <w:rPr>
          <w:rFonts w:asciiTheme="minorBidi" w:hAnsiTheme="minorBidi" w:cstheme="minorBidi"/>
          <w:i/>
          <w:iCs/>
          <w:color w:val="2A155D" w:themeColor="accent1"/>
        </w:rPr>
        <w:t>. Én wat de reactie is van andere partijen waar we mee samenwerken</w:t>
      </w:r>
      <w:r w:rsidR="008D0FDE" w:rsidRPr="006F176A">
        <w:rPr>
          <w:rFonts w:asciiTheme="minorBidi" w:hAnsiTheme="minorBidi" w:cstheme="minorBidi"/>
          <w:i/>
          <w:iCs/>
          <w:color w:val="2A155D" w:themeColor="accent1"/>
        </w:rPr>
        <w:t xml:space="preserve">. </w:t>
      </w:r>
      <w:r w:rsidR="00C23AEA" w:rsidRPr="006F176A">
        <w:rPr>
          <w:rFonts w:asciiTheme="minorBidi" w:hAnsiTheme="minorBidi" w:cstheme="minorBidi"/>
          <w:i/>
          <w:iCs/>
          <w:color w:val="2A155D" w:themeColor="accent1"/>
        </w:rPr>
        <w:t xml:space="preserve">De mate waarop we onze processen kunnen continueren is dus sterk </w:t>
      </w:r>
      <w:r w:rsidR="001E282F" w:rsidRPr="006F176A">
        <w:rPr>
          <w:rFonts w:asciiTheme="minorBidi" w:hAnsiTheme="minorBidi" w:cstheme="minorBidi"/>
          <w:i/>
          <w:iCs/>
          <w:color w:val="2A155D" w:themeColor="accent1"/>
        </w:rPr>
        <w:t>situatie</w:t>
      </w:r>
      <w:r w:rsidR="00C23AEA" w:rsidRPr="006F176A">
        <w:rPr>
          <w:rFonts w:asciiTheme="minorBidi" w:hAnsiTheme="minorBidi" w:cstheme="minorBidi"/>
          <w:i/>
          <w:iCs/>
          <w:color w:val="2A155D" w:themeColor="accent1"/>
        </w:rPr>
        <w:t>afhankelijk</w:t>
      </w:r>
      <w:r w:rsidR="00DD2CE5" w:rsidRPr="006F176A">
        <w:rPr>
          <w:rFonts w:asciiTheme="minorBidi" w:hAnsiTheme="minorBidi" w:cstheme="minorBidi"/>
          <w:i/>
          <w:iCs/>
          <w:color w:val="2A155D" w:themeColor="accent1"/>
        </w:rPr>
        <w:t xml:space="preserve">. </w:t>
      </w:r>
      <w:r w:rsidR="000E5978" w:rsidRPr="006F176A">
        <w:rPr>
          <w:rFonts w:asciiTheme="minorBidi" w:hAnsiTheme="minorBidi" w:cstheme="minorBidi"/>
          <w:i/>
          <w:iCs/>
          <w:color w:val="2A155D" w:themeColor="accent1"/>
        </w:rPr>
        <w:t xml:space="preserve">Daarnaast hebben deze leveranciers zelf ook plannen die in werking treden in het geval dat zij gehackt worden. </w:t>
      </w:r>
      <w:r w:rsidR="00DD2CE5" w:rsidRPr="006F176A">
        <w:rPr>
          <w:rFonts w:asciiTheme="minorBidi" w:hAnsiTheme="minorBidi" w:cstheme="minorBidi"/>
          <w:i/>
          <w:iCs/>
          <w:color w:val="2A155D" w:themeColor="accent1"/>
        </w:rPr>
        <w:t xml:space="preserve">Daarom </w:t>
      </w:r>
      <w:r w:rsidR="00C35DAA">
        <w:rPr>
          <w:rFonts w:asciiTheme="minorBidi" w:hAnsiTheme="minorBidi" w:cstheme="minorBidi"/>
          <w:i/>
          <w:iCs/>
          <w:color w:val="2A155D" w:themeColor="accent1"/>
        </w:rPr>
        <w:t>zijn er</w:t>
      </w:r>
      <w:r w:rsidR="00DD2CE5" w:rsidRPr="006F176A">
        <w:rPr>
          <w:rFonts w:asciiTheme="minorBidi" w:hAnsiTheme="minorBidi" w:cstheme="minorBidi"/>
          <w:i/>
          <w:iCs/>
          <w:color w:val="2A155D" w:themeColor="accent1"/>
        </w:rPr>
        <w:t xml:space="preserve"> een globale strategie en maatregelen opgesteld</w:t>
      </w:r>
      <w:r w:rsidR="003B4185" w:rsidRPr="006F176A">
        <w:rPr>
          <w:rFonts w:asciiTheme="minorBidi" w:hAnsiTheme="minorBidi" w:cstheme="minorBidi"/>
          <w:i/>
          <w:iCs/>
          <w:color w:val="2A155D" w:themeColor="accent1"/>
        </w:rPr>
        <w:t xml:space="preserve"> voor </w:t>
      </w:r>
      <w:r w:rsidR="00B9103D" w:rsidRPr="00B9103D">
        <w:rPr>
          <w:rFonts w:asciiTheme="minorBidi" w:hAnsiTheme="minorBidi" w:cstheme="minorBidi"/>
          <w:i/>
          <w:iCs/>
          <w:color w:val="2A155D" w:themeColor="accent1"/>
          <w:highlight w:val="yellow"/>
        </w:rPr>
        <w:t>&lt;NAAM CORPORATIE&gt;</w:t>
      </w:r>
      <w:r w:rsidR="003B4185" w:rsidRPr="006F176A">
        <w:rPr>
          <w:rFonts w:asciiTheme="minorBidi" w:hAnsiTheme="minorBidi" w:cstheme="minorBidi"/>
          <w:i/>
          <w:iCs/>
          <w:color w:val="2A155D" w:themeColor="accent1"/>
        </w:rPr>
        <w:t xml:space="preserve">. </w:t>
      </w:r>
    </w:p>
    <w:p w14:paraId="38D55A85" w14:textId="77777777" w:rsidR="00941E74" w:rsidRPr="006F176A" w:rsidRDefault="00941E74" w:rsidP="007630B0">
      <w:pPr>
        <w:jc w:val="both"/>
        <w:rPr>
          <w:rFonts w:asciiTheme="minorBidi" w:hAnsiTheme="minorBidi" w:cstheme="minorBidi"/>
          <w:b/>
          <w:bCs/>
          <w:color w:val="2A155D" w:themeColor="accent1"/>
        </w:rPr>
      </w:pPr>
    </w:p>
    <w:p w14:paraId="2892645D" w14:textId="5CBDFB59" w:rsidR="000B6DBB" w:rsidRPr="006F176A" w:rsidRDefault="00E96FB2" w:rsidP="007630B0">
      <w:pPr>
        <w:pStyle w:val="Kop2"/>
        <w:jc w:val="both"/>
        <w:rPr>
          <w:rFonts w:asciiTheme="minorBidi" w:hAnsiTheme="minorBidi" w:cstheme="minorBidi"/>
          <w:b/>
          <w:bCs/>
          <w:color w:val="2A155D" w:themeColor="accent1"/>
        </w:rPr>
      </w:pPr>
      <w:bookmarkStart w:id="8" w:name="_Toc157421642"/>
      <w:r w:rsidRPr="006F176A">
        <w:rPr>
          <w:rFonts w:asciiTheme="minorBidi" w:hAnsiTheme="minorBidi" w:cstheme="minorBidi"/>
          <w:b/>
          <w:bCs/>
          <w:color w:val="2A155D" w:themeColor="accent1"/>
        </w:rPr>
        <w:t xml:space="preserve">2.1 </w:t>
      </w:r>
      <w:r w:rsidR="000B6DBB" w:rsidRPr="006F176A">
        <w:rPr>
          <w:rFonts w:asciiTheme="minorBidi" w:hAnsiTheme="minorBidi" w:cstheme="minorBidi"/>
          <w:b/>
          <w:bCs/>
          <w:color w:val="2A155D" w:themeColor="accent1"/>
        </w:rPr>
        <w:t>Kritieke bedrijfsprocessen</w:t>
      </w:r>
      <w:bookmarkEnd w:id="8"/>
    </w:p>
    <w:p w14:paraId="384543E0" w14:textId="6B8D66E9" w:rsidR="00704ECF" w:rsidRPr="006F176A" w:rsidRDefault="000B6DBB" w:rsidP="007630B0">
      <w:pPr>
        <w:jc w:val="both"/>
        <w:rPr>
          <w:rFonts w:asciiTheme="minorBidi" w:hAnsiTheme="minorBidi" w:cstheme="minorBidi"/>
          <w:color w:val="2A155D" w:themeColor="accent1"/>
        </w:rPr>
      </w:pPr>
      <w:r w:rsidRPr="006F176A">
        <w:rPr>
          <w:rFonts w:asciiTheme="minorBidi" w:hAnsiTheme="minorBidi" w:cstheme="minorBidi"/>
          <w:color w:val="2A155D" w:themeColor="accent1"/>
        </w:rPr>
        <w:t xml:space="preserve">Onderstaande processen zijn geïdentificeerd als kritiek. </w:t>
      </w:r>
      <w:r w:rsidR="00E10E2F" w:rsidRPr="006F176A">
        <w:rPr>
          <w:rFonts w:asciiTheme="minorBidi" w:hAnsiTheme="minorBidi" w:cstheme="minorBidi"/>
          <w:color w:val="2A155D" w:themeColor="accent1"/>
        </w:rPr>
        <w:t xml:space="preserve">Dat wil zeggen dat </w:t>
      </w:r>
      <w:r w:rsidR="00542913" w:rsidRPr="006F176A">
        <w:rPr>
          <w:rFonts w:asciiTheme="minorBidi" w:hAnsiTheme="minorBidi" w:cstheme="minorBidi"/>
          <w:color w:val="2A155D" w:themeColor="accent1"/>
        </w:rPr>
        <w:t xml:space="preserve">deze processen de meest noodzakelijke zijn om te </w:t>
      </w:r>
      <w:r w:rsidR="00C96E3F">
        <w:rPr>
          <w:rFonts w:asciiTheme="minorBidi" w:hAnsiTheme="minorBidi" w:cstheme="minorBidi"/>
          <w:color w:val="2A155D" w:themeColor="accent1"/>
        </w:rPr>
        <w:t>continueren</w:t>
      </w:r>
      <w:r w:rsidR="00542913" w:rsidRPr="006F176A">
        <w:rPr>
          <w:rFonts w:asciiTheme="minorBidi" w:hAnsiTheme="minorBidi" w:cstheme="minorBidi"/>
          <w:color w:val="2A155D" w:themeColor="accent1"/>
        </w:rPr>
        <w:t xml:space="preserve"> als onze bedrijfsvoering </w:t>
      </w:r>
      <w:r w:rsidR="00F53664" w:rsidRPr="006F176A">
        <w:rPr>
          <w:rFonts w:asciiTheme="minorBidi" w:hAnsiTheme="minorBidi" w:cstheme="minorBidi"/>
          <w:color w:val="2A155D" w:themeColor="accent1"/>
        </w:rPr>
        <w:t>onder druk staat door een crisis</w:t>
      </w:r>
      <w:r w:rsidR="006737F1">
        <w:rPr>
          <w:rFonts w:asciiTheme="minorBidi" w:hAnsiTheme="minorBidi" w:cstheme="minorBidi"/>
          <w:color w:val="2A155D" w:themeColor="accent1"/>
        </w:rPr>
        <w:t>:</w:t>
      </w:r>
    </w:p>
    <w:p w14:paraId="1CC47292" w14:textId="77777777" w:rsidR="00704ECF" w:rsidRPr="006F176A" w:rsidRDefault="00704ECF" w:rsidP="007630B0">
      <w:pPr>
        <w:pStyle w:val="Lijstalinea"/>
        <w:numPr>
          <w:ilvl w:val="0"/>
          <w:numId w:val="2"/>
        </w:numPr>
        <w:spacing w:after="160" w:line="259" w:lineRule="auto"/>
        <w:jc w:val="both"/>
        <w:rPr>
          <w:rFonts w:asciiTheme="minorBidi" w:hAnsiTheme="minorBidi"/>
          <w:color w:val="2A155D" w:themeColor="accent1"/>
          <w:sz w:val="20"/>
          <w:szCs w:val="20"/>
        </w:rPr>
      </w:pPr>
      <w:r w:rsidRPr="006F176A">
        <w:rPr>
          <w:rFonts w:asciiTheme="minorBidi" w:hAnsiTheme="minorBidi"/>
          <w:color w:val="2A155D" w:themeColor="accent1"/>
          <w:sz w:val="20"/>
          <w:szCs w:val="20"/>
          <w:u w:val="single"/>
        </w:rPr>
        <w:t>Financiën en administratie</w:t>
      </w:r>
    </w:p>
    <w:p w14:paraId="376C11FF" w14:textId="77777777" w:rsidR="00704ECF" w:rsidRPr="006F176A" w:rsidRDefault="00704ECF" w:rsidP="007630B0">
      <w:pPr>
        <w:pStyle w:val="Lijstalinea"/>
        <w:numPr>
          <w:ilvl w:val="0"/>
          <w:numId w:val="2"/>
        </w:numPr>
        <w:spacing w:after="160" w:line="259" w:lineRule="auto"/>
        <w:jc w:val="both"/>
        <w:rPr>
          <w:rFonts w:asciiTheme="minorBidi" w:hAnsiTheme="minorBidi"/>
          <w:i/>
          <w:iCs/>
          <w:color w:val="2A155D" w:themeColor="accent1"/>
          <w:sz w:val="20"/>
          <w:szCs w:val="20"/>
        </w:rPr>
      </w:pPr>
      <w:r w:rsidRPr="006F176A">
        <w:rPr>
          <w:rFonts w:asciiTheme="minorBidi" w:hAnsiTheme="minorBidi"/>
          <w:color w:val="2A155D" w:themeColor="accent1"/>
          <w:sz w:val="20"/>
          <w:szCs w:val="20"/>
          <w:u w:val="single"/>
        </w:rPr>
        <w:t>Dienstverlening</w:t>
      </w:r>
    </w:p>
    <w:p w14:paraId="47FB3E00" w14:textId="77777777" w:rsidR="00704ECF" w:rsidRPr="006F176A" w:rsidRDefault="00704ECF" w:rsidP="007630B0">
      <w:pPr>
        <w:pStyle w:val="Lijstalinea"/>
        <w:numPr>
          <w:ilvl w:val="0"/>
          <w:numId w:val="2"/>
        </w:numPr>
        <w:spacing w:after="160" w:line="259" w:lineRule="auto"/>
        <w:jc w:val="both"/>
        <w:rPr>
          <w:rFonts w:asciiTheme="minorBidi" w:hAnsiTheme="minorBidi"/>
          <w:color w:val="2A155D" w:themeColor="accent1"/>
          <w:sz w:val="20"/>
          <w:szCs w:val="20"/>
        </w:rPr>
      </w:pPr>
      <w:r w:rsidRPr="006F176A">
        <w:rPr>
          <w:rFonts w:asciiTheme="minorBidi" w:hAnsiTheme="minorBidi"/>
          <w:color w:val="2A155D" w:themeColor="accent1"/>
          <w:sz w:val="20"/>
          <w:szCs w:val="20"/>
          <w:u w:val="single"/>
        </w:rPr>
        <w:t>Verhuur woningen</w:t>
      </w:r>
    </w:p>
    <w:p w14:paraId="0C866217" w14:textId="77777777" w:rsidR="00704ECF" w:rsidRPr="006F176A" w:rsidRDefault="00704ECF" w:rsidP="007630B0">
      <w:pPr>
        <w:pStyle w:val="Lijstalinea"/>
        <w:numPr>
          <w:ilvl w:val="0"/>
          <w:numId w:val="2"/>
        </w:numPr>
        <w:spacing w:after="160" w:line="259" w:lineRule="auto"/>
        <w:jc w:val="both"/>
        <w:rPr>
          <w:rFonts w:asciiTheme="minorBidi" w:hAnsiTheme="minorBidi"/>
          <w:color w:val="2A155D" w:themeColor="accent1"/>
          <w:sz w:val="20"/>
          <w:szCs w:val="20"/>
        </w:rPr>
      </w:pPr>
      <w:r w:rsidRPr="006F176A">
        <w:rPr>
          <w:rFonts w:asciiTheme="minorBidi" w:hAnsiTheme="minorBidi"/>
          <w:color w:val="2A155D" w:themeColor="accent1"/>
          <w:sz w:val="20"/>
          <w:szCs w:val="20"/>
          <w:u w:val="single"/>
        </w:rPr>
        <w:t>Onderhoud</w:t>
      </w:r>
    </w:p>
    <w:p w14:paraId="20CF7DCB" w14:textId="0F4E15B6" w:rsidR="00B32498" w:rsidRPr="00B32498" w:rsidRDefault="00FB504B" w:rsidP="007630B0">
      <w:pPr>
        <w:pStyle w:val="Lijstalinea"/>
        <w:numPr>
          <w:ilvl w:val="0"/>
          <w:numId w:val="2"/>
        </w:numPr>
        <w:spacing w:after="160" w:line="259" w:lineRule="auto"/>
        <w:jc w:val="both"/>
        <w:rPr>
          <w:rFonts w:asciiTheme="minorBidi" w:hAnsiTheme="minorBidi"/>
          <w:color w:val="2A155D" w:themeColor="accent1"/>
          <w:sz w:val="20"/>
          <w:szCs w:val="20"/>
          <w:u w:val="single"/>
        </w:rPr>
      </w:pPr>
      <w:r w:rsidRPr="00B32498">
        <w:rPr>
          <w:rFonts w:asciiTheme="minorBidi" w:hAnsiTheme="minorBidi"/>
          <w:color w:val="2A155D" w:themeColor="accent1"/>
          <w:sz w:val="20"/>
          <w:szCs w:val="20"/>
          <w:u w:val="single"/>
        </w:rPr>
        <w:t>Communicatie</w:t>
      </w:r>
    </w:p>
    <w:p w14:paraId="283C671C" w14:textId="170AF9BE" w:rsidR="00B426AC" w:rsidRPr="006F176A" w:rsidRDefault="00B426AC" w:rsidP="007630B0">
      <w:pPr>
        <w:jc w:val="both"/>
        <w:rPr>
          <w:rFonts w:asciiTheme="minorBidi" w:hAnsiTheme="minorBidi" w:cstheme="minorBidi"/>
          <w:color w:val="2A155D" w:themeColor="accent1"/>
        </w:rPr>
      </w:pPr>
      <w:r w:rsidRPr="006F176A">
        <w:rPr>
          <w:rFonts w:asciiTheme="minorBidi" w:hAnsiTheme="minorBidi" w:cstheme="minorBidi"/>
          <w:color w:val="2A155D" w:themeColor="accent1"/>
        </w:rPr>
        <w:t xml:space="preserve">Per proces staat een overzicht in bijlage </w:t>
      </w:r>
      <w:r w:rsidR="00491392">
        <w:rPr>
          <w:rFonts w:asciiTheme="minorBidi" w:hAnsiTheme="minorBidi" w:cstheme="minorBidi"/>
          <w:color w:val="2A155D" w:themeColor="accent1"/>
        </w:rPr>
        <w:t>1</w:t>
      </w:r>
      <w:r w:rsidRPr="006F176A">
        <w:rPr>
          <w:rFonts w:asciiTheme="minorBidi" w:hAnsiTheme="minorBidi" w:cstheme="minorBidi"/>
          <w:color w:val="2A155D" w:themeColor="accent1"/>
        </w:rPr>
        <w:t xml:space="preserve">. Hierin is onderscheid gemaakt tussen primaire en secundaire apps. Ook staat er een alternatieve werkwijze beschreven en is er een overzicht toegevoegd wat er maandelijks/jaarlijks extra geback-upt moet worden. Deze overzichten zijn opgesteld met een vertegenwoordiger van het proces en daarna door hen besproken in hun teams. </w:t>
      </w:r>
      <w:r w:rsidR="00851E9F" w:rsidRPr="006F176A">
        <w:rPr>
          <w:rFonts w:asciiTheme="minorBidi" w:hAnsiTheme="minorBidi" w:cstheme="minorBidi"/>
          <w:color w:val="2A155D" w:themeColor="accent1"/>
        </w:rPr>
        <w:t>Hieronder staat de toelichting per onderdeel van de overzichten.</w:t>
      </w:r>
    </w:p>
    <w:p w14:paraId="5AB671B8" w14:textId="77777777" w:rsidR="00395E3B" w:rsidRPr="006F176A" w:rsidRDefault="00395E3B" w:rsidP="007630B0">
      <w:pPr>
        <w:jc w:val="both"/>
        <w:rPr>
          <w:rFonts w:asciiTheme="minorBidi" w:hAnsiTheme="minorBidi" w:cstheme="minorBidi"/>
          <w:color w:val="2A155D" w:themeColor="accent1"/>
        </w:rPr>
      </w:pPr>
    </w:p>
    <w:p w14:paraId="196FEE2E" w14:textId="77777777" w:rsidR="006A470D" w:rsidRDefault="006A470D">
      <w:pPr>
        <w:rPr>
          <w:rFonts w:asciiTheme="minorBidi" w:hAnsiTheme="minorBidi" w:cstheme="minorBidi"/>
          <w:b/>
          <w:bCs/>
          <w:color w:val="2A155D" w:themeColor="accent1"/>
        </w:rPr>
      </w:pPr>
      <w:r>
        <w:rPr>
          <w:rFonts w:asciiTheme="minorBidi" w:hAnsiTheme="minorBidi" w:cstheme="minorBidi"/>
          <w:b/>
          <w:bCs/>
          <w:color w:val="2A155D" w:themeColor="accent1"/>
        </w:rPr>
        <w:br w:type="page"/>
      </w:r>
    </w:p>
    <w:p w14:paraId="626E26BB" w14:textId="2293C16B" w:rsidR="00924E01" w:rsidRPr="006F176A" w:rsidRDefault="00924E01" w:rsidP="007630B0">
      <w:pPr>
        <w:jc w:val="both"/>
        <w:rPr>
          <w:rFonts w:asciiTheme="minorBidi" w:hAnsiTheme="minorBidi" w:cstheme="minorBidi"/>
          <w:b/>
          <w:bCs/>
          <w:color w:val="2A155D" w:themeColor="accent1"/>
        </w:rPr>
      </w:pPr>
      <w:r w:rsidRPr="006F176A">
        <w:rPr>
          <w:rFonts w:asciiTheme="minorBidi" w:hAnsiTheme="minorBidi" w:cstheme="minorBidi"/>
          <w:b/>
          <w:bCs/>
          <w:color w:val="2A155D" w:themeColor="accent1"/>
        </w:rPr>
        <w:lastRenderedPageBreak/>
        <w:t>Primaire apps</w:t>
      </w:r>
    </w:p>
    <w:p w14:paraId="5ACD99A6" w14:textId="32A0B518" w:rsidR="00D03866" w:rsidRPr="004C4A25" w:rsidRDefault="00D03866" w:rsidP="007630B0">
      <w:pPr>
        <w:jc w:val="both"/>
        <w:rPr>
          <w:rFonts w:asciiTheme="minorBidi" w:hAnsiTheme="minorBidi" w:cstheme="minorBidi"/>
          <w:color w:val="2A155D" w:themeColor="accent1"/>
          <w:highlight w:val="yellow"/>
        </w:rPr>
      </w:pPr>
      <w:r w:rsidRPr="006F176A">
        <w:rPr>
          <w:rFonts w:asciiTheme="minorBidi" w:hAnsiTheme="minorBidi" w:cstheme="minorBidi"/>
          <w:color w:val="2A155D" w:themeColor="accent1"/>
        </w:rPr>
        <w:t xml:space="preserve">Onder primaire apps hangen de leveranciers </w:t>
      </w:r>
      <w:r w:rsidR="00D35E9F" w:rsidRPr="006F176A">
        <w:rPr>
          <w:rFonts w:asciiTheme="minorBidi" w:hAnsiTheme="minorBidi" w:cstheme="minorBidi"/>
          <w:color w:val="2A155D" w:themeColor="accent1"/>
        </w:rPr>
        <w:t>van applicaties die het meeste</w:t>
      </w:r>
      <w:r w:rsidR="001A7FF5" w:rsidRPr="006F176A">
        <w:rPr>
          <w:rFonts w:asciiTheme="minorBidi" w:hAnsiTheme="minorBidi" w:cstheme="minorBidi"/>
          <w:color w:val="2A155D" w:themeColor="accent1"/>
        </w:rPr>
        <w:t xml:space="preserve"> binnen </w:t>
      </w:r>
      <w:r w:rsidR="00B9103D" w:rsidRPr="00B9103D">
        <w:rPr>
          <w:rFonts w:asciiTheme="minorBidi" w:hAnsiTheme="minorBidi" w:cstheme="minorBidi"/>
          <w:color w:val="2A155D" w:themeColor="accent1"/>
          <w:highlight w:val="yellow"/>
        </w:rPr>
        <w:t>&lt;NAAM CORPORATIE&gt;</w:t>
      </w:r>
      <w:r w:rsidR="00D35E9F" w:rsidRPr="006F176A">
        <w:rPr>
          <w:rFonts w:asciiTheme="minorBidi" w:hAnsiTheme="minorBidi" w:cstheme="minorBidi"/>
          <w:color w:val="2A155D" w:themeColor="accent1"/>
        </w:rPr>
        <w:t xml:space="preserve"> gebruik</w:t>
      </w:r>
      <w:r w:rsidR="001A7FF5" w:rsidRPr="006F176A">
        <w:rPr>
          <w:rFonts w:asciiTheme="minorBidi" w:hAnsiTheme="minorBidi" w:cstheme="minorBidi"/>
          <w:color w:val="2A155D" w:themeColor="accent1"/>
        </w:rPr>
        <w:t>t worden</w:t>
      </w:r>
      <w:r w:rsidR="00D35E9F" w:rsidRPr="006F176A">
        <w:rPr>
          <w:rFonts w:asciiTheme="minorBidi" w:hAnsiTheme="minorBidi" w:cstheme="minorBidi"/>
          <w:color w:val="2A155D" w:themeColor="accent1"/>
        </w:rPr>
        <w:t xml:space="preserve">. </w:t>
      </w:r>
      <w:r w:rsidR="004C4A25" w:rsidRPr="004C4A25">
        <w:rPr>
          <w:rFonts w:asciiTheme="minorBidi" w:hAnsiTheme="minorBidi" w:cstheme="minorBidi"/>
          <w:color w:val="2A155D" w:themeColor="accent1"/>
          <w:highlight w:val="yellow"/>
        </w:rPr>
        <w:t xml:space="preserve">Als voorbeeld zijn er hier drie uitgewerkt. </w:t>
      </w:r>
      <w:r w:rsidR="00D35E9F" w:rsidRPr="004C4A25">
        <w:rPr>
          <w:rFonts w:asciiTheme="minorBidi" w:hAnsiTheme="minorBidi" w:cstheme="minorBidi"/>
          <w:color w:val="2A155D" w:themeColor="accent1"/>
          <w:highlight w:val="yellow"/>
        </w:rPr>
        <w:t xml:space="preserve">Dit zijn NEH, </w:t>
      </w:r>
      <w:proofErr w:type="spellStart"/>
      <w:r w:rsidR="00D35E9F" w:rsidRPr="004C4A25">
        <w:rPr>
          <w:rFonts w:asciiTheme="minorBidi" w:hAnsiTheme="minorBidi" w:cstheme="minorBidi"/>
          <w:color w:val="2A155D" w:themeColor="accent1"/>
          <w:highlight w:val="yellow"/>
        </w:rPr>
        <w:t>Aareon</w:t>
      </w:r>
      <w:proofErr w:type="spellEnd"/>
      <w:r w:rsidR="00D35E9F" w:rsidRPr="004C4A25">
        <w:rPr>
          <w:rFonts w:asciiTheme="minorBidi" w:hAnsiTheme="minorBidi" w:cstheme="minorBidi"/>
          <w:color w:val="2A155D" w:themeColor="accent1"/>
          <w:highlight w:val="yellow"/>
        </w:rPr>
        <w:t xml:space="preserve"> en Score </w:t>
      </w:r>
      <w:proofErr w:type="spellStart"/>
      <w:r w:rsidR="00D35E9F" w:rsidRPr="004C4A25">
        <w:rPr>
          <w:rFonts w:asciiTheme="minorBidi" w:hAnsiTheme="minorBidi" w:cstheme="minorBidi"/>
          <w:color w:val="2A155D" w:themeColor="accent1"/>
          <w:highlight w:val="yellow"/>
        </w:rPr>
        <w:t>Utica</w:t>
      </w:r>
      <w:proofErr w:type="spellEnd"/>
      <w:r w:rsidR="00D35E9F" w:rsidRPr="004C4A25">
        <w:rPr>
          <w:rFonts w:asciiTheme="minorBidi" w:hAnsiTheme="minorBidi" w:cstheme="minorBidi"/>
          <w:color w:val="2A155D" w:themeColor="accent1"/>
          <w:highlight w:val="yellow"/>
        </w:rPr>
        <w:t xml:space="preserve">. </w:t>
      </w:r>
    </w:p>
    <w:p w14:paraId="4E69A06F" w14:textId="77777777" w:rsidR="00C84AA0" w:rsidRPr="004C4A25" w:rsidRDefault="00C84AA0" w:rsidP="007630B0">
      <w:pPr>
        <w:jc w:val="both"/>
        <w:rPr>
          <w:rFonts w:asciiTheme="minorBidi" w:hAnsiTheme="minorBidi" w:cstheme="minorBidi"/>
          <w:color w:val="2A155D" w:themeColor="accent1"/>
          <w:highlight w:val="yellow"/>
        </w:rPr>
      </w:pPr>
      <w:r w:rsidRPr="004C4A25">
        <w:rPr>
          <w:rFonts w:asciiTheme="minorBidi" w:hAnsiTheme="minorBidi" w:cstheme="minorBidi"/>
          <w:color w:val="2A155D" w:themeColor="accent1"/>
          <w:highlight w:val="yellow"/>
        </w:rPr>
        <w:tab/>
      </w:r>
    </w:p>
    <w:p w14:paraId="26AB5E13" w14:textId="17E7A7BE" w:rsidR="00C84AA0" w:rsidRPr="004C4A25" w:rsidRDefault="00C84AA0" w:rsidP="007630B0">
      <w:pPr>
        <w:ind w:left="2124" w:hanging="1416"/>
        <w:jc w:val="both"/>
        <w:rPr>
          <w:rFonts w:asciiTheme="minorBidi" w:hAnsiTheme="minorBidi" w:cstheme="minorBidi"/>
          <w:color w:val="2A155D" w:themeColor="accent1"/>
          <w:highlight w:val="yellow"/>
        </w:rPr>
      </w:pPr>
      <w:r w:rsidRPr="004C4A25">
        <w:rPr>
          <w:rFonts w:asciiTheme="minorBidi" w:hAnsiTheme="minorBidi" w:cstheme="minorBidi"/>
          <w:b/>
          <w:bCs/>
          <w:color w:val="2A155D" w:themeColor="accent1"/>
          <w:highlight w:val="yellow"/>
        </w:rPr>
        <w:t>NEH</w:t>
      </w:r>
      <w:r w:rsidR="00CE2909" w:rsidRPr="004C4A25">
        <w:rPr>
          <w:rFonts w:asciiTheme="minorBidi" w:hAnsiTheme="minorBidi" w:cstheme="minorBidi"/>
          <w:color w:val="2A155D" w:themeColor="accent1"/>
          <w:highlight w:val="yellow"/>
        </w:rPr>
        <w:tab/>
      </w:r>
      <w:proofErr w:type="spellStart"/>
      <w:r w:rsidR="009E45C6" w:rsidRPr="004C4A25">
        <w:rPr>
          <w:rFonts w:asciiTheme="minorBidi" w:hAnsiTheme="minorBidi" w:cstheme="minorBidi"/>
          <w:color w:val="2A155D" w:themeColor="accent1"/>
          <w:highlight w:val="yellow"/>
        </w:rPr>
        <w:t>NEH</w:t>
      </w:r>
      <w:proofErr w:type="spellEnd"/>
      <w:r w:rsidR="009E45C6" w:rsidRPr="004C4A25">
        <w:rPr>
          <w:rFonts w:asciiTheme="minorBidi" w:hAnsiTheme="minorBidi" w:cstheme="minorBidi"/>
          <w:color w:val="2A155D" w:themeColor="accent1"/>
          <w:highlight w:val="yellow"/>
        </w:rPr>
        <w:t xml:space="preserve"> beheert </w:t>
      </w:r>
      <w:r w:rsidR="00941E74" w:rsidRPr="004C4A25">
        <w:rPr>
          <w:rFonts w:asciiTheme="minorBidi" w:hAnsiTheme="minorBidi" w:cstheme="minorBidi"/>
          <w:color w:val="2A155D" w:themeColor="accent1"/>
          <w:highlight w:val="yellow"/>
        </w:rPr>
        <w:t>onze IT. Zij</w:t>
      </w:r>
      <w:r w:rsidR="005C7766" w:rsidRPr="004C4A25">
        <w:rPr>
          <w:rFonts w:asciiTheme="minorBidi" w:hAnsiTheme="minorBidi" w:cstheme="minorBidi"/>
          <w:color w:val="2A155D" w:themeColor="accent1"/>
          <w:highlight w:val="yellow"/>
        </w:rPr>
        <w:t xml:space="preserve"> neme</w:t>
      </w:r>
      <w:r w:rsidR="00D2562D" w:rsidRPr="004C4A25">
        <w:rPr>
          <w:rFonts w:asciiTheme="minorBidi" w:hAnsiTheme="minorBidi" w:cstheme="minorBidi"/>
          <w:color w:val="2A155D" w:themeColor="accent1"/>
          <w:highlight w:val="yellow"/>
        </w:rPr>
        <w:t xml:space="preserve">n de zorg voor de werkstations en technische aangelegenheden uit handen. </w:t>
      </w:r>
      <w:r w:rsidR="008204E8" w:rsidRPr="004C4A25">
        <w:rPr>
          <w:rFonts w:asciiTheme="minorBidi" w:hAnsiTheme="minorBidi" w:cstheme="minorBidi"/>
          <w:color w:val="2A155D" w:themeColor="accent1"/>
          <w:highlight w:val="yellow"/>
        </w:rPr>
        <w:t xml:space="preserve">Een hack bij NEH kan ervoor zorgen dat </w:t>
      </w:r>
      <w:r w:rsidR="00CE2909" w:rsidRPr="004C4A25">
        <w:rPr>
          <w:rFonts w:asciiTheme="minorBidi" w:hAnsiTheme="minorBidi" w:cstheme="minorBidi"/>
          <w:color w:val="2A155D" w:themeColor="accent1"/>
          <w:highlight w:val="yellow"/>
        </w:rPr>
        <w:t xml:space="preserve">we niet meer kunnen inloggen op </w:t>
      </w:r>
      <w:r w:rsidR="00817A25" w:rsidRPr="004C4A25">
        <w:rPr>
          <w:rFonts w:asciiTheme="minorBidi" w:hAnsiTheme="minorBidi" w:cstheme="minorBidi"/>
          <w:color w:val="2A155D" w:themeColor="accent1"/>
          <w:highlight w:val="yellow"/>
        </w:rPr>
        <w:t>de</w:t>
      </w:r>
      <w:r w:rsidR="00CE2909" w:rsidRPr="004C4A25">
        <w:rPr>
          <w:rFonts w:asciiTheme="minorBidi" w:hAnsiTheme="minorBidi" w:cstheme="minorBidi"/>
          <w:color w:val="2A155D" w:themeColor="accent1"/>
          <w:highlight w:val="yellow"/>
        </w:rPr>
        <w:t xml:space="preserve"> </w:t>
      </w:r>
      <w:proofErr w:type="spellStart"/>
      <w:r w:rsidR="00CE2909" w:rsidRPr="004C4A25">
        <w:rPr>
          <w:rFonts w:asciiTheme="minorBidi" w:hAnsiTheme="minorBidi" w:cstheme="minorBidi"/>
          <w:color w:val="2A155D" w:themeColor="accent1"/>
          <w:highlight w:val="yellow"/>
        </w:rPr>
        <w:t>surfaces</w:t>
      </w:r>
      <w:proofErr w:type="spellEnd"/>
      <w:r w:rsidR="00BB3676" w:rsidRPr="004C4A25">
        <w:rPr>
          <w:rFonts w:asciiTheme="minorBidi" w:hAnsiTheme="minorBidi" w:cstheme="minorBidi"/>
          <w:color w:val="2A155D" w:themeColor="accent1"/>
          <w:highlight w:val="yellow"/>
        </w:rPr>
        <w:t>/</w:t>
      </w:r>
      <w:r w:rsidR="00514CE1" w:rsidRPr="004C4A25">
        <w:rPr>
          <w:rFonts w:asciiTheme="minorBidi" w:hAnsiTheme="minorBidi" w:cstheme="minorBidi"/>
          <w:color w:val="2A155D" w:themeColor="accent1"/>
          <w:highlight w:val="yellow"/>
        </w:rPr>
        <w:t xml:space="preserve">telefoons </w:t>
      </w:r>
      <w:r w:rsidR="00817A25" w:rsidRPr="004C4A25">
        <w:rPr>
          <w:rFonts w:asciiTheme="minorBidi" w:hAnsiTheme="minorBidi" w:cstheme="minorBidi"/>
          <w:color w:val="2A155D" w:themeColor="accent1"/>
          <w:highlight w:val="yellow"/>
        </w:rPr>
        <w:t xml:space="preserve">of niet meer op de gedeelde schijf </w:t>
      </w:r>
      <w:r w:rsidR="00281C58" w:rsidRPr="004C4A25">
        <w:rPr>
          <w:rFonts w:asciiTheme="minorBidi" w:hAnsiTheme="minorBidi" w:cstheme="minorBidi"/>
          <w:color w:val="2A155D" w:themeColor="accent1"/>
          <w:highlight w:val="yellow"/>
        </w:rPr>
        <w:t xml:space="preserve">en </w:t>
      </w:r>
      <w:r w:rsidR="003740D0" w:rsidRPr="004C4A25">
        <w:rPr>
          <w:rFonts w:asciiTheme="minorBidi" w:hAnsiTheme="minorBidi" w:cstheme="minorBidi"/>
          <w:color w:val="2A155D" w:themeColor="accent1"/>
          <w:highlight w:val="yellow"/>
        </w:rPr>
        <w:t>in onze mail kunnen.</w:t>
      </w:r>
    </w:p>
    <w:p w14:paraId="772CA49E" w14:textId="32847B47" w:rsidR="001A60F6" w:rsidRPr="004C4A25" w:rsidRDefault="00D04E87" w:rsidP="007630B0">
      <w:pPr>
        <w:ind w:left="2124" w:hanging="1416"/>
        <w:jc w:val="both"/>
        <w:rPr>
          <w:rFonts w:asciiTheme="minorBidi" w:hAnsiTheme="minorBidi" w:cstheme="minorBidi"/>
          <w:color w:val="2A155D" w:themeColor="accent1"/>
          <w:highlight w:val="yellow"/>
        </w:rPr>
      </w:pPr>
      <w:proofErr w:type="spellStart"/>
      <w:r w:rsidRPr="004C4A25">
        <w:rPr>
          <w:rFonts w:asciiTheme="minorBidi" w:hAnsiTheme="minorBidi" w:cstheme="minorBidi"/>
          <w:b/>
          <w:bCs/>
          <w:color w:val="2A155D" w:themeColor="accent1"/>
          <w:highlight w:val="yellow"/>
        </w:rPr>
        <w:t>Aareon</w:t>
      </w:r>
      <w:proofErr w:type="spellEnd"/>
      <w:r w:rsidRPr="004C4A25">
        <w:rPr>
          <w:rFonts w:asciiTheme="minorBidi" w:hAnsiTheme="minorBidi" w:cstheme="minorBidi"/>
          <w:b/>
          <w:bCs/>
          <w:color w:val="2A155D" w:themeColor="accent1"/>
          <w:highlight w:val="yellow"/>
        </w:rPr>
        <w:tab/>
      </w:r>
      <w:proofErr w:type="spellStart"/>
      <w:r w:rsidR="005A3408" w:rsidRPr="004C4A25">
        <w:rPr>
          <w:rFonts w:asciiTheme="minorBidi" w:hAnsiTheme="minorBidi" w:cstheme="minorBidi"/>
          <w:color w:val="2A155D" w:themeColor="accent1"/>
          <w:highlight w:val="yellow"/>
        </w:rPr>
        <w:t>Aareon</w:t>
      </w:r>
      <w:proofErr w:type="spellEnd"/>
      <w:r w:rsidR="005A3408" w:rsidRPr="004C4A25">
        <w:rPr>
          <w:rFonts w:asciiTheme="minorBidi" w:hAnsiTheme="minorBidi" w:cstheme="minorBidi"/>
          <w:color w:val="2A155D" w:themeColor="accent1"/>
          <w:highlight w:val="yellow"/>
        </w:rPr>
        <w:t xml:space="preserve"> verzo</w:t>
      </w:r>
      <w:r w:rsidR="001A60F6" w:rsidRPr="004C4A25">
        <w:rPr>
          <w:rFonts w:asciiTheme="minorBidi" w:hAnsiTheme="minorBidi" w:cstheme="minorBidi"/>
          <w:color w:val="2A155D" w:themeColor="accent1"/>
          <w:highlight w:val="yellow"/>
        </w:rPr>
        <w:t>r</w:t>
      </w:r>
      <w:r w:rsidR="005A3408" w:rsidRPr="004C4A25">
        <w:rPr>
          <w:rFonts w:asciiTheme="minorBidi" w:hAnsiTheme="minorBidi" w:cstheme="minorBidi"/>
          <w:color w:val="2A155D" w:themeColor="accent1"/>
          <w:highlight w:val="yellow"/>
        </w:rPr>
        <w:t xml:space="preserve">gt onze primaire systemen Tobias365 en </w:t>
      </w:r>
      <w:proofErr w:type="spellStart"/>
      <w:r w:rsidR="005A3408" w:rsidRPr="004C4A25">
        <w:rPr>
          <w:rFonts w:asciiTheme="minorBidi" w:hAnsiTheme="minorBidi" w:cstheme="minorBidi"/>
          <w:color w:val="2A155D" w:themeColor="accent1"/>
          <w:highlight w:val="yellow"/>
        </w:rPr>
        <w:t>ShareworX</w:t>
      </w:r>
      <w:proofErr w:type="spellEnd"/>
      <w:r w:rsidR="00AB34CF" w:rsidRPr="004C4A25">
        <w:rPr>
          <w:rFonts w:asciiTheme="minorBidi" w:hAnsiTheme="minorBidi" w:cstheme="minorBidi"/>
          <w:color w:val="2A155D" w:themeColor="accent1"/>
          <w:highlight w:val="yellow"/>
        </w:rPr>
        <w:t xml:space="preserve"> waarmee de belangrijkste processen worden ondersteund. Een hack bij </w:t>
      </w:r>
      <w:proofErr w:type="spellStart"/>
      <w:r w:rsidR="00AB34CF" w:rsidRPr="004C4A25">
        <w:rPr>
          <w:rFonts w:asciiTheme="minorBidi" w:hAnsiTheme="minorBidi" w:cstheme="minorBidi"/>
          <w:color w:val="2A155D" w:themeColor="accent1"/>
          <w:highlight w:val="yellow"/>
        </w:rPr>
        <w:t>Aareon</w:t>
      </w:r>
      <w:proofErr w:type="spellEnd"/>
      <w:r w:rsidR="00AB34CF" w:rsidRPr="004C4A25">
        <w:rPr>
          <w:rFonts w:asciiTheme="minorBidi" w:hAnsiTheme="minorBidi" w:cstheme="minorBidi"/>
          <w:color w:val="2A155D" w:themeColor="accent1"/>
          <w:highlight w:val="yellow"/>
        </w:rPr>
        <w:t xml:space="preserve"> </w:t>
      </w:r>
      <w:r w:rsidR="001A60F6" w:rsidRPr="004C4A25">
        <w:rPr>
          <w:rFonts w:asciiTheme="minorBidi" w:hAnsiTheme="minorBidi" w:cstheme="minorBidi"/>
          <w:color w:val="2A155D" w:themeColor="accent1"/>
          <w:highlight w:val="yellow"/>
        </w:rPr>
        <w:t xml:space="preserve">kan ervoor zorgen dat we niets meer in Tobias365 of </w:t>
      </w:r>
      <w:proofErr w:type="spellStart"/>
      <w:r w:rsidR="001A60F6" w:rsidRPr="004C4A25">
        <w:rPr>
          <w:rFonts w:asciiTheme="minorBidi" w:hAnsiTheme="minorBidi" w:cstheme="minorBidi"/>
          <w:color w:val="2A155D" w:themeColor="accent1"/>
          <w:highlight w:val="yellow"/>
        </w:rPr>
        <w:t>ShareworX</w:t>
      </w:r>
      <w:proofErr w:type="spellEnd"/>
      <w:r w:rsidR="001A60F6" w:rsidRPr="004C4A25">
        <w:rPr>
          <w:rFonts w:asciiTheme="minorBidi" w:hAnsiTheme="minorBidi" w:cstheme="minorBidi"/>
          <w:color w:val="2A155D" w:themeColor="accent1"/>
          <w:highlight w:val="yellow"/>
        </w:rPr>
        <w:t xml:space="preserve"> kunnen doen.</w:t>
      </w:r>
      <w:r w:rsidR="00DE6366" w:rsidRPr="004C4A25">
        <w:rPr>
          <w:rFonts w:asciiTheme="minorBidi" w:hAnsiTheme="minorBidi" w:cstheme="minorBidi"/>
          <w:color w:val="2A155D" w:themeColor="accent1"/>
          <w:highlight w:val="yellow"/>
        </w:rPr>
        <w:t xml:space="preserve"> Extra informatie:</w:t>
      </w:r>
      <w:r w:rsidR="001A60F6" w:rsidRPr="004C4A25">
        <w:rPr>
          <w:rFonts w:asciiTheme="minorBidi" w:hAnsiTheme="minorBidi" w:cstheme="minorBidi"/>
          <w:color w:val="2A155D" w:themeColor="accent1"/>
          <w:highlight w:val="yellow"/>
        </w:rPr>
        <w:t xml:space="preserve"> </w:t>
      </w:r>
      <w:hyperlink r:id="rId13" w:history="1">
        <w:proofErr w:type="spellStart"/>
        <w:r w:rsidR="00C5744B" w:rsidRPr="004C4A25">
          <w:rPr>
            <w:rStyle w:val="Hyperlink"/>
            <w:highlight w:val="yellow"/>
          </w:rPr>
          <w:t>Aareon</w:t>
        </w:r>
        <w:proofErr w:type="spellEnd"/>
        <w:r w:rsidR="00C5744B" w:rsidRPr="004C4A25">
          <w:rPr>
            <w:rStyle w:val="Hyperlink"/>
            <w:highlight w:val="yellow"/>
          </w:rPr>
          <w:t xml:space="preserve"> - </w:t>
        </w:r>
        <w:proofErr w:type="spellStart"/>
        <w:r w:rsidR="00C5744B" w:rsidRPr="004C4A25">
          <w:rPr>
            <w:rStyle w:val="Hyperlink"/>
            <w:highlight w:val="yellow"/>
          </w:rPr>
          <w:t>Aareon</w:t>
        </w:r>
        <w:proofErr w:type="spellEnd"/>
        <w:r w:rsidR="00C5744B" w:rsidRPr="004C4A25">
          <w:rPr>
            <w:rStyle w:val="Hyperlink"/>
            <w:highlight w:val="yellow"/>
          </w:rPr>
          <w:t xml:space="preserve"> Cloud Services</w:t>
        </w:r>
      </w:hyperlink>
    </w:p>
    <w:p w14:paraId="4907D422" w14:textId="1D8808C7" w:rsidR="00992320" w:rsidRPr="006F176A" w:rsidRDefault="00992320" w:rsidP="007630B0">
      <w:pPr>
        <w:ind w:left="2124" w:hanging="1416"/>
        <w:jc w:val="both"/>
        <w:rPr>
          <w:rFonts w:asciiTheme="minorBidi" w:hAnsiTheme="minorBidi" w:cstheme="minorBidi"/>
          <w:color w:val="2A155D" w:themeColor="accent1"/>
        </w:rPr>
      </w:pPr>
      <w:r w:rsidRPr="004C4A25">
        <w:rPr>
          <w:rFonts w:asciiTheme="minorBidi" w:hAnsiTheme="minorBidi" w:cstheme="minorBidi"/>
          <w:b/>
          <w:bCs/>
          <w:color w:val="2A155D" w:themeColor="accent1"/>
          <w:highlight w:val="yellow"/>
        </w:rPr>
        <w:t xml:space="preserve">Score </w:t>
      </w:r>
      <w:proofErr w:type="spellStart"/>
      <w:r w:rsidRPr="004C4A25">
        <w:rPr>
          <w:rFonts w:asciiTheme="minorBidi" w:hAnsiTheme="minorBidi" w:cstheme="minorBidi"/>
          <w:b/>
          <w:bCs/>
          <w:color w:val="2A155D" w:themeColor="accent1"/>
          <w:highlight w:val="yellow"/>
        </w:rPr>
        <w:t>Utica</w:t>
      </w:r>
      <w:proofErr w:type="spellEnd"/>
      <w:r w:rsidRPr="004C4A25">
        <w:rPr>
          <w:rFonts w:asciiTheme="minorBidi" w:hAnsiTheme="minorBidi" w:cstheme="minorBidi"/>
          <w:b/>
          <w:bCs/>
          <w:color w:val="2A155D" w:themeColor="accent1"/>
          <w:highlight w:val="yellow"/>
        </w:rPr>
        <w:tab/>
      </w:r>
      <w:r w:rsidRPr="004C4A25">
        <w:rPr>
          <w:rFonts w:asciiTheme="minorBidi" w:hAnsiTheme="minorBidi" w:cstheme="minorBidi"/>
          <w:color w:val="2A155D" w:themeColor="accent1"/>
          <w:highlight w:val="yellow"/>
        </w:rPr>
        <w:t xml:space="preserve">Score </w:t>
      </w:r>
      <w:proofErr w:type="spellStart"/>
      <w:r w:rsidRPr="004C4A25">
        <w:rPr>
          <w:rFonts w:asciiTheme="minorBidi" w:hAnsiTheme="minorBidi" w:cstheme="minorBidi"/>
          <w:color w:val="2A155D" w:themeColor="accent1"/>
          <w:highlight w:val="yellow"/>
        </w:rPr>
        <w:t>Utica</w:t>
      </w:r>
      <w:proofErr w:type="spellEnd"/>
      <w:r w:rsidRPr="004C4A25">
        <w:rPr>
          <w:rFonts w:asciiTheme="minorBidi" w:hAnsiTheme="minorBidi" w:cstheme="minorBidi"/>
          <w:color w:val="2A155D" w:themeColor="accent1"/>
          <w:highlight w:val="yellow"/>
        </w:rPr>
        <w:t xml:space="preserve"> regelt al onze telefonie</w:t>
      </w:r>
      <w:r w:rsidR="00381046" w:rsidRPr="004C4A25">
        <w:rPr>
          <w:rFonts w:asciiTheme="minorBidi" w:hAnsiTheme="minorBidi" w:cstheme="minorBidi"/>
          <w:color w:val="2A155D" w:themeColor="accent1"/>
          <w:highlight w:val="yellow"/>
        </w:rPr>
        <w:t xml:space="preserve"> via </w:t>
      </w:r>
      <w:proofErr w:type="spellStart"/>
      <w:r w:rsidR="00381046" w:rsidRPr="004C4A25">
        <w:rPr>
          <w:rFonts w:asciiTheme="minorBidi" w:hAnsiTheme="minorBidi" w:cstheme="minorBidi"/>
          <w:color w:val="2A155D" w:themeColor="accent1"/>
          <w:highlight w:val="yellow"/>
        </w:rPr>
        <w:t>MijnKPN</w:t>
      </w:r>
      <w:proofErr w:type="spellEnd"/>
      <w:r w:rsidR="00381046" w:rsidRPr="004C4A25">
        <w:rPr>
          <w:rFonts w:asciiTheme="minorBidi" w:hAnsiTheme="minorBidi" w:cstheme="minorBidi"/>
          <w:color w:val="2A155D" w:themeColor="accent1"/>
          <w:highlight w:val="yellow"/>
        </w:rPr>
        <w:t xml:space="preserve">. Een hack bij Score </w:t>
      </w:r>
      <w:proofErr w:type="spellStart"/>
      <w:r w:rsidR="00381046" w:rsidRPr="004C4A25">
        <w:rPr>
          <w:rFonts w:asciiTheme="minorBidi" w:hAnsiTheme="minorBidi" w:cstheme="minorBidi"/>
          <w:color w:val="2A155D" w:themeColor="accent1"/>
          <w:highlight w:val="yellow"/>
        </w:rPr>
        <w:t>Utica</w:t>
      </w:r>
      <w:proofErr w:type="spellEnd"/>
      <w:r w:rsidR="00381046" w:rsidRPr="004C4A25">
        <w:rPr>
          <w:rFonts w:asciiTheme="minorBidi" w:hAnsiTheme="minorBidi" w:cstheme="minorBidi"/>
          <w:color w:val="2A155D" w:themeColor="accent1"/>
          <w:highlight w:val="yellow"/>
        </w:rPr>
        <w:t xml:space="preserve"> kan ervoor zorgen dat we niet meer via </w:t>
      </w:r>
      <w:proofErr w:type="spellStart"/>
      <w:r w:rsidR="00381046" w:rsidRPr="004C4A25">
        <w:rPr>
          <w:rFonts w:asciiTheme="minorBidi" w:hAnsiTheme="minorBidi" w:cstheme="minorBidi"/>
          <w:color w:val="2A155D" w:themeColor="accent1"/>
          <w:highlight w:val="yellow"/>
        </w:rPr>
        <w:t>MijnKPN</w:t>
      </w:r>
      <w:proofErr w:type="spellEnd"/>
      <w:r w:rsidR="00381046" w:rsidRPr="004C4A25">
        <w:rPr>
          <w:rFonts w:asciiTheme="minorBidi" w:hAnsiTheme="minorBidi" w:cstheme="minorBidi"/>
          <w:color w:val="2A155D" w:themeColor="accent1"/>
          <w:highlight w:val="yellow"/>
        </w:rPr>
        <w:t xml:space="preserve"> kunnen bellen. Onze centrale nummers zijn dan niet bereikbaar. </w:t>
      </w:r>
      <w:r w:rsidR="00B32498" w:rsidRPr="004C4A25">
        <w:rPr>
          <w:rFonts w:asciiTheme="minorBidi" w:hAnsiTheme="minorBidi" w:cstheme="minorBidi"/>
          <w:color w:val="2A155D" w:themeColor="accent1"/>
          <w:highlight w:val="yellow"/>
        </w:rPr>
        <w:t>Extra informatie:</w:t>
      </w:r>
      <w:r w:rsidR="00381046" w:rsidRPr="004C4A25">
        <w:rPr>
          <w:rFonts w:asciiTheme="minorBidi" w:hAnsiTheme="minorBidi" w:cstheme="minorBidi"/>
          <w:color w:val="2A155D" w:themeColor="accent1"/>
          <w:highlight w:val="yellow"/>
        </w:rPr>
        <w:t xml:space="preserve"> </w:t>
      </w:r>
      <w:hyperlink r:id="rId14" w:history="1">
        <w:proofErr w:type="spellStart"/>
        <w:r w:rsidR="00914E4D" w:rsidRPr="004C4A25">
          <w:rPr>
            <w:rStyle w:val="Hyperlink"/>
            <w:highlight w:val="yellow"/>
          </w:rPr>
          <w:t>Privacybeleid</w:t>
        </w:r>
        <w:proofErr w:type="spellEnd"/>
        <w:r w:rsidR="00914E4D" w:rsidRPr="004C4A25">
          <w:rPr>
            <w:rStyle w:val="Hyperlink"/>
            <w:highlight w:val="yellow"/>
          </w:rPr>
          <w:t xml:space="preserve"> | Score </w:t>
        </w:r>
        <w:proofErr w:type="spellStart"/>
        <w:r w:rsidR="00914E4D" w:rsidRPr="004C4A25">
          <w:rPr>
            <w:rStyle w:val="Hyperlink"/>
            <w:highlight w:val="yellow"/>
          </w:rPr>
          <w:t>Utica</w:t>
        </w:r>
        <w:proofErr w:type="spellEnd"/>
        <w:r w:rsidR="00914E4D" w:rsidRPr="004C4A25">
          <w:rPr>
            <w:rStyle w:val="Hyperlink"/>
            <w:highlight w:val="yellow"/>
          </w:rPr>
          <w:t xml:space="preserve"> (score-utica.nl)</w:t>
        </w:r>
      </w:hyperlink>
      <w:r w:rsidR="00914E4D" w:rsidRPr="004C4A25">
        <w:rPr>
          <w:highlight w:val="yellow"/>
        </w:rPr>
        <w:t xml:space="preserve"> </w:t>
      </w:r>
      <w:r w:rsidR="00914E4D" w:rsidRPr="004C4A25">
        <w:rPr>
          <w:rFonts w:asciiTheme="minorBidi" w:hAnsiTheme="minorBidi" w:cstheme="minorBidi"/>
          <w:color w:val="2A155D" w:themeColor="accent1"/>
          <w:highlight w:val="yellow"/>
        </w:rPr>
        <w:t>(5. beveiligingsbeleid)</w:t>
      </w:r>
    </w:p>
    <w:p w14:paraId="438882C0" w14:textId="77777777" w:rsidR="00924E01" w:rsidRPr="006F176A" w:rsidRDefault="00924E01" w:rsidP="007630B0">
      <w:pPr>
        <w:jc w:val="both"/>
        <w:rPr>
          <w:rFonts w:asciiTheme="minorBidi" w:hAnsiTheme="minorBidi" w:cstheme="minorBidi"/>
          <w:color w:val="2A155D" w:themeColor="accent1"/>
        </w:rPr>
      </w:pPr>
    </w:p>
    <w:p w14:paraId="737A2239" w14:textId="527D0CCA" w:rsidR="00924E01" w:rsidRPr="006F176A" w:rsidRDefault="00924E01" w:rsidP="007630B0">
      <w:pPr>
        <w:jc w:val="both"/>
        <w:rPr>
          <w:rFonts w:asciiTheme="minorBidi" w:hAnsiTheme="minorBidi" w:cstheme="minorBidi"/>
          <w:b/>
          <w:bCs/>
          <w:color w:val="2A155D" w:themeColor="accent1"/>
        </w:rPr>
      </w:pPr>
      <w:r w:rsidRPr="006F176A">
        <w:rPr>
          <w:rFonts w:asciiTheme="minorBidi" w:hAnsiTheme="minorBidi" w:cstheme="minorBidi"/>
          <w:b/>
          <w:bCs/>
          <w:color w:val="2A155D" w:themeColor="accent1"/>
        </w:rPr>
        <w:t>Secundaire apps</w:t>
      </w:r>
    </w:p>
    <w:p w14:paraId="61BCAD66" w14:textId="6B96A6FF" w:rsidR="00924E01" w:rsidRPr="006F176A" w:rsidRDefault="00FC716D" w:rsidP="007630B0">
      <w:pPr>
        <w:jc w:val="both"/>
        <w:rPr>
          <w:rFonts w:asciiTheme="minorBidi" w:hAnsiTheme="minorBidi" w:cstheme="minorBidi"/>
          <w:color w:val="2A155D" w:themeColor="accent1"/>
        </w:rPr>
      </w:pPr>
      <w:r w:rsidRPr="006F176A">
        <w:rPr>
          <w:rFonts w:asciiTheme="minorBidi" w:hAnsiTheme="minorBidi" w:cstheme="minorBidi"/>
          <w:color w:val="2A155D" w:themeColor="accent1"/>
        </w:rPr>
        <w:t xml:space="preserve">Onder secundaire apps verstaan we applicaties die </w:t>
      </w:r>
      <w:r w:rsidR="00D24339" w:rsidRPr="006F176A">
        <w:rPr>
          <w:rFonts w:asciiTheme="minorBidi" w:hAnsiTheme="minorBidi" w:cstheme="minorBidi"/>
          <w:color w:val="2A155D" w:themeColor="accent1"/>
        </w:rPr>
        <w:t xml:space="preserve">naast de primaire </w:t>
      </w:r>
      <w:r w:rsidR="005A1091">
        <w:rPr>
          <w:rFonts w:asciiTheme="minorBidi" w:hAnsiTheme="minorBidi" w:cstheme="minorBidi"/>
          <w:color w:val="2A155D" w:themeColor="accent1"/>
        </w:rPr>
        <w:t xml:space="preserve">apps </w:t>
      </w:r>
      <w:r w:rsidR="00D24339" w:rsidRPr="006F176A">
        <w:rPr>
          <w:rFonts w:asciiTheme="minorBidi" w:hAnsiTheme="minorBidi" w:cstheme="minorBidi"/>
          <w:color w:val="2A155D" w:themeColor="accent1"/>
        </w:rPr>
        <w:t xml:space="preserve">nodig zijn voor </w:t>
      </w:r>
      <w:r w:rsidR="00C90A24" w:rsidRPr="006F176A">
        <w:rPr>
          <w:rFonts w:asciiTheme="minorBidi" w:hAnsiTheme="minorBidi" w:cstheme="minorBidi"/>
          <w:color w:val="2A155D" w:themeColor="accent1"/>
        </w:rPr>
        <w:t>een</w:t>
      </w:r>
      <w:r w:rsidR="00D24339" w:rsidRPr="006F176A">
        <w:rPr>
          <w:rFonts w:asciiTheme="minorBidi" w:hAnsiTheme="minorBidi" w:cstheme="minorBidi"/>
          <w:color w:val="2A155D" w:themeColor="accent1"/>
        </w:rPr>
        <w:t xml:space="preserve"> proces. </w:t>
      </w:r>
      <w:r w:rsidR="00C90A24" w:rsidRPr="006F176A">
        <w:rPr>
          <w:rFonts w:asciiTheme="minorBidi" w:hAnsiTheme="minorBidi" w:cstheme="minorBidi"/>
          <w:color w:val="2A155D" w:themeColor="accent1"/>
        </w:rPr>
        <w:t xml:space="preserve">Vaak is </w:t>
      </w:r>
      <w:r w:rsidR="000B4304">
        <w:rPr>
          <w:rFonts w:asciiTheme="minorBidi" w:hAnsiTheme="minorBidi" w:cstheme="minorBidi"/>
          <w:color w:val="2A155D" w:themeColor="accent1"/>
        </w:rPr>
        <w:t>een</w:t>
      </w:r>
      <w:r w:rsidR="00C90A24" w:rsidRPr="006F176A">
        <w:rPr>
          <w:rFonts w:asciiTheme="minorBidi" w:hAnsiTheme="minorBidi" w:cstheme="minorBidi"/>
          <w:color w:val="2A155D" w:themeColor="accent1"/>
        </w:rPr>
        <w:t xml:space="preserve"> alternatieve werkwijze</w:t>
      </w:r>
      <w:r w:rsidR="007D72EE" w:rsidRPr="006F176A">
        <w:rPr>
          <w:rFonts w:asciiTheme="minorBidi" w:hAnsiTheme="minorBidi" w:cstheme="minorBidi"/>
          <w:color w:val="2A155D" w:themeColor="accent1"/>
        </w:rPr>
        <w:t xml:space="preserve"> (bij hack van primaire applicaties)</w:t>
      </w:r>
      <w:r w:rsidR="00C90A24" w:rsidRPr="006F176A">
        <w:rPr>
          <w:rFonts w:asciiTheme="minorBidi" w:hAnsiTheme="minorBidi" w:cstheme="minorBidi"/>
          <w:color w:val="2A155D" w:themeColor="accent1"/>
        </w:rPr>
        <w:t xml:space="preserve"> gekoppeld aan het gebruik van de secundaire applicaties. </w:t>
      </w:r>
    </w:p>
    <w:p w14:paraId="5A2AD720" w14:textId="77777777" w:rsidR="00A9698B" w:rsidRPr="006F176A" w:rsidRDefault="00A9698B" w:rsidP="007630B0">
      <w:pPr>
        <w:jc w:val="both"/>
        <w:rPr>
          <w:rFonts w:asciiTheme="minorBidi" w:hAnsiTheme="minorBidi" w:cstheme="minorBidi"/>
          <w:i/>
          <w:iCs/>
          <w:color w:val="2A155D" w:themeColor="accent1"/>
        </w:rPr>
      </w:pPr>
    </w:p>
    <w:p w14:paraId="4AAC342F" w14:textId="633DEFF1" w:rsidR="00031121" w:rsidRPr="006F176A" w:rsidRDefault="00031121" w:rsidP="007630B0">
      <w:pPr>
        <w:jc w:val="both"/>
        <w:rPr>
          <w:rFonts w:asciiTheme="minorBidi" w:hAnsiTheme="minorBidi" w:cstheme="minorBidi"/>
          <w:i/>
          <w:iCs/>
          <w:color w:val="2A155D" w:themeColor="accent1"/>
        </w:rPr>
      </w:pPr>
      <w:r w:rsidRPr="006F176A">
        <w:rPr>
          <w:rFonts w:asciiTheme="minorBidi" w:hAnsiTheme="minorBidi" w:cstheme="minorBidi"/>
          <w:i/>
          <w:iCs/>
          <w:color w:val="2A155D" w:themeColor="accent1"/>
        </w:rPr>
        <w:t>Inloggen bij apps</w:t>
      </w:r>
    </w:p>
    <w:p w14:paraId="70953711" w14:textId="12C2A780" w:rsidR="00031121" w:rsidRPr="006F176A" w:rsidRDefault="00C70876" w:rsidP="007630B0">
      <w:pPr>
        <w:jc w:val="both"/>
        <w:rPr>
          <w:rFonts w:asciiTheme="minorBidi" w:hAnsiTheme="minorBidi" w:cstheme="minorBidi"/>
          <w:color w:val="2A155D" w:themeColor="accent1"/>
        </w:rPr>
      </w:pPr>
      <w:r w:rsidRPr="006F176A">
        <w:rPr>
          <w:rFonts w:asciiTheme="minorBidi" w:hAnsiTheme="minorBidi" w:cstheme="minorBidi"/>
          <w:color w:val="2A155D" w:themeColor="accent1"/>
        </w:rPr>
        <w:t xml:space="preserve">Wanneer er ingelogd kan worden met een werk-emailadres en een wachtwoord kan dit </w:t>
      </w:r>
      <w:r w:rsidR="00EB0970" w:rsidRPr="006F176A">
        <w:rPr>
          <w:rFonts w:asciiTheme="minorBidi" w:hAnsiTheme="minorBidi" w:cstheme="minorBidi"/>
          <w:color w:val="2A155D" w:themeColor="accent1"/>
        </w:rPr>
        <w:t xml:space="preserve">bij een hack van NEH alsnog gedaan worden. Bijvoorbeeld: </w:t>
      </w:r>
      <w:r w:rsidR="00976BDB">
        <w:rPr>
          <w:rFonts w:asciiTheme="minorBidi" w:hAnsiTheme="minorBidi" w:cstheme="minorBidi"/>
          <w:color w:val="2A155D" w:themeColor="accent1"/>
        </w:rPr>
        <w:t xml:space="preserve">inloggen bij </w:t>
      </w:r>
      <w:r w:rsidR="00EB0970" w:rsidRPr="006F176A">
        <w:rPr>
          <w:rFonts w:asciiTheme="minorBidi" w:hAnsiTheme="minorBidi" w:cstheme="minorBidi"/>
          <w:color w:val="2A155D" w:themeColor="accent1"/>
        </w:rPr>
        <w:t>woningnet</w:t>
      </w:r>
      <w:r w:rsidR="00D62DF1" w:rsidRPr="006F176A">
        <w:rPr>
          <w:rFonts w:asciiTheme="minorBidi" w:hAnsiTheme="minorBidi" w:cstheme="minorBidi"/>
          <w:color w:val="2A155D" w:themeColor="accent1"/>
        </w:rPr>
        <w:t>. Wanneer er een tweefactor-authenticatie is (</w:t>
      </w:r>
      <w:r w:rsidR="00D01006" w:rsidRPr="006F176A">
        <w:rPr>
          <w:rFonts w:asciiTheme="minorBidi" w:hAnsiTheme="minorBidi" w:cstheme="minorBidi"/>
          <w:color w:val="2A155D" w:themeColor="accent1"/>
        </w:rPr>
        <w:t xml:space="preserve">meervoudige verificatie), dan kan inloggen lastiger worden. Bijvoorbeeld: </w:t>
      </w:r>
      <w:proofErr w:type="spellStart"/>
      <w:r w:rsidR="00D01006" w:rsidRPr="006F176A">
        <w:rPr>
          <w:rFonts w:asciiTheme="minorBidi" w:hAnsiTheme="minorBidi" w:cstheme="minorBidi"/>
          <w:color w:val="2A155D" w:themeColor="accent1"/>
        </w:rPr>
        <w:t>MailtoPay</w:t>
      </w:r>
      <w:proofErr w:type="spellEnd"/>
      <w:r w:rsidR="00D01006" w:rsidRPr="006F176A">
        <w:rPr>
          <w:rFonts w:asciiTheme="minorBidi" w:hAnsiTheme="minorBidi" w:cstheme="minorBidi"/>
          <w:color w:val="2A155D" w:themeColor="accent1"/>
        </w:rPr>
        <w:t xml:space="preserve"> </w:t>
      </w:r>
      <w:r w:rsidR="000A43F5" w:rsidRPr="006F176A">
        <w:rPr>
          <w:rFonts w:asciiTheme="minorBidi" w:hAnsiTheme="minorBidi" w:cstheme="minorBidi"/>
          <w:color w:val="2A155D" w:themeColor="accent1"/>
        </w:rPr>
        <w:t>–</w:t>
      </w:r>
      <w:r w:rsidR="00D01006" w:rsidRPr="006F176A">
        <w:rPr>
          <w:rFonts w:asciiTheme="minorBidi" w:hAnsiTheme="minorBidi" w:cstheme="minorBidi"/>
          <w:color w:val="2A155D" w:themeColor="accent1"/>
        </w:rPr>
        <w:t xml:space="preserve"> </w:t>
      </w:r>
      <w:r w:rsidR="000A43F5" w:rsidRPr="006F176A">
        <w:rPr>
          <w:rFonts w:asciiTheme="minorBidi" w:hAnsiTheme="minorBidi" w:cstheme="minorBidi"/>
          <w:color w:val="2A155D" w:themeColor="accent1"/>
        </w:rPr>
        <w:t>als we geen berichten kunnen ontvangen op onze werktelefoons</w:t>
      </w:r>
      <w:r w:rsidR="00976BDB">
        <w:rPr>
          <w:rFonts w:asciiTheme="minorBidi" w:hAnsiTheme="minorBidi" w:cstheme="minorBidi"/>
          <w:color w:val="2A155D" w:themeColor="accent1"/>
        </w:rPr>
        <w:t>,</w:t>
      </w:r>
      <w:r w:rsidR="000A43F5" w:rsidRPr="006F176A">
        <w:rPr>
          <w:rFonts w:asciiTheme="minorBidi" w:hAnsiTheme="minorBidi" w:cstheme="minorBidi"/>
          <w:color w:val="2A155D" w:themeColor="accent1"/>
        </w:rPr>
        <w:t xml:space="preserve"> dan is inloggen niet mogelijk. </w:t>
      </w:r>
    </w:p>
    <w:p w14:paraId="08EE696F" w14:textId="77777777" w:rsidR="00031121" w:rsidRPr="006F176A" w:rsidRDefault="00031121" w:rsidP="007630B0">
      <w:pPr>
        <w:jc w:val="both"/>
        <w:rPr>
          <w:rFonts w:asciiTheme="minorBidi" w:hAnsiTheme="minorBidi" w:cstheme="minorBidi"/>
          <w:b/>
          <w:bCs/>
          <w:color w:val="2A155D" w:themeColor="accent1"/>
        </w:rPr>
      </w:pPr>
    </w:p>
    <w:p w14:paraId="3D1F7410" w14:textId="0EB32065" w:rsidR="00924E01" w:rsidRPr="006F176A" w:rsidRDefault="00924E01" w:rsidP="007630B0">
      <w:pPr>
        <w:jc w:val="both"/>
        <w:rPr>
          <w:rFonts w:asciiTheme="minorBidi" w:hAnsiTheme="minorBidi" w:cstheme="minorBidi"/>
          <w:b/>
          <w:bCs/>
          <w:color w:val="2A155D" w:themeColor="accent1"/>
        </w:rPr>
      </w:pPr>
      <w:r w:rsidRPr="006F176A">
        <w:rPr>
          <w:rFonts w:asciiTheme="minorBidi" w:hAnsiTheme="minorBidi" w:cstheme="minorBidi"/>
          <w:b/>
          <w:bCs/>
          <w:color w:val="2A155D" w:themeColor="accent1"/>
        </w:rPr>
        <w:t>Alternatieven</w:t>
      </w:r>
    </w:p>
    <w:p w14:paraId="3927A5CE" w14:textId="6B159D48" w:rsidR="00645FED" w:rsidRPr="006F176A" w:rsidRDefault="00645FED" w:rsidP="007630B0">
      <w:pPr>
        <w:jc w:val="both"/>
        <w:rPr>
          <w:rFonts w:asciiTheme="minorBidi" w:hAnsiTheme="minorBidi" w:cstheme="minorBidi"/>
          <w:color w:val="2A155D" w:themeColor="accent1"/>
        </w:rPr>
      </w:pPr>
      <w:r w:rsidRPr="006F176A">
        <w:rPr>
          <w:rFonts w:asciiTheme="minorBidi" w:hAnsiTheme="minorBidi" w:cstheme="minorBidi"/>
          <w:color w:val="2A155D" w:themeColor="accent1"/>
        </w:rPr>
        <w:t xml:space="preserve">Met alternatieven wordt een andere werkwijze bedoeld, wanneer </w:t>
      </w:r>
      <w:r w:rsidR="00420919" w:rsidRPr="006F176A">
        <w:rPr>
          <w:rFonts w:asciiTheme="minorBidi" w:hAnsiTheme="minorBidi" w:cstheme="minorBidi"/>
          <w:color w:val="2A155D" w:themeColor="accent1"/>
        </w:rPr>
        <w:t xml:space="preserve">het huidige proces verstoort wordt door een hack. </w:t>
      </w:r>
      <w:r w:rsidR="00A20F6F" w:rsidRPr="006F176A">
        <w:rPr>
          <w:rFonts w:asciiTheme="minorBidi" w:hAnsiTheme="minorBidi" w:cstheme="minorBidi"/>
          <w:color w:val="2A155D" w:themeColor="accent1"/>
        </w:rPr>
        <w:t xml:space="preserve">Het zijn voorbeelden van de procesvertegenwoordigers zelf en zijn wederom afhankelijk van waar de hack plaatsvindt. </w:t>
      </w:r>
      <w:r w:rsidR="009276FD" w:rsidRPr="006F176A">
        <w:rPr>
          <w:rFonts w:asciiTheme="minorBidi" w:hAnsiTheme="minorBidi" w:cstheme="minorBidi"/>
          <w:color w:val="2A155D" w:themeColor="accent1"/>
        </w:rPr>
        <w:t xml:space="preserve">Om deze alternatieve werkwijzen uit te kunnen voeren zijn er wel gegevens nodig. </w:t>
      </w:r>
      <w:r w:rsidR="0056094C">
        <w:rPr>
          <w:rFonts w:asciiTheme="minorBidi" w:hAnsiTheme="minorBidi" w:cstheme="minorBidi"/>
          <w:color w:val="2A155D" w:themeColor="accent1"/>
        </w:rPr>
        <w:t xml:space="preserve">Er zijn uiteraard nog andere alternatieven mogelijk, dit is een eerste aanzet. </w:t>
      </w:r>
      <w:r w:rsidR="00B20614">
        <w:rPr>
          <w:rFonts w:asciiTheme="minorBidi" w:hAnsiTheme="minorBidi" w:cstheme="minorBidi"/>
          <w:color w:val="2A155D" w:themeColor="accent1"/>
        </w:rPr>
        <w:t>De duur van het herstel is veelal bepalend voor de alternatieve continuering van de bedrijfsprocessen.</w:t>
      </w:r>
    </w:p>
    <w:p w14:paraId="50C7E8E4" w14:textId="77777777" w:rsidR="00924E01" w:rsidRPr="006F176A" w:rsidRDefault="00924E01" w:rsidP="007630B0">
      <w:pPr>
        <w:jc w:val="both"/>
        <w:rPr>
          <w:rFonts w:asciiTheme="minorBidi" w:hAnsiTheme="minorBidi" w:cstheme="minorBidi"/>
          <w:b/>
          <w:bCs/>
          <w:color w:val="2A155D" w:themeColor="accent1"/>
        </w:rPr>
      </w:pPr>
    </w:p>
    <w:p w14:paraId="103B575E" w14:textId="0334274E" w:rsidR="00924E01" w:rsidRPr="006F176A" w:rsidRDefault="00924E01" w:rsidP="007630B0">
      <w:pPr>
        <w:jc w:val="both"/>
        <w:rPr>
          <w:rFonts w:asciiTheme="minorBidi" w:hAnsiTheme="minorBidi" w:cstheme="minorBidi"/>
          <w:b/>
          <w:bCs/>
          <w:color w:val="2A155D" w:themeColor="accent1"/>
        </w:rPr>
      </w:pPr>
      <w:r w:rsidRPr="006F176A">
        <w:rPr>
          <w:rFonts w:asciiTheme="minorBidi" w:hAnsiTheme="minorBidi" w:cstheme="minorBidi"/>
          <w:b/>
          <w:bCs/>
          <w:color w:val="2A155D" w:themeColor="accent1"/>
        </w:rPr>
        <w:t>Back up</w:t>
      </w:r>
    </w:p>
    <w:p w14:paraId="70E7954F" w14:textId="589BAE89" w:rsidR="000965A6" w:rsidRDefault="009276FD" w:rsidP="007630B0">
      <w:pPr>
        <w:jc w:val="both"/>
        <w:rPr>
          <w:rFonts w:asciiTheme="minorBidi" w:hAnsiTheme="minorBidi" w:cstheme="minorBidi"/>
          <w:color w:val="2A155D" w:themeColor="accent1"/>
        </w:rPr>
      </w:pPr>
      <w:r w:rsidRPr="006F176A">
        <w:rPr>
          <w:rFonts w:asciiTheme="minorBidi" w:hAnsiTheme="minorBidi" w:cstheme="minorBidi"/>
          <w:color w:val="2A155D" w:themeColor="accent1"/>
        </w:rPr>
        <w:t xml:space="preserve">De gegevens die nodig zijn om het proces voort te kunnen zetten staan vermeld </w:t>
      </w:r>
      <w:r w:rsidR="00095355" w:rsidRPr="006F176A">
        <w:rPr>
          <w:rFonts w:asciiTheme="minorBidi" w:hAnsiTheme="minorBidi" w:cstheme="minorBidi"/>
          <w:color w:val="2A155D" w:themeColor="accent1"/>
        </w:rPr>
        <w:t>in de kolom ‘back up’.</w:t>
      </w:r>
      <w:r w:rsidR="00A31753">
        <w:rPr>
          <w:rFonts w:asciiTheme="minorBidi" w:hAnsiTheme="minorBidi" w:cstheme="minorBidi"/>
          <w:color w:val="2A155D" w:themeColor="accent1"/>
        </w:rPr>
        <w:t xml:space="preserve"> I&amp;A zoekt uit of we </w:t>
      </w:r>
      <w:r w:rsidR="00A31753" w:rsidRPr="00A31753">
        <w:rPr>
          <w:rFonts w:asciiTheme="minorBidi" w:hAnsiTheme="minorBidi" w:cstheme="minorBidi"/>
          <w:color w:val="2A155D" w:themeColor="accent1"/>
        </w:rPr>
        <w:t>geautomatiseerde BI rapporten met een wachtwoord elke maand naar een extern emailadres kunnen mailen. Automatisch omdat we het dan niet vergeten, beveiligd vanwege AVG</w:t>
      </w:r>
      <w:r w:rsidR="002E79BE">
        <w:rPr>
          <w:rFonts w:asciiTheme="minorBidi" w:hAnsiTheme="minorBidi" w:cstheme="minorBidi"/>
          <w:color w:val="2A155D" w:themeColor="accent1"/>
        </w:rPr>
        <w:t>.</w:t>
      </w:r>
    </w:p>
    <w:p w14:paraId="6F973DAB" w14:textId="77777777" w:rsidR="00AC3064" w:rsidRPr="006F176A" w:rsidRDefault="00AC3064" w:rsidP="007630B0">
      <w:pPr>
        <w:jc w:val="both"/>
        <w:rPr>
          <w:rFonts w:asciiTheme="minorBidi" w:hAnsiTheme="minorBidi" w:cstheme="minorBidi"/>
          <w:color w:val="2A155D" w:themeColor="accent1"/>
          <w:lang w:eastAsia="nl-NL"/>
        </w:rPr>
      </w:pPr>
    </w:p>
    <w:p w14:paraId="502F0969" w14:textId="741E2E36" w:rsidR="000D71E3" w:rsidRPr="006F176A" w:rsidRDefault="0073138F" w:rsidP="007630B0">
      <w:pPr>
        <w:pStyle w:val="Kop2"/>
        <w:jc w:val="both"/>
        <w:rPr>
          <w:color w:val="2A155D" w:themeColor="accent1"/>
          <w:lang w:eastAsia="nl-NL"/>
        </w:rPr>
      </w:pPr>
      <w:bookmarkStart w:id="9" w:name="_Toc157421643"/>
      <w:r w:rsidRPr="006F176A">
        <w:rPr>
          <w:rFonts w:asciiTheme="minorBidi" w:hAnsiTheme="minorBidi" w:cstheme="minorBidi"/>
          <w:b/>
          <w:bCs/>
          <w:color w:val="2A155D" w:themeColor="accent1"/>
        </w:rPr>
        <w:t xml:space="preserve">2.2 </w:t>
      </w:r>
      <w:r w:rsidR="000D71E3" w:rsidRPr="006F176A">
        <w:rPr>
          <w:rFonts w:asciiTheme="minorBidi" w:hAnsiTheme="minorBidi" w:cstheme="minorBidi"/>
          <w:b/>
          <w:bCs/>
          <w:color w:val="2A155D" w:themeColor="accent1"/>
        </w:rPr>
        <w:t>Crisismanagementteam</w:t>
      </w:r>
      <w:r w:rsidRPr="006F176A">
        <w:rPr>
          <w:rFonts w:asciiTheme="minorBidi" w:hAnsiTheme="minorBidi" w:cstheme="minorBidi"/>
          <w:b/>
          <w:bCs/>
          <w:color w:val="2A155D" w:themeColor="accent1"/>
        </w:rPr>
        <w:t xml:space="preserve"> en communicatie</w:t>
      </w:r>
      <w:bookmarkEnd w:id="9"/>
    </w:p>
    <w:p w14:paraId="097CB619" w14:textId="513BD5D0" w:rsidR="0072344D" w:rsidRPr="006F176A" w:rsidRDefault="00077321" w:rsidP="007630B0">
      <w:pPr>
        <w:jc w:val="both"/>
        <w:rPr>
          <w:rFonts w:asciiTheme="minorBidi" w:hAnsiTheme="minorBidi" w:cstheme="minorBidi"/>
          <w:i/>
          <w:iCs/>
          <w:color w:val="2A155D" w:themeColor="accent1"/>
          <w:lang w:eastAsia="nl-NL"/>
        </w:rPr>
      </w:pPr>
      <w:r w:rsidRPr="006F176A">
        <w:rPr>
          <w:rFonts w:asciiTheme="minorBidi" w:hAnsiTheme="minorBidi" w:cstheme="minorBidi"/>
          <w:i/>
          <w:iCs/>
          <w:color w:val="2A155D" w:themeColor="accent1"/>
          <w:lang w:eastAsia="nl-NL"/>
        </w:rPr>
        <w:t>Het is belangrijk om een duidelijke structuur</w:t>
      </w:r>
      <w:r w:rsidR="00A70A05" w:rsidRPr="006F176A">
        <w:rPr>
          <w:rFonts w:asciiTheme="minorBidi" w:hAnsiTheme="minorBidi" w:cstheme="minorBidi"/>
          <w:i/>
          <w:iCs/>
          <w:color w:val="2A155D" w:themeColor="accent1"/>
          <w:lang w:eastAsia="nl-NL"/>
        </w:rPr>
        <w:t xml:space="preserve"> e</w:t>
      </w:r>
      <w:r w:rsidR="0072344D" w:rsidRPr="006F176A">
        <w:rPr>
          <w:rFonts w:asciiTheme="minorBidi" w:hAnsiTheme="minorBidi" w:cstheme="minorBidi"/>
          <w:i/>
          <w:iCs/>
          <w:color w:val="2A155D" w:themeColor="accent1"/>
          <w:lang w:eastAsia="nl-NL"/>
        </w:rPr>
        <w:t>n verantwoordelijkheden voor het beheer van de crisis</w:t>
      </w:r>
      <w:r w:rsidR="00A70A05" w:rsidRPr="006F176A">
        <w:rPr>
          <w:rFonts w:asciiTheme="minorBidi" w:hAnsiTheme="minorBidi" w:cstheme="minorBidi"/>
          <w:i/>
          <w:iCs/>
          <w:color w:val="2A155D" w:themeColor="accent1"/>
          <w:lang w:eastAsia="nl-NL"/>
        </w:rPr>
        <w:t xml:space="preserve"> vast te stellen</w:t>
      </w:r>
      <w:r w:rsidR="0072344D" w:rsidRPr="006F176A">
        <w:rPr>
          <w:rFonts w:asciiTheme="minorBidi" w:hAnsiTheme="minorBidi" w:cstheme="minorBidi"/>
          <w:i/>
          <w:iCs/>
          <w:color w:val="2A155D" w:themeColor="accent1"/>
          <w:lang w:eastAsia="nl-NL"/>
        </w:rPr>
        <w:t>. Dit omvat het benoemen van een crisismanagementteam, het definiëren van hun rollen en verantwoordelijkheden, en het vaststellen van communicatielijnen.</w:t>
      </w:r>
      <w:r w:rsidR="00980D46" w:rsidRPr="00980D46">
        <w:rPr>
          <w:rFonts w:asciiTheme="minorBidi" w:hAnsiTheme="minorBidi" w:cstheme="minorBidi"/>
          <w:i/>
          <w:iCs/>
          <w:color w:val="2A155D" w:themeColor="accent1"/>
          <w:lang w:eastAsia="nl-NL"/>
        </w:rPr>
        <w:t xml:space="preserve"> Het crisismanagementteam wordt verder opgezet en eventueel uitgebreid wordt in het IRP.</w:t>
      </w:r>
    </w:p>
    <w:p w14:paraId="2FE35489" w14:textId="77777777" w:rsidR="0072344D" w:rsidRPr="006F176A" w:rsidRDefault="0072344D" w:rsidP="007630B0">
      <w:pPr>
        <w:jc w:val="both"/>
        <w:rPr>
          <w:rFonts w:asciiTheme="minorBidi" w:hAnsiTheme="minorBidi" w:cstheme="minorBidi"/>
          <w:color w:val="2A155D" w:themeColor="accent1"/>
          <w:lang w:eastAsia="nl-NL"/>
        </w:rPr>
      </w:pPr>
    </w:p>
    <w:p w14:paraId="01ED693D" w14:textId="1E226FF5" w:rsidR="00A70A05" w:rsidRDefault="00A70A05" w:rsidP="007630B0">
      <w:pPr>
        <w:jc w:val="both"/>
        <w:rPr>
          <w:rFonts w:asciiTheme="minorBidi" w:hAnsiTheme="minorBidi" w:cstheme="minorBidi"/>
          <w:b/>
          <w:bCs/>
          <w:color w:val="2A155D" w:themeColor="accent1"/>
          <w:lang w:eastAsia="nl-NL"/>
        </w:rPr>
      </w:pPr>
      <w:r w:rsidRPr="006F176A">
        <w:rPr>
          <w:rFonts w:asciiTheme="minorBidi" w:hAnsiTheme="minorBidi" w:cstheme="minorBidi"/>
          <w:b/>
          <w:bCs/>
          <w:color w:val="2A155D" w:themeColor="accent1"/>
          <w:lang w:eastAsia="nl-NL"/>
        </w:rPr>
        <w:t>Crisismanagementteam</w:t>
      </w:r>
    </w:p>
    <w:p w14:paraId="48D60AEC" w14:textId="451FAE7B" w:rsidR="00F83A49" w:rsidRPr="00002EED" w:rsidRDefault="00B10D31" w:rsidP="007630B0">
      <w:pPr>
        <w:jc w:val="both"/>
        <w:rPr>
          <w:rFonts w:asciiTheme="minorBidi" w:hAnsiTheme="minorBidi" w:cstheme="minorBidi"/>
          <w:color w:val="2A155D" w:themeColor="accent1"/>
          <w:lang w:eastAsia="nl-NL"/>
        </w:rPr>
      </w:pPr>
      <w:r>
        <w:rPr>
          <w:rFonts w:asciiTheme="minorBidi" w:hAnsiTheme="minorBidi" w:cstheme="minorBidi"/>
          <w:color w:val="2A155D" w:themeColor="accent1"/>
          <w:lang w:eastAsia="nl-NL"/>
        </w:rPr>
        <w:t xml:space="preserve">Functies die tenminste </w:t>
      </w:r>
      <w:r w:rsidR="00611B78">
        <w:rPr>
          <w:rFonts w:asciiTheme="minorBidi" w:hAnsiTheme="minorBidi" w:cstheme="minorBidi"/>
          <w:color w:val="2A155D" w:themeColor="accent1"/>
          <w:lang w:eastAsia="nl-NL"/>
        </w:rPr>
        <w:t>in een crisismanagementteam zitten zijn</w:t>
      </w:r>
      <w:r w:rsidR="00144974">
        <w:rPr>
          <w:rFonts w:asciiTheme="minorBidi" w:hAnsiTheme="minorBidi" w:cstheme="minorBidi"/>
          <w:color w:val="2A155D" w:themeColor="accent1"/>
          <w:lang w:eastAsia="nl-NL"/>
        </w:rPr>
        <w:t xml:space="preserve"> hieronder vermeld</w:t>
      </w:r>
      <w:r w:rsidR="00980D46">
        <w:rPr>
          <w:rFonts w:asciiTheme="minorBidi" w:hAnsiTheme="minorBidi" w:cstheme="minorBidi"/>
          <w:color w:val="2A155D" w:themeColor="accent1"/>
          <w:lang w:eastAsia="nl-NL"/>
        </w:rPr>
        <w:t>. Een overzicht van deze medewerkers</w:t>
      </w:r>
      <w:r w:rsidR="00144974">
        <w:rPr>
          <w:rFonts w:asciiTheme="minorBidi" w:hAnsiTheme="minorBidi" w:cstheme="minorBidi"/>
          <w:color w:val="2A155D" w:themeColor="accent1"/>
          <w:lang w:eastAsia="nl-NL"/>
        </w:rPr>
        <w:t>,</w:t>
      </w:r>
      <w:r w:rsidR="00980D46">
        <w:rPr>
          <w:rFonts w:asciiTheme="minorBidi" w:hAnsiTheme="minorBidi" w:cstheme="minorBidi"/>
          <w:color w:val="2A155D" w:themeColor="accent1"/>
          <w:lang w:eastAsia="nl-NL"/>
        </w:rPr>
        <w:t xml:space="preserve"> inclusief zakelijk mobiele nummer</w:t>
      </w:r>
      <w:r w:rsidR="00144974">
        <w:rPr>
          <w:rFonts w:asciiTheme="minorBidi" w:hAnsiTheme="minorBidi" w:cstheme="minorBidi"/>
          <w:color w:val="2A155D" w:themeColor="accent1"/>
          <w:lang w:eastAsia="nl-NL"/>
        </w:rPr>
        <w:t>,</w:t>
      </w:r>
      <w:r w:rsidR="00980D46">
        <w:rPr>
          <w:rFonts w:asciiTheme="minorBidi" w:hAnsiTheme="minorBidi" w:cstheme="minorBidi"/>
          <w:color w:val="2A155D" w:themeColor="accent1"/>
          <w:lang w:eastAsia="nl-NL"/>
        </w:rPr>
        <w:t xml:space="preserve"> is te vinden in bijlage 2.</w:t>
      </w:r>
    </w:p>
    <w:p w14:paraId="092EC318" w14:textId="77777777" w:rsidR="00980D46" w:rsidRPr="00002EED" w:rsidRDefault="00980D46" w:rsidP="007630B0">
      <w:pPr>
        <w:jc w:val="both"/>
        <w:rPr>
          <w:rFonts w:asciiTheme="minorBidi" w:hAnsiTheme="minorBidi" w:cstheme="minorBidi"/>
          <w:color w:val="2A155D" w:themeColor="accent1"/>
          <w:lang w:eastAsia="nl-NL"/>
        </w:rPr>
      </w:pPr>
    </w:p>
    <w:p w14:paraId="7A6F1E34" w14:textId="377B41AF" w:rsidR="00AC3064" w:rsidRPr="00980D46" w:rsidRDefault="001D178A" w:rsidP="007630B0">
      <w:pPr>
        <w:pStyle w:val="Lijstalinea"/>
        <w:numPr>
          <w:ilvl w:val="0"/>
          <w:numId w:val="53"/>
        </w:numPr>
        <w:jc w:val="both"/>
        <w:rPr>
          <w:rFonts w:asciiTheme="minorBidi" w:eastAsia="Times New Roman" w:hAnsiTheme="minorBidi"/>
          <w:color w:val="2A155D" w:themeColor="accent1"/>
          <w:sz w:val="20"/>
          <w:szCs w:val="20"/>
          <w:lang w:eastAsia="nl-NL"/>
        </w:rPr>
      </w:pPr>
      <w:r w:rsidRPr="00980D46">
        <w:rPr>
          <w:rFonts w:asciiTheme="minorBidi" w:eastAsia="Times New Roman" w:hAnsiTheme="minorBidi"/>
          <w:color w:val="2A155D" w:themeColor="accent1"/>
          <w:sz w:val="20"/>
          <w:szCs w:val="20"/>
          <w:lang w:eastAsia="nl-NL"/>
        </w:rPr>
        <w:t>Directeur-bestuurder</w:t>
      </w:r>
    </w:p>
    <w:p w14:paraId="21E116F9" w14:textId="6A040686" w:rsidR="000D71E3" w:rsidRPr="00980D46" w:rsidRDefault="000D71E3" w:rsidP="007630B0">
      <w:pPr>
        <w:pStyle w:val="Lijstalinea"/>
        <w:numPr>
          <w:ilvl w:val="0"/>
          <w:numId w:val="53"/>
        </w:numPr>
        <w:jc w:val="both"/>
        <w:rPr>
          <w:rFonts w:asciiTheme="minorBidi" w:eastAsia="Times New Roman" w:hAnsiTheme="minorBidi"/>
          <w:color w:val="2A155D" w:themeColor="accent1"/>
          <w:sz w:val="20"/>
          <w:szCs w:val="20"/>
          <w:lang w:eastAsia="nl-NL"/>
        </w:rPr>
      </w:pPr>
      <w:r w:rsidRPr="00980D46">
        <w:rPr>
          <w:rFonts w:asciiTheme="minorBidi" w:eastAsia="Times New Roman" w:hAnsiTheme="minorBidi"/>
          <w:color w:val="2A155D" w:themeColor="accent1"/>
          <w:sz w:val="20"/>
          <w:szCs w:val="20"/>
          <w:lang w:eastAsia="nl-NL"/>
        </w:rPr>
        <w:t>I</w:t>
      </w:r>
      <w:r w:rsidR="00B10D31" w:rsidRPr="00980D46">
        <w:rPr>
          <w:rFonts w:asciiTheme="minorBidi" w:eastAsia="Times New Roman" w:hAnsiTheme="minorBidi"/>
          <w:color w:val="2A155D" w:themeColor="accent1"/>
          <w:sz w:val="20"/>
          <w:szCs w:val="20"/>
          <w:lang w:eastAsia="nl-NL"/>
        </w:rPr>
        <w:t>T</w:t>
      </w:r>
    </w:p>
    <w:p w14:paraId="193A478D" w14:textId="6B0D6C9D" w:rsidR="00D03866" w:rsidRPr="00980D46" w:rsidRDefault="00D03866" w:rsidP="007630B0">
      <w:pPr>
        <w:pStyle w:val="Lijstalinea"/>
        <w:numPr>
          <w:ilvl w:val="0"/>
          <w:numId w:val="53"/>
        </w:numPr>
        <w:jc w:val="both"/>
        <w:rPr>
          <w:rFonts w:asciiTheme="minorBidi" w:eastAsia="Times New Roman" w:hAnsiTheme="minorBidi"/>
          <w:color w:val="2A155D" w:themeColor="accent1"/>
          <w:sz w:val="20"/>
          <w:szCs w:val="20"/>
          <w:lang w:eastAsia="nl-NL"/>
        </w:rPr>
      </w:pPr>
      <w:r w:rsidRPr="00980D46">
        <w:rPr>
          <w:rFonts w:asciiTheme="minorBidi" w:eastAsia="Times New Roman" w:hAnsiTheme="minorBidi"/>
          <w:color w:val="2A155D" w:themeColor="accent1"/>
          <w:sz w:val="20"/>
          <w:szCs w:val="20"/>
          <w:lang w:eastAsia="nl-NL"/>
        </w:rPr>
        <w:t>Functioneel beheerder</w:t>
      </w:r>
    </w:p>
    <w:p w14:paraId="7C4551A1" w14:textId="0D7E9CA2" w:rsidR="008344B9" w:rsidRPr="00980D46" w:rsidRDefault="00B31053" w:rsidP="007630B0">
      <w:pPr>
        <w:pStyle w:val="Lijstalinea"/>
        <w:numPr>
          <w:ilvl w:val="0"/>
          <w:numId w:val="53"/>
        </w:numPr>
        <w:jc w:val="both"/>
        <w:rPr>
          <w:rFonts w:asciiTheme="minorBidi" w:eastAsia="Times New Roman" w:hAnsiTheme="minorBidi"/>
          <w:color w:val="2A155D" w:themeColor="accent1"/>
          <w:sz w:val="20"/>
          <w:szCs w:val="20"/>
          <w:lang w:eastAsia="nl-NL"/>
        </w:rPr>
      </w:pPr>
      <w:r w:rsidRPr="00980D46">
        <w:rPr>
          <w:rFonts w:asciiTheme="minorBidi" w:eastAsia="Times New Roman" w:hAnsiTheme="minorBidi"/>
          <w:color w:val="2A155D" w:themeColor="accent1"/>
          <w:sz w:val="20"/>
          <w:szCs w:val="20"/>
          <w:lang w:eastAsia="nl-NL"/>
        </w:rPr>
        <w:t xml:space="preserve">Datamanager/Privacy </w:t>
      </w:r>
      <w:proofErr w:type="spellStart"/>
      <w:r w:rsidRPr="00980D46">
        <w:rPr>
          <w:rFonts w:asciiTheme="minorBidi" w:eastAsia="Times New Roman" w:hAnsiTheme="minorBidi"/>
          <w:color w:val="2A155D" w:themeColor="accent1"/>
          <w:sz w:val="20"/>
          <w:szCs w:val="20"/>
          <w:lang w:eastAsia="nl-NL"/>
        </w:rPr>
        <w:t>officer</w:t>
      </w:r>
      <w:proofErr w:type="spellEnd"/>
    </w:p>
    <w:p w14:paraId="33A204F5" w14:textId="47E02308" w:rsidR="00A063B9" w:rsidRPr="00980D46" w:rsidRDefault="001D178A" w:rsidP="007630B0">
      <w:pPr>
        <w:pStyle w:val="Lijstalinea"/>
        <w:numPr>
          <w:ilvl w:val="0"/>
          <w:numId w:val="53"/>
        </w:numPr>
        <w:jc w:val="both"/>
        <w:rPr>
          <w:rFonts w:asciiTheme="minorBidi" w:eastAsia="Times New Roman" w:hAnsiTheme="minorBidi"/>
          <w:color w:val="2A155D" w:themeColor="accent1"/>
          <w:sz w:val="20"/>
          <w:szCs w:val="20"/>
          <w:lang w:eastAsia="nl-NL"/>
        </w:rPr>
      </w:pPr>
      <w:r w:rsidRPr="00980D46">
        <w:rPr>
          <w:rFonts w:asciiTheme="minorBidi" w:eastAsia="Times New Roman" w:hAnsiTheme="minorBidi"/>
          <w:color w:val="2A155D" w:themeColor="accent1"/>
          <w:sz w:val="20"/>
          <w:szCs w:val="20"/>
          <w:lang w:eastAsia="nl-NL"/>
        </w:rPr>
        <w:t>Communicatie</w:t>
      </w:r>
      <w:r w:rsidR="00B10D31" w:rsidRPr="00980D46">
        <w:rPr>
          <w:rFonts w:asciiTheme="minorBidi" w:eastAsia="Times New Roman" w:hAnsiTheme="minorBidi"/>
          <w:color w:val="2A155D" w:themeColor="accent1"/>
          <w:sz w:val="20"/>
          <w:szCs w:val="20"/>
          <w:lang w:eastAsia="nl-NL"/>
        </w:rPr>
        <w:t xml:space="preserve"> (intern en crisis</w:t>
      </w:r>
      <w:r w:rsidR="00C404E1" w:rsidRPr="00980D46">
        <w:rPr>
          <w:rFonts w:asciiTheme="minorBidi" w:eastAsia="Times New Roman" w:hAnsiTheme="minorBidi"/>
          <w:color w:val="2A155D" w:themeColor="accent1"/>
          <w:sz w:val="20"/>
          <w:szCs w:val="20"/>
          <w:lang w:eastAsia="nl-NL"/>
        </w:rPr>
        <w:t>communicatie</w:t>
      </w:r>
      <w:r w:rsidR="00B10D31" w:rsidRPr="00980D46">
        <w:rPr>
          <w:rFonts w:asciiTheme="minorBidi" w:eastAsia="Times New Roman" w:hAnsiTheme="minorBidi"/>
          <w:color w:val="2A155D" w:themeColor="accent1"/>
          <w:sz w:val="20"/>
          <w:szCs w:val="20"/>
          <w:lang w:eastAsia="nl-NL"/>
        </w:rPr>
        <w:t>)</w:t>
      </w:r>
    </w:p>
    <w:p w14:paraId="3CEF88F4" w14:textId="2D6E78FF" w:rsidR="00611B78" w:rsidRPr="00980D46" w:rsidRDefault="00EE1112" w:rsidP="007630B0">
      <w:pPr>
        <w:pStyle w:val="Lijstalinea"/>
        <w:numPr>
          <w:ilvl w:val="0"/>
          <w:numId w:val="53"/>
        </w:numPr>
        <w:jc w:val="both"/>
        <w:rPr>
          <w:rFonts w:asciiTheme="minorBidi" w:eastAsia="Times New Roman" w:hAnsiTheme="minorBidi"/>
          <w:color w:val="2A155D" w:themeColor="accent1"/>
          <w:sz w:val="20"/>
          <w:szCs w:val="20"/>
          <w:lang w:eastAsia="nl-NL"/>
        </w:rPr>
      </w:pPr>
      <w:r w:rsidRPr="00980D46">
        <w:rPr>
          <w:rFonts w:asciiTheme="minorBidi" w:eastAsia="Times New Roman" w:hAnsiTheme="minorBidi"/>
          <w:color w:val="2A155D" w:themeColor="accent1"/>
          <w:sz w:val="20"/>
          <w:szCs w:val="20"/>
          <w:lang w:eastAsia="nl-NL"/>
        </w:rPr>
        <w:t>Vertegenwoordigers kritieke processen</w:t>
      </w:r>
    </w:p>
    <w:p w14:paraId="3BCC89A7" w14:textId="77777777" w:rsidR="0086034E" w:rsidRPr="006F176A" w:rsidRDefault="0086034E" w:rsidP="007630B0">
      <w:pPr>
        <w:jc w:val="both"/>
        <w:rPr>
          <w:rFonts w:asciiTheme="minorBidi" w:hAnsiTheme="minorBidi" w:cstheme="minorBidi"/>
          <w:color w:val="2A155D" w:themeColor="accent1"/>
          <w:lang w:eastAsia="nl-NL"/>
        </w:rPr>
      </w:pPr>
    </w:p>
    <w:p w14:paraId="283014E0" w14:textId="304A7490" w:rsidR="0086034E" w:rsidRPr="006F176A" w:rsidRDefault="0086034E" w:rsidP="007630B0">
      <w:pPr>
        <w:jc w:val="both"/>
        <w:rPr>
          <w:rFonts w:asciiTheme="minorBidi" w:hAnsiTheme="minorBidi" w:cstheme="minorBidi"/>
          <w:b/>
          <w:bCs/>
          <w:color w:val="2A155D" w:themeColor="accent1"/>
          <w:lang w:eastAsia="nl-NL"/>
        </w:rPr>
      </w:pPr>
      <w:r w:rsidRPr="006F176A">
        <w:rPr>
          <w:rFonts w:asciiTheme="minorBidi" w:hAnsiTheme="minorBidi" w:cstheme="minorBidi"/>
          <w:b/>
          <w:bCs/>
          <w:color w:val="2A155D" w:themeColor="accent1"/>
          <w:lang w:eastAsia="nl-NL"/>
        </w:rPr>
        <w:t>Communicatie</w:t>
      </w:r>
    </w:p>
    <w:p w14:paraId="4FED8711" w14:textId="3B26EB01" w:rsidR="0071570F" w:rsidRPr="006F176A" w:rsidRDefault="00220A4D" w:rsidP="007630B0">
      <w:pPr>
        <w:jc w:val="both"/>
        <w:rPr>
          <w:rFonts w:asciiTheme="minorBidi" w:hAnsiTheme="minorBidi" w:cstheme="minorBidi"/>
          <w:color w:val="2A155D" w:themeColor="accent1"/>
          <w:lang w:eastAsia="nl-NL"/>
        </w:rPr>
      </w:pPr>
      <w:r w:rsidRPr="006F176A">
        <w:rPr>
          <w:rFonts w:asciiTheme="minorBidi" w:hAnsiTheme="minorBidi" w:cstheme="minorBidi"/>
          <w:color w:val="2A155D" w:themeColor="accent1"/>
          <w:lang w:eastAsia="nl-NL"/>
        </w:rPr>
        <w:t>Duidelijke communicatie is van groot</w:t>
      </w:r>
      <w:r w:rsidR="00144974">
        <w:rPr>
          <w:rFonts w:asciiTheme="minorBidi" w:hAnsiTheme="minorBidi" w:cstheme="minorBidi"/>
          <w:color w:val="2A155D" w:themeColor="accent1"/>
          <w:lang w:eastAsia="nl-NL"/>
        </w:rPr>
        <w:t xml:space="preserve"> </w:t>
      </w:r>
      <w:r w:rsidRPr="006F176A">
        <w:rPr>
          <w:rFonts w:asciiTheme="minorBidi" w:hAnsiTheme="minorBidi" w:cstheme="minorBidi"/>
          <w:color w:val="2A155D" w:themeColor="accent1"/>
          <w:lang w:eastAsia="nl-NL"/>
        </w:rPr>
        <w:t xml:space="preserve">belang voor de continuering van de </w:t>
      </w:r>
      <w:r w:rsidR="00242752">
        <w:rPr>
          <w:rFonts w:asciiTheme="minorBidi" w:hAnsiTheme="minorBidi" w:cstheme="minorBidi"/>
          <w:color w:val="2A155D" w:themeColor="accent1"/>
          <w:lang w:eastAsia="nl-NL"/>
        </w:rPr>
        <w:t>processen</w:t>
      </w:r>
      <w:r w:rsidRPr="006F176A">
        <w:rPr>
          <w:rFonts w:asciiTheme="minorBidi" w:hAnsiTheme="minorBidi" w:cstheme="minorBidi"/>
          <w:color w:val="2A155D" w:themeColor="accent1"/>
          <w:lang w:eastAsia="nl-NL"/>
        </w:rPr>
        <w:t xml:space="preserve">. </w:t>
      </w:r>
      <w:r w:rsidR="00446BDF" w:rsidRPr="006F176A">
        <w:rPr>
          <w:rFonts w:asciiTheme="minorBidi" w:hAnsiTheme="minorBidi" w:cstheme="minorBidi"/>
          <w:color w:val="2A155D" w:themeColor="accent1"/>
          <w:lang w:eastAsia="nl-NL"/>
        </w:rPr>
        <w:t xml:space="preserve">De communicatiekanalen die gebruikt kunnen worden hangen af van waar een eventuele hack plaatsvindt. </w:t>
      </w:r>
    </w:p>
    <w:p w14:paraId="60F961A9" w14:textId="77777777" w:rsidR="00B255DC" w:rsidRPr="006F176A" w:rsidRDefault="00B255DC" w:rsidP="007630B0">
      <w:pPr>
        <w:jc w:val="both"/>
        <w:rPr>
          <w:rFonts w:asciiTheme="minorBidi" w:hAnsiTheme="minorBidi" w:cstheme="minorBidi"/>
          <w:i/>
          <w:iCs/>
          <w:color w:val="2A155D" w:themeColor="accent1"/>
          <w:lang w:eastAsia="nl-NL"/>
        </w:rPr>
      </w:pPr>
    </w:p>
    <w:p w14:paraId="1337F27F" w14:textId="308E5FAE" w:rsidR="0071570F" w:rsidRPr="006F176A" w:rsidRDefault="0071570F" w:rsidP="007630B0">
      <w:pPr>
        <w:jc w:val="both"/>
        <w:rPr>
          <w:rFonts w:asciiTheme="minorBidi" w:hAnsiTheme="minorBidi" w:cstheme="minorBidi"/>
          <w:i/>
          <w:iCs/>
          <w:color w:val="2A155D" w:themeColor="accent1"/>
          <w:lang w:eastAsia="nl-NL"/>
        </w:rPr>
      </w:pPr>
      <w:r w:rsidRPr="006F176A">
        <w:rPr>
          <w:rFonts w:asciiTheme="minorBidi" w:hAnsiTheme="minorBidi" w:cstheme="minorBidi"/>
          <w:i/>
          <w:iCs/>
          <w:color w:val="2A155D" w:themeColor="accent1"/>
          <w:lang w:eastAsia="nl-NL"/>
        </w:rPr>
        <w:lastRenderedPageBreak/>
        <w:t>Interne communicatie</w:t>
      </w:r>
    </w:p>
    <w:p w14:paraId="7B1E134B" w14:textId="353D803C" w:rsidR="00FF71E2" w:rsidRPr="006F176A" w:rsidRDefault="0029735E" w:rsidP="007630B0">
      <w:pPr>
        <w:jc w:val="both"/>
        <w:rPr>
          <w:rFonts w:asciiTheme="minorBidi" w:hAnsiTheme="minorBidi" w:cstheme="minorBidi"/>
          <w:color w:val="2A155D" w:themeColor="accent1"/>
          <w:lang w:eastAsia="nl-NL"/>
        </w:rPr>
      </w:pPr>
      <w:r w:rsidRPr="006F176A">
        <w:rPr>
          <w:rFonts w:asciiTheme="minorBidi" w:hAnsiTheme="minorBidi" w:cstheme="minorBidi"/>
          <w:color w:val="2A155D" w:themeColor="accent1"/>
          <w:lang w:eastAsia="nl-NL"/>
        </w:rPr>
        <w:t xml:space="preserve">Indien er in de een hack plaatsvindt in een van de primaire apps, dan zijn de </w:t>
      </w:r>
      <w:r w:rsidR="00FF71E2" w:rsidRPr="006F176A">
        <w:rPr>
          <w:rFonts w:asciiTheme="minorBidi" w:hAnsiTheme="minorBidi" w:cstheme="minorBidi"/>
          <w:color w:val="2A155D" w:themeColor="accent1"/>
          <w:lang w:eastAsia="nl-NL"/>
        </w:rPr>
        <w:t xml:space="preserve">mobiele telefoonnummers alsnog actief. Via whatsapp kunnen twee groepen aangemaakt worden: 1) crisismanagementteam en 2) hele organisatie. </w:t>
      </w:r>
      <w:r w:rsidR="00B255DC" w:rsidRPr="006F176A">
        <w:rPr>
          <w:rFonts w:asciiTheme="minorBidi" w:hAnsiTheme="minorBidi" w:cstheme="minorBidi"/>
          <w:color w:val="2A155D" w:themeColor="accent1"/>
          <w:lang w:eastAsia="nl-NL"/>
        </w:rPr>
        <w:t xml:space="preserve">Alternatieve werkplekken kunnen </w:t>
      </w:r>
      <w:r w:rsidR="0023555D" w:rsidRPr="006F176A">
        <w:rPr>
          <w:rFonts w:asciiTheme="minorBidi" w:hAnsiTheme="minorBidi" w:cstheme="minorBidi"/>
          <w:color w:val="2A155D" w:themeColor="accent1"/>
          <w:lang w:eastAsia="nl-NL"/>
        </w:rPr>
        <w:t>opgezet worden indien de kritieke processen dit nodig hebben voor de continuering van de werkzaamheden.</w:t>
      </w:r>
    </w:p>
    <w:p w14:paraId="0BE73304" w14:textId="77777777" w:rsidR="00B22E3E" w:rsidRDefault="00B22E3E" w:rsidP="007630B0">
      <w:pPr>
        <w:jc w:val="both"/>
        <w:rPr>
          <w:rFonts w:asciiTheme="minorBidi" w:hAnsiTheme="minorBidi" w:cstheme="minorBidi"/>
          <w:i/>
          <w:iCs/>
          <w:color w:val="2A155D" w:themeColor="accent1"/>
          <w:lang w:eastAsia="nl-NL"/>
        </w:rPr>
      </w:pPr>
    </w:p>
    <w:p w14:paraId="6BD73E7E" w14:textId="7F196290" w:rsidR="00CD5BA1" w:rsidRPr="006F176A" w:rsidRDefault="00CD5BA1" w:rsidP="007630B0">
      <w:pPr>
        <w:jc w:val="both"/>
        <w:rPr>
          <w:rFonts w:asciiTheme="minorBidi" w:hAnsiTheme="minorBidi" w:cstheme="minorBidi"/>
          <w:i/>
          <w:iCs/>
          <w:color w:val="2A155D" w:themeColor="accent1"/>
          <w:lang w:eastAsia="nl-NL"/>
        </w:rPr>
      </w:pPr>
      <w:r w:rsidRPr="006F176A">
        <w:rPr>
          <w:rFonts w:asciiTheme="minorBidi" w:hAnsiTheme="minorBidi" w:cstheme="minorBidi"/>
          <w:i/>
          <w:iCs/>
          <w:color w:val="2A155D" w:themeColor="accent1"/>
          <w:lang w:eastAsia="nl-NL"/>
        </w:rPr>
        <w:t>Externe communicatie</w:t>
      </w:r>
    </w:p>
    <w:p w14:paraId="18A0D5E3" w14:textId="6DC2991C" w:rsidR="00FF71E2" w:rsidRPr="006F176A" w:rsidRDefault="00CD5BA1" w:rsidP="007630B0">
      <w:pPr>
        <w:jc w:val="both"/>
        <w:rPr>
          <w:rFonts w:asciiTheme="minorBidi" w:hAnsiTheme="minorBidi" w:cstheme="minorBidi"/>
          <w:color w:val="2A155D" w:themeColor="accent1"/>
          <w:lang w:eastAsia="nl-NL"/>
        </w:rPr>
      </w:pPr>
      <w:r w:rsidRPr="006F176A">
        <w:rPr>
          <w:rFonts w:asciiTheme="minorBidi" w:hAnsiTheme="minorBidi" w:cstheme="minorBidi"/>
          <w:color w:val="2A155D" w:themeColor="accent1"/>
          <w:lang w:eastAsia="nl-NL"/>
        </w:rPr>
        <w:t xml:space="preserve">Aangeraden wordt om met een crisiscommunicatieadviseur samen te werken voor externe communicatie. Het lekken van persoonsgegevens is gevoelig. </w:t>
      </w:r>
      <w:r w:rsidR="003D3AEC" w:rsidRPr="006F176A">
        <w:rPr>
          <w:rFonts w:asciiTheme="minorBidi" w:hAnsiTheme="minorBidi" w:cstheme="minorBidi"/>
          <w:color w:val="2A155D" w:themeColor="accent1"/>
          <w:lang w:eastAsia="nl-NL"/>
        </w:rPr>
        <w:t>In sommige gevallen is de website beschikbaar voor het plaatsen van berichten.</w:t>
      </w:r>
      <w:r w:rsidR="00784F57" w:rsidRPr="006F176A">
        <w:rPr>
          <w:rFonts w:asciiTheme="minorBidi" w:hAnsiTheme="minorBidi" w:cstheme="minorBidi"/>
          <w:color w:val="2A155D" w:themeColor="accent1"/>
          <w:lang w:eastAsia="nl-NL"/>
        </w:rPr>
        <w:t xml:space="preserve"> </w:t>
      </w:r>
    </w:p>
    <w:p w14:paraId="37DBAD1C" w14:textId="48926F3E" w:rsidR="000B6DBB" w:rsidRPr="006F176A" w:rsidRDefault="000B6DBB" w:rsidP="007630B0">
      <w:pPr>
        <w:pStyle w:val="Kop1"/>
        <w:numPr>
          <w:ilvl w:val="0"/>
          <w:numId w:val="41"/>
        </w:numPr>
        <w:jc w:val="both"/>
        <w:rPr>
          <w:rFonts w:asciiTheme="minorBidi" w:hAnsiTheme="minorBidi" w:cstheme="minorBidi"/>
          <w:color w:val="2A155D" w:themeColor="accent1"/>
          <w:lang w:eastAsia="nl-NL"/>
        </w:rPr>
      </w:pPr>
      <w:bookmarkStart w:id="10" w:name="_Toc157421644"/>
      <w:r w:rsidRPr="006F176A">
        <w:rPr>
          <w:rFonts w:asciiTheme="minorBidi" w:hAnsiTheme="minorBidi" w:cstheme="minorBidi"/>
          <w:color w:val="2A155D" w:themeColor="accent1"/>
          <w:lang w:eastAsia="nl-NL"/>
        </w:rPr>
        <w:t>Planning voor oefeningen, testen, onderhoud en herziening</w:t>
      </w:r>
      <w:bookmarkEnd w:id="10"/>
    </w:p>
    <w:p w14:paraId="2280375E" w14:textId="6713A021" w:rsidR="00384E23" w:rsidRPr="006F176A" w:rsidRDefault="00F8278E" w:rsidP="007630B0">
      <w:pPr>
        <w:jc w:val="both"/>
        <w:rPr>
          <w:rFonts w:asciiTheme="minorBidi" w:hAnsiTheme="minorBidi" w:cstheme="minorBidi"/>
          <w:i/>
          <w:iCs/>
          <w:color w:val="2A155D" w:themeColor="accent1"/>
          <w:lang w:eastAsia="nl-NL"/>
        </w:rPr>
      </w:pPr>
      <w:r>
        <w:rPr>
          <w:rFonts w:asciiTheme="minorBidi" w:hAnsiTheme="minorBidi" w:cstheme="minorBidi"/>
          <w:i/>
          <w:iCs/>
          <w:color w:val="2A155D" w:themeColor="accent1"/>
          <w:lang w:eastAsia="nl-NL"/>
        </w:rPr>
        <w:t>Dit plan is een begin om enerzijds voorbereidingen te treffen</w:t>
      </w:r>
      <w:r w:rsidR="009D5544">
        <w:rPr>
          <w:rFonts w:asciiTheme="minorBidi" w:hAnsiTheme="minorBidi" w:cstheme="minorBidi"/>
          <w:i/>
          <w:iCs/>
          <w:color w:val="2A155D" w:themeColor="accent1"/>
          <w:lang w:eastAsia="nl-NL"/>
        </w:rPr>
        <w:t xml:space="preserve"> op aan cyberaanval</w:t>
      </w:r>
      <w:r w:rsidR="00B67DB4">
        <w:rPr>
          <w:rFonts w:asciiTheme="minorBidi" w:hAnsiTheme="minorBidi" w:cstheme="minorBidi"/>
          <w:i/>
          <w:iCs/>
          <w:color w:val="2A155D" w:themeColor="accent1"/>
          <w:lang w:eastAsia="nl-NL"/>
        </w:rPr>
        <w:t xml:space="preserve"> en anderzijds om bewustwording te creëren. Het is van belang om op verschillende lagen van de organisatie </w:t>
      </w:r>
      <w:r w:rsidR="00442577">
        <w:rPr>
          <w:rFonts w:asciiTheme="minorBidi" w:hAnsiTheme="minorBidi" w:cstheme="minorBidi"/>
          <w:i/>
          <w:iCs/>
          <w:color w:val="2A155D" w:themeColor="accent1"/>
          <w:lang w:eastAsia="nl-NL"/>
        </w:rPr>
        <w:t xml:space="preserve">bezig te blijven met </w:t>
      </w:r>
      <w:r w:rsidR="009D5544">
        <w:rPr>
          <w:rFonts w:asciiTheme="minorBidi" w:hAnsiTheme="minorBidi" w:cstheme="minorBidi"/>
          <w:i/>
          <w:iCs/>
          <w:color w:val="2A155D" w:themeColor="accent1"/>
          <w:lang w:eastAsia="nl-NL"/>
        </w:rPr>
        <w:t xml:space="preserve">het </w:t>
      </w:r>
      <w:r w:rsidR="00442577">
        <w:rPr>
          <w:rFonts w:asciiTheme="minorBidi" w:hAnsiTheme="minorBidi" w:cstheme="minorBidi"/>
          <w:i/>
          <w:iCs/>
          <w:color w:val="2A155D" w:themeColor="accent1"/>
          <w:lang w:eastAsia="nl-NL"/>
        </w:rPr>
        <w:t>testen en onderhoud</w:t>
      </w:r>
      <w:r w:rsidR="00F87C44">
        <w:rPr>
          <w:rFonts w:asciiTheme="minorBidi" w:hAnsiTheme="minorBidi" w:cstheme="minorBidi"/>
          <w:i/>
          <w:iCs/>
          <w:color w:val="2A155D" w:themeColor="accent1"/>
          <w:lang w:eastAsia="nl-NL"/>
        </w:rPr>
        <w:t>en</w:t>
      </w:r>
      <w:r w:rsidR="00442577">
        <w:rPr>
          <w:rFonts w:asciiTheme="minorBidi" w:hAnsiTheme="minorBidi" w:cstheme="minorBidi"/>
          <w:i/>
          <w:iCs/>
          <w:color w:val="2A155D" w:themeColor="accent1"/>
          <w:lang w:eastAsia="nl-NL"/>
        </w:rPr>
        <w:t xml:space="preserve"> van dit plan. Ook moet het plan </w:t>
      </w:r>
      <w:r w:rsidR="000B6DBB" w:rsidRPr="006F176A">
        <w:rPr>
          <w:rFonts w:asciiTheme="minorBidi" w:hAnsiTheme="minorBidi" w:cstheme="minorBidi"/>
          <w:i/>
          <w:iCs/>
          <w:color w:val="2A155D" w:themeColor="accent1"/>
          <w:lang w:eastAsia="nl-NL"/>
        </w:rPr>
        <w:t>periodiek herzien en bij</w:t>
      </w:r>
      <w:r w:rsidR="00442577">
        <w:rPr>
          <w:rFonts w:asciiTheme="minorBidi" w:hAnsiTheme="minorBidi" w:cstheme="minorBidi"/>
          <w:i/>
          <w:iCs/>
          <w:color w:val="2A155D" w:themeColor="accent1"/>
          <w:lang w:eastAsia="nl-NL"/>
        </w:rPr>
        <w:t>ge</w:t>
      </w:r>
      <w:r w:rsidR="000B6DBB" w:rsidRPr="006F176A">
        <w:rPr>
          <w:rFonts w:asciiTheme="minorBidi" w:hAnsiTheme="minorBidi" w:cstheme="minorBidi"/>
          <w:i/>
          <w:iCs/>
          <w:color w:val="2A155D" w:themeColor="accent1"/>
          <w:lang w:eastAsia="nl-NL"/>
        </w:rPr>
        <w:t>werk</w:t>
      </w:r>
      <w:r w:rsidR="00442577">
        <w:rPr>
          <w:rFonts w:asciiTheme="minorBidi" w:hAnsiTheme="minorBidi" w:cstheme="minorBidi"/>
          <w:i/>
          <w:iCs/>
          <w:color w:val="2A155D" w:themeColor="accent1"/>
          <w:lang w:eastAsia="nl-NL"/>
        </w:rPr>
        <w:t>t worden</w:t>
      </w:r>
      <w:r w:rsidR="00323E92">
        <w:rPr>
          <w:rFonts w:asciiTheme="minorBidi" w:hAnsiTheme="minorBidi" w:cstheme="minorBidi"/>
          <w:i/>
          <w:iCs/>
          <w:color w:val="2A155D" w:themeColor="accent1"/>
          <w:lang w:eastAsia="nl-NL"/>
        </w:rPr>
        <w:t xml:space="preserve"> </w:t>
      </w:r>
      <w:r w:rsidR="000B6DBB" w:rsidRPr="006F176A">
        <w:rPr>
          <w:rFonts w:asciiTheme="minorBidi" w:hAnsiTheme="minorBidi" w:cstheme="minorBidi"/>
          <w:i/>
          <w:iCs/>
          <w:color w:val="2A155D" w:themeColor="accent1"/>
          <w:lang w:eastAsia="nl-NL"/>
        </w:rPr>
        <w:t xml:space="preserve">om ervoor te zorgen dat het blijft aansluiten bij de veranderende behoeften van de organisatie en </w:t>
      </w:r>
      <w:r w:rsidR="00442577">
        <w:rPr>
          <w:rFonts w:asciiTheme="minorBidi" w:hAnsiTheme="minorBidi" w:cstheme="minorBidi"/>
          <w:i/>
          <w:iCs/>
          <w:color w:val="2A155D" w:themeColor="accent1"/>
          <w:lang w:eastAsia="nl-NL"/>
        </w:rPr>
        <w:t xml:space="preserve">eventuele </w:t>
      </w:r>
      <w:r w:rsidR="000B6DBB" w:rsidRPr="006F176A">
        <w:rPr>
          <w:rFonts w:asciiTheme="minorBidi" w:hAnsiTheme="minorBidi" w:cstheme="minorBidi"/>
          <w:i/>
          <w:iCs/>
          <w:color w:val="2A155D" w:themeColor="accent1"/>
          <w:lang w:eastAsia="nl-NL"/>
        </w:rPr>
        <w:t>nieuwe risico's.</w:t>
      </w:r>
    </w:p>
    <w:p w14:paraId="6D0509BC" w14:textId="77777777" w:rsidR="006A108A" w:rsidRDefault="006A108A" w:rsidP="007630B0">
      <w:pPr>
        <w:jc w:val="both"/>
        <w:rPr>
          <w:rFonts w:asciiTheme="minorBidi" w:hAnsiTheme="minorBidi" w:cstheme="minorBidi"/>
          <w:color w:val="2A155D" w:themeColor="accent1"/>
          <w:lang w:eastAsia="nl-NL"/>
        </w:rPr>
      </w:pPr>
    </w:p>
    <w:p w14:paraId="160682AE" w14:textId="3D23F36C" w:rsidR="00442577" w:rsidRPr="00442577" w:rsidRDefault="00442577" w:rsidP="007630B0">
      <w:pPr>
        <w:jc w:val="both"/>
        <w:rPr>
          <w:rFonts w:asciiTheme="minorBidi" w:hAnsiTheme="minorBidi" w:cstheme="minorBidi"/>
          <w:b/>
          <w:bCs/>
          <w:color w:val="2A155D" w:themeColor="accent1"/>
          <w:lang w:eastAsia="nl-NL"/>
        </w:rPr>
      </w:pPr>
      <w:r>
        <w:rPr>
          <w:rFonts w:asciiTheme="minorBidi" w:hAnsiTheme="minorBidi" w:cstheme="minorBidi"/>
          <w:b/>
          <w:bCs/>
          <w:color w:val="2A155D" w:themeColor="accent1"/>
          <w:lang w:eastAsia="nl-NL"/>
        </w:rPr>
        <w:t>Applicaties</w:t>
      </w:r>
    </w:p>
    <w:p w14:paraId="16E85D44" w14:textId="44BD1DE5" w:rsidR="00384E23" w:rsidRPr="006F176A" w:rsidRDefault="00384E23" w:rsidP="007630B0">
      <w:pPr>
        <w:jc w:val="both"/>
        <w:rPr>
          <w:rFonts w:asciiTheme="minorBidi" w:hAnsiTheme="minorBidi" w:cstheme="minorBidi"/>
          <w:color w:val="2A155D" w:themeColor="accent1"/>
          <w:lang w:eastAsia="nl-NL"/>
        </w:rPr>
      </w:pPr>
      <w:r w:rsidRPr="006F176A">
        <w:rPr>
          <w:rFonts w:asciiTheme="minorBidi" w:hAnsiTheme="minorBidi" w:cstheme="minorBidi"/>
          <w:color w:val="2A155D" w:themeColor="accent1"/>
          <w:lang w:eastAsia="nl-NL"/>
        </w:rPr>
        <w:t xml:space="preserve">Voor de applicaties en diensten van </w:t>
      </w:r>
      <w:r w:rsidR="00FB504B" w:rsidRPr="006F176A">
        <w:rPr>
          <w:rFonts w:asciiTheme="minorBidi" w:hAnsiTheme="minorBidi" w:cstheme="minorBidi"/>
          <w:color w:val="2A155D" w:themeColor="accent1"/>
          <w:lang w:eastAsia="nl-NL"/>
        </w:rPr>
        <w:t>onze (primaire)</w:t>
      </w:r>
      <w:r w:rsidRPr="006F176A">
        <w:rPr>
          <w:rFonts w:asciiTheme="minorBidi" w:hAnsiTheme="minorBidi" w:cstheme="minorBidi"/>
          <w:color w:val="2A155D" w:themeColor="accent1"/>
          <w:lang w:eastAsia="nl-NL"/>
        </w:rPr>
        <w:t xml:space="preserve"> leveranciers adviseren we expliciete aandacht:  </w:t>
      </w:r>
    </w:p>
    <w:p w14:paraId="6B4EC29B" w14:textId="6D83DD4F" w:rsidR="00384E23" w:rsidRPr="006F176A" w:rsidRDefault="00384E23" w:rsidP="007630B0">
      <w:pPr>
        <w:pStyle w:val="Lijstalinea"/>
        <w:numPr>
          <w:ilvl w:val="0"/>
          <w:numId w:val="39"/>
        </w:numPr>
        <w:jc w:val="both"/>
        <w:rPr>
          <w:rFonts w:asciiTheme="minorBidi" w:eastAsia="Times New Roman" w:hAnsiTheme="minorBidi"/>
          <w:color w:val="2A155D" w:themeColor="accent1"/>
          <w:sz w:val="20"/>
          <w:szCs w:val="20"/>
          <w:lang w:eastAsia="nl-NL"/>
        </w:rPr>
      </w:pPr>
      <w:r w:rsidRPr="006F176A">
        <w:rPr>
          <w:rFonts w:asciiTheme="minorBidi" w:eastAsia="Times New Roman" w:hAnsiTheme="minorBidi"/>
          <w:color w:val="2A155D" w:themeColor="accent1"/>
          <w:sz w:val="20"/>
          <w:szCs w:val="20"/>
          <w:lang w:eastAsia="nl-NL"/>
        </w:rPr>
        <w:t xml:space="preserve">Periodieke evaluatie van de SLA: </w:t>
      </w:r>
      <w:r w:rsidR="00FB504B" w:rsidRPr="006F176A">
        <w:rPr>
          <w:rFonts w:asciiTheme="minorBidi" w:eastAsia="Times New Roman" w:hAnsiTheme="minorBidi"/>
          <w:color w:val="2A155D" w:themeColor="accent1"/>
          <w:sz w:val="20"/>
          <w:szCs w:val="20"/>
          <w:lang w:eastAsia="nl-NL"/>
        </w:rPr>
        <w:t>l</w:t>
      </w:r>
      <w:r w:rsidRPr="006F176A">
        <w:rPr>
          <w:rFonts w:asciiTheme="minorBidi" w:eastAsia="Times New Roman" w:hAnsiTheme="minorBidi"/>
          <w:color w:val="2A155D" w:themeColor="accent1"/>
          <w:sz w:val="20"/>
          <w:szCs w:val="20"/>
          <w:lang w:eastAsia="nl-NL"/>
        </w:rPr>
        <w:t>everen de partijen de diensten conform afspraak</w:t>
      </w:r>
      <w:r w:rsidR="00EA7DC1">
        <w:rPr>
          <w:rFonts w:asciiTheme="minorBidi" w:eastAsia="Times New Roman" w:hAnsiTheme="minorBidi"/>
          <w:color w:val="2A155D" w:themeColor="accent1"/>
          <w:sz w:val="20"/>
          <w:szCs w:val="20"/>
          <w:lang w:eastAsia="nl-NL"/>
        </w:rPr>
        <w:t xml:space="preserve"> – </w:t>
      </w:r>
      <w:r w:rsidR="00F87C44">
        <w:rPr>
          <w:rFonts w:asciiTheme="minorBidi" w:eastAsia="Times New Roman" w:hAnsiTheme="minorBidi"/>
          <w:color w:val="2A155D" w:themeColor="accent1"/>
          <w:sz w:val="20"/>
          <w:szCs w:val="20"/>
          <w:lang w:eastAsia="nl-NL"/>
        </w:rPr>
        <w:t xml:space="preserve">ligt bij I&amp;A en wordt </w:t>
      </w:r>
      <w:r w:rsidR="002D31FB">
        <w:rPr>
          <w:rFonts w:asciiTheme="minorBidi" w:eastAsia="Times New Roman" w:hAnsiTheme="minorBidi"/>
          <w:color w:val="2A155D" w:themeColor="accent1"/>
          <w:sz w:val="20"/>
          <w:szCs w:val="20"/>
          <w:lang w:eastAsia="nl-NL"/>
        </w:rPr>
        <w:t>gedaan</w:t>
      </w:r>
    </w:p>
    <w:p w14:paraId="478CAA65" w14:textId="549ADB54" w:rsidR="00384E23" w:rsidRPr="006F176A" w:rsidRDefault="00384E23" w:rsidP="007630B0">
      <w:pPr>
        <w:pStyle w:val="Lijstalinea"/>
        <w:numPr>
          <w:ilvl w:val="0"/>
          <w:numId w:val="39"/>
        </w:numPr>
        <w:jc w:val="both"/>
        <w:rPr>
          <w:rFonts w:asciiTheme="minorBidi" w:eastAsia="Times New Roman" w:hAnsiTheme="minorBidi"/>
          <w:color w:val="2A155D" w:themeColor="accent1"/>
          <w:sz w:val="20"/>
          <w:szCs w:val="20"/>
          <w:lang w:eastAsia="nl-NL"/>
        </w:rPr>
      </w:pPr>
      <w:r w:rsidRPr="006F176A">
        <w:rPr>
          <w:rFonts w:asciiTheme="minorBidi" w:eastAsia="Times New Roman" w:hAnsiTheme="minorBidi"/>
          <w:color w:val="2A155D" w:themeColor="accent1"/>
          <w:sz w:val="20"/>
          <w:szCs w:val="20"/>
          <w:lang w:eastAsia="nl-NL"/>
        </w:rPr>
        <w:t>Controle op beveiligingsmaatregel</w:t>
      </w:r>
      <w:r w:rsidR="005367FF">
        <w:rPr>
          <w:rFonts w:asciiTheme="minorBidi" w:eastAsia="Times New Roman" w:hAnsiTheme="minorBidi"/>
          <w:color w:val="2A155D" w:themeColor="accent1"/>
          <w:sz w:val="20"/>
          <w:szCs w:val="20"/>
          <w:lang w:eastAsia="nl-NL"/>
        </w:rPr>
        <w:t>en</w:t>
      </w:r>
      <w:r w:rsidRPr="006F176A">
        <w:rPr>
          <w:rFonts w:asciiTheme="minorBidi" w:eastAsia="Times New Roman" w:hAnsiTheme="minorBidi"/>
          <w:color w:val="2A155D" w:themeColor="accent1"/>
          <w:sz w:val="20"/>
          <w:szCs w:val="20"/>
          <w:lang w:eastAsia="nl-NL"/>
        </w:rPr>
        <w:t xml:space="preserve"> van de leveranciers </w:t>
      </w:r>
      <w:r w:rsidR="00597216" w:rsidRPr="006F176A">
        <w:rPr>
          <w:rFonts w:asciiTheme="minorBidi" w:eastAsia="Times New Roman" w:hAnsiTheme="minorBidi"/>
          <w:color w:val="2A155D" w:themeColor="accent1"/>
          <w:sz w:val="20"/>
          <w:szCs w:val="20"/>
          <w:lang w:eastAsia="nl-NL"/>
        </w:rPr>
        <w:t>d.m.v.</w:t>
      </w:r>
      <w:r w:rsidRPr="006F176A">
        <w:rPr>
          <w:rFonts w:asciiTheme="minorBidi" w:eastAsia="Times New Roman" w:hAnsiTheme="minorBidi"/>
          <w:color w:val="2A155D" w:themeColor="accent1"/>
          <w:sz w:val="20"/>
          <w:szCs w:val="20"/>
          <w:lang w:eastAsia="nl-NL"/>
        </w:rPr>
        <w:t xml:space="preserve"> </w:t>
      </w:r>
      <w:r w:rsidR="00597216" w:rsidRPr="006F176A">
        <w:rPr>
          <w:rFonts w:asciiTheme="minorBidi" w:eastAsia="Times New Roman" w:hAnsiTheme="minorBidi"/>
          <w:color w:val="2A155D" w:themeColor="accent1"/>
          <w:sz w:val="20"/>
          <w:szCs w:val="20"/>
          <w:lang w:eastAsia="nl-NL"/>
        </w:rPr>
        <w:t>certificering</w:t>
      </w:r>
      <w:r w:rsidRPr="006F176A">
        <w:rPr>
          <w:rFonts w:asciiTheme="minorBidi" w:eastAsia="Times New Roman" w:hAnsiTheme="minorBidi"/>
          <w:color w:val="2A155D" w:themeColor="accent1"/>
          <w:sz w:val="20"/>
          <w:szCs w:val="20"/>
          <w:lang w:eastAsia="nl-NL"/>
        </w:rPr>
        <w:t xml:space="preserve"> zoals ISO en ISAE </w:t>
      </w:r>
      <w:r w:rsidR="00EA7DC1">
        <w:rPr>
          <w:rFonts w:asciiTheme="minorBidi" w:eastAsia="Times New Roman" w:hAnsiTheme="minorBidi"/>
          <w:color w:val="2A155D" w:themeColor="accent1"/>
          <w:sz w:val="20"/>
          <w:szCs w:val="20"/>
          <w:lang w:eastAsia="nl-NL"/>
        </w:rPr>
        <w:t xml:space="preserve">– </w:t>
      </w:r>
      <w:r w:rsidR="002D31FB">
        <w:rPr>
          <w:rFonts w:asciiTheme="minorBidi" w:eastAsia="Times New Roman" w:hAnsiTheme="minorBidi"/>
          <w:color w:val="2A155D" w:themeColor="accent1"/>
          <w:sz w:val="20"/>
          <w:szCs w:val="20"/>
          <w:lang w:eastAsia="nl-NL"/>
        </w:rPr>
        <w:t>ligt bij I&amp;A en wordt gedaan</w:t>
      </w:r>
      <w:r w:rsidRPr="006F176A">
        <w:rPr>
          <w:rFonts w:asciiTheme="minorBidi" w:eastAsia="Times New Roman" w:hAnsiTheme="minorBidi"/>
          <w:color w:val="2A155D" w:themeColor="accent1"/>
          <w:sz w:val="20"/>
          <w:szCs w:val="20"/>
          <w:lang w:eastAsia="nl-NL"/>
        </w:rPr>
        <w:t xml:space="preserve"> </w:t>
      </w:r>
    </w:p>
    <w:p w14:paraId="7A71C8B8" w14:textId="087FD6C7" w:rsidR="00384E23" w:rsidRPr="006F176A" w:rsidRDefault="00384E23" w:rsidP="007630B0">
      <w:pPr>
        <w:pStyle w:val="Lijstalinea"/>
        <w:numPr>
          <w:ilvl w:val="0"/>
          <w:numId w:val="39"/>
        </w:numPr>
        <w:jc w:val="both"/>
        <w:rPr>
          <w:rFonts w:asciiTheme="minorBidi" w:eastAsia="Times New Roman" w:hAnsiTheme="minorBidi"/>
          <w:color w:val="2A155D" w:themeColor="accent1"/>
          <w:sz w:val="20"/>
          <w:szCs w:val="20"/>
          <w:lang w:eastAsia="nl-NL"/>
        </w:rPr>
      </w:pPr>
      <w:r w:rsidRPr="006F176A">
        <w:rPr>
          <w:rFonts w:asciiTheme="minorBidi" w:eastAsia="Times New Roman" w:hAnsiTheme="minorBidi"/>
          <w:color w:val="2A155D" w:themeColor="accent1"/>
          <w:sz w:val="20"/>
          <w:szCs w:val="20"/>
          <w:lang w:eastAsia="nl-NL"/>
        </w:rPr>
        <w:t xml:space="preserve">Periodieke controle door middel van PEN-Testen </w:t>
      </w:r>
      <w:r w:rsidR="00EA7DC1">
        <w:rPr>
          <w:rFonts w:asciiTheme="minorBidi" w:eastAsia="Times New Roman" w:hAnsiTheme="minorBidi"/>
          <w:color w:val="2A155D" w:themeColor="accent1"/>
          <w:sz w:val="20"/>
          <w:szCs w:val="20"/>
          <w:lang w:eastAsia="nl-NL"/>
        </w:rPr>
        <w:t xml:space="preserve">– </w:t>
      </w:r>
      <w:r w:rsidR="002D31FB">
        <w:rPr>
          <w:rFonts w:asciiTheme="minorBidi" w:eastAsia="Times New Roman" w:hAnsiTheme="minorBidi"/>
          <w:color w:val="2A155D" w:themeColor="accent1"/>
          <w:sz w:val="20"/>
          <w:szCs w:val="20"/>
          <w:lang w:eastAsia="nl-NL"/>
        </w:rPr>
        <w:t xml:space="preserve">ligt bij I&amp;A en </w:t>
      </w:r>
      <w:r w:rsidR="00EA7DC1">
        <w:rPr>
          <w:rFonts w:asciiTheme="minorBidi" w:eastAsia="Times New Roman" w:hAnsiTheme="minorBidi"/>
          <w:color w:val="2A155D" w:themeColor="accent1"/>
          <w:sz w:val="20"/>
          <w:szCs w:val="20"/>
          <w:lang w:eastAsia="nl-NL"/>
        </w:rPr>
        <w:t xml:space="preserve">doen we </w:t>
      </w:r>
      <w:r w:rsidR="002D31FB">
        <w:rPr>
          <w:rFonts w:asciiTheme="minorBidi" w:eastAsia="Times New Roman" w:hAnsiTheme="minorBidi"/>
          <w:color w:val="2A155D" w:themeColor="accent1"/>
          <w:sz w:val="20"/>
          <w:szCs w:val="20"/>
          <w:lang w:eastAsia="nl-NL"/>
        </w:rPr>
        <w:t xml:space="preserve">vooralsnog </w:t>
      </w:r>
      <w:r w:rsidR="00EA7DC1">
        <w:rPr>
          <w:rFonts w:asciiTheme="minorBidi" w:eastAsia="Times New Roman" w:hAnsiTheme="minorBidi"/>
          <w:color w:val="2A155D" w:themeColor="accent1"/>
          <w:sz w:val="20"/>
          <w:szCs w:val="20"/>
          <w:lang w:eastAsia="nl-NL"/>
        </w:rPr>
        <w:t>niet</w:t>
      </w:r>
    </w:p>
    <w:p w14:paraId="7A2E277D" w14:textId="134711DC" w:rsidR="00384E23" w:rsidRPr="006F176A" w:rsidRDefault="00384E23" w:rsidP="007630B0">
      <w:pPr>
        <w:pStyle w:val="Lijstalinea"/>
        <w:numPr>
          <w:ilvl w:val="0"/>
          <w:numId w:val="39"/>
        </w:numPr>
        <w:jc w:val="both"/>
        <w:rPr>
          <w:rFonts w:asciiTheme="minorBidi" w:eastAsia="Times New Roman" w:hAnsiTheme="minorBidi"/>
          <w:color w:val="2A155D" w:themeColor="accent1"/>
          <w:sz w:val="20"/>
          <w:szCs w:val="20"/>
          <w:lang w:eastAsia="nl-NL"/>
        </w:rPr>
      </w:pPr>
      <w:r w:rsidRPr="006F176A">
        <w:rPr>
          <w:rFonts w:asciiTheme="minorBidi" w:eastAsia="Times New Roman" w:hAnsiTheme="minorBidi"/>
          <w:color w:val="2A155D" w:themeColor="accent1"/>
          <w:sz w:val="20"/>
          <w:szCs w:val="20"/>
          <w:lang w:eastAsia="nl-NL"/>
        </w:rPr>
        <w:t xml:space="preserve">Controle op voldoende werking van back-ups </w:t>
      </w:r>
      <w:r w:rsidR="00EA7DC1">
        <w:rPr>
          <w:rFonts w:asciiTheme="minorBidi" w:eastAsia="Times New Roman" w:hAnsiTheme="minorBidi"/>
          <w:color w:val="2A155D" w:themeColor="accent1"/>
          <w:sz w:val="20"/>
          <w:szCs w:val="20"/>
          <w:lang w:eastAsia="nl-NL"/>
        </w:rPr>
        <w:t xml:space="preserve">– </w:t>
      </w:r>
      <w:r w:rsidR="00965AA2">
        <w:rPr>
          <w:rFonts w:asciiTheme="minorBidi" w:eastAsia="Times New Roman" w:hAnsiTheme="minorBidi"/>
          <w:color w:val="2A155D" w:themeColor="accent1"/>
          <w:sz w:val="20"/>
          <w:szCs w:val="20"/>
          <w:lang w:eastAsia="nl-NL"/>
        </w:rPr>
        <w:t>l</w:t>
      </w:r>
      <w:r w:rsidR="002E79BE">
        <w:rPr>
          <w:rFonts w:asciiTheme="minorBidi" w:eastAsia="Times New Roman" w:hAnsiTheme="minorBidi"/>
          <w:color w:val="2A155D" w:themeColor="accent1"/>
          <w:sz w:val="20"/>
          <w:szCs w:val="20"/>
          <w:lang w:eastAsia="nl-NL"/>
        </w:rPr>
        <w:t>igt bij I&amp;A en wordt gedaan</w:t>
      </w:r>
    </w:p>
    <w:p w14:paraId="02D2014A" w14:textId="77777777" w:rsidR="00384E23" w:rsidRPr="00442577" w:rsidRDefault="00384E23" w:rsidP="007630B0">
      <w:pPr>
        <w:jc w:val="both"/>
        <w:rPr>
          <w:rFonts w:asciiTheme="minorBidi" w:hAnsiTheme="minorBidi" w:cstheme="minorBidi"/>
          <w:i/>
          <w:iCs/>
          <w:color w:val="2A155D" w:themeColor="accent1"/>
          <w:lang w:eastAsia="nl-NL"/>
        </w:rPr>
      </w:pPr>
    </w:p>
    <w:p w14:paraId="1D1134E3" w14:textId="169475CC" w:rsidR="00442577" w:rsidRDefault="00442577" w:rsidP="007630B0">
      <w:pPr>
        <w:jc w:val="both"/>
        <w:rPr>
          <w:rFonts w:asciiTheme="minorBidi" w:hAnsiTheme="minorBidi" w:cstheme="minorBidi"/>
          <w:b/>
          <w:bCs/>
          <w:color w:val="2A155D" w:themeColor="accent1"/>
          <w:lang w:eastAsia="nl-NL"/>
        </w:rPr>
      </w:pPr>
      <w:r w:rsidRPr="00442577">
        <w:rPr>
          <w:rFonts w:asciiTheme="minorBidi" w:hAnsiTheme="minorBidi" w:cstheme="minorBidi"/>
          <w:b/>
          <w:bCs/>
          <w:color w:val="2A155D" w:themeColor="accent1"/>
          <w:lang w:eastAsia="nl-NL"/>
        </w:rPr>
        <w:t>Bewustwording organisatie</w:t>
      </w:r>
    </w:p>
    <w:p w14:paraId="15D68667" w14:textId="5D7F679F" w:rsidR="003066A1" w:rsidRDefault="003066A1" w:rsidP="007630B0">
      <w:pPr>
        <w:jc w:val="both"/>
        <w:rPr>
          <w:rFonts w:asciiTheme="minorBidi" w:hAnsiTheme="minorBidi" w:cstheme="minorBidi"/>
          <w:color w:val="2A155D" w:themeColor="accent1"/>
          <w:lang w:eastAsia="nl-NL"/>
        </w:rPr>
      </w:pPr>
      <w:r w:rsidRPr="006F176A">
        <w:rPr>
          <w:rFonts w:asciiTheme="minorBidi" w:hAnsiTheme="minorBidi" w:cstheme="minorBidi"/>
          <w:color w:val="2A155D" w:themeColor="accent1"/>
          <w:lang w:eastAsia="nl-NL"/>
        </w:rPr>
        <w:t xml:space="preserve">Naast de bovengenoemde algemene maatregelen voor de primaire applicaties, is het belangrijk om per proces de juiste maatregelen nemen. Hierbij gaat het om aanvullende preventieve maatregelen die borgen dat we per kernproces inzichtelijk </w:t>
      </w:r>
      <w:r>
        <w:rPr>
          <w:rFonts w:asciiTheme="minorBidi" w:hAnsiTheme="minorBidi" w:cstheme="minorBidi"/>
          <w:color w:val="2A155D" w:themeColor="accent1"/>
          <w:lang w:eastAsia="nl-NL"/>
        </w:rPr>
        <w:t xml:space="preserve">krijgen </w:t>
      </w:r>
      <w:r w:rsidRPr="006F176A">
        <w:rPr>
          <w:rFonts w:asciiTheme="minorBidi" w:hAnsiTheme="minorBidi" w:cstheme="minorBidi"/>
          <w:color w:val="2A155D" w:themeColor="accent1"/>
          <w:lang w:eastAsia="nl-NL"/>
        </w:rPr>
        <w:t>wat er precies nodig is om de processen gedurende een bepaalde periode op alternatieve wijze te kunnen uitvoeren zolang applicaties, data en diensten als gevolg van een cyberaanval niet of niet goed beschikbaar zijn. Een eerste aanzet is gedaan in de overzichten in bijlage</w:t>
      </w:r>
      <w:r w:rsidR="009F4402">
        <w:rPr>
          <w:rFonts w:asciiTheme="minorBidi" w:hAnsiTheme="minorBidi" w:cstheme="minorBidi"/>
          <w:color w:val="2A155D" w:themeColor="accent1"/>
          <w:lang w:eastAsia="nl-NL"/>
        </w:rPr>
        <w:t xml:space="preserve"> 1</w:t>
      </w:r>
      <w:r w:rsidRPr="006F176A">
        <w:rPr>
          <w:rFonts w:asciiTheme="minorBidi" w:hAnsiTheme="minorBidi" w:cstheme="minorBidi"/>
          <w:color w:val="2A155D" w:themeColor="accent1"/>
          <w:lang w:eastAsia="nl-NL"/>
        </w:rPr>
        <w:t>.</w:t>
      </w:r>
    </w:p>
    <w:p w14:paraId="7D00EA53" w14:textId="77777777" w:rsidR="003066A1" w:rsidRPr="003066A1" w:rsidRDefault="003066A1" w:rsidP="007630B0">
      <w:pPr>
        <w:jc w:val="both"/>
        <w:rPr>
          <w:rFonts w:asciiTheme="minorBidi" w:hAnsiTheme="minorBidi" w:cstheme="minorBidi"/>
          <w:color w:val="2A155D" w:themeColor="accent1"/>
          <w:lang w:eastAsia="nl-NL"/>
        </w:rPr>
      </w:pPr>
    </w:p>
    <w:p w14:paraId="35D44F8D" w14:textId="1FDE9B2F" w:rsidR="0094375F" w:rsidRDefault="00DD0690" w:rsidP="007630B0">
      <w:pPr>
        <w:pStyle w:val="Lijstalinea"/>
        <w:numPr>
          <w:ilvl w:val="0"/>
          <w:numId w:val="40"/>
        </w:numPr>
        <w:jc w:val="both"/>
        <w:rPr>
          <w:rFonts w:asciiTheme="minorBidi" w:eastAsia="Times New Roman" w:hAnsiTheme="minorBidi"/>
          <w:color w:val="2A155D" w:themeColor="accent1"/>
          <w:sz w:val="20"/>
          <w:szCs w:val="20"/>
          <w:lang w:eastAsia="nl-NL"/>
        </w:rPr>
      </w:pPr>
      <w:r>
        <w:rPr>
          <w:rFonts w:asciiTheme="minorBidi" w:eastAsia="Times New Roman" w:hAnsiTheme="minorBidi"/>
          <w:color w:val="2A155D" w:themeColor="accent1"/>
          <w:sz w:val="20"/>
          <w:szCs w:val="20"/>
          <w:lang w:eastAsia="nl-NL"/>
        </w:rPr>
        <w:t xml:space="preserve">De overzichten per proces zijn besproken door de procesverantwoordelijken </w:t>
      </w:r>
      <w:r w:rsidR="009F4402">
        <w:rPr>
          <w:rFonts w:asciiTheme="minorBidi" w:eastAsia="Times New Roman" w:hAnsiTheme="minorBidi"/>
          <w:color w:val="2A155D" w:themeColor="accent1"/>
          <w:sz w:val="20"/>
          <w:szCs w:val="20"/>
          <w:lang w:eastAsia="nl-NL"/>
        </w:rPr>
        <w:t>met</w:t>
      </w:r>
      <w:r>
        <w:rPr>
          <w:rFonts w:asciiTheme="minorBidi" w:eastAsia="Times New Roman" w:hAnsiTheme="minorBidi"/>
          <w:color w:val="2A155D" w:themeColor="accent1"/>
          <w:sz w:val="20"/>
          <w:szCs w:val="20"/>
          <w:lang w:eastAsia="nl-NL"/>
        </w:rPr>
        <w:t xml:space="preserve"> hun teams</w:t>
      </w:r>
    </w:p>
    <w:p w14:paraId="77A21A90" w14:textId="4441187D" w:rsidR="009379AA" w:rsidRPr="000D3C6C" w:rsidRDefault="009379AA" w:rsidP="007630B0">
      <w:pPr>
        <w:pStyle w:val="Lijstalinea"/>
        <w:numPr>
          <w:ilvl w:val="0"/>
          <w:numId w:val="40"/>
        </w:numPr>
        <w:jc w:val="both"/>
        <w:rPr>
          <w:rFonts w:asciiTheme="minorBidi" w:eastAsia="Times New Roman" w:hAnsiTheme="minorBidi"/>
          <w:color w:val="2A155D" w:themeColor="accent1"/>
          <w:sz w:val="20"/>
          <w:szCs w:val="20"/>
          <w:lang w:val="en-GB" w:eastAsia="nl-NL"/>
        </w:rPr>
      </w:pPr>
      <w:r w:rsidRPr="000D3C6C">
        <w:rPr>
          <w:rFonts w:asciiTheme="minorBidi" w:eastAsia="Times New Roman" w:hAnsiTheme="minorBidi"/>
          <w:color w:val="2A155D" w:themeColor="accent1"/>
          <w:sz w:val="20"/>
          <w:szCs w:val="20"/>
          <w:lang w:val="en-GB" w:eastAsia="nl-NL"/>
        </w:rPr>
        <w:t>Cybersecurity</w:t>
      </w:r>
      <w:r w:rsidR="000D3C6C" w:rsidRPr="000D3C6C">
        <w:rPr>
          <w:rFonts w:asciiTheme="minorBidi" w:eastAsia="Times New Roman" w:hAnsiTheme="minorBidi"/>
          <w:color w:val="2A155D" w:themeColor="accent1"/>
          <w:sz w:val="20"/>
          <w:szCs w:val="20"/>
          <w:lang w:val="en-GB" w:eastAsia="nl-NL"/>
        </w:rPr>
        <w:t xml:space="preserve">, </w:t>
      </w:r>
      <w:r w:rsidRPr="000D3C6C">
        <w:rPr>
          <w:rFonts w:asciiTheme="minorBidi" w:eastAsia="Times New Roman" w:hAnsiTheme="minorBidi"/>
          <w:color w:val="2A155D" w:themeColor="accent1"/>
          <w:sz w:val="20"/>
          <w:szCs w:val="20"/>
          <w:lang w:val="en-GB" w:eastAsia="nl-NL"/>
        </w:rPr>
        <w:t xml:space="preserve">awareness training </w:t>
      </w:r>
      <w:r w:rsidR="000D3C6C" w:rsidRPr="000D3C6C">
        <w:rPr>
          <w:rFonts w:asciiTheme="minorBidi" w:eastAsia="Times New Roman" w:hAnsiTheme="minorBidi"/>
          <w:color w:val="2A155D" w:themeColor="accent1"/>
          <w:sz w:val="20"/>
          <w:szCs w:val="20"/>
          <w:lang w:val="en-GB" w:eastAsia="nl-NL"/>
        </w:rPr>
        <w:t xml:space="preserve">– door </w:t>
      </w:r>
      <w:r w:rsidR="009F4402">
        <w:rPr>
          <w:rFonts w:asciiTheme="minorBidi" w:eastAsia="Times New Roman" w:hAnsiTheme="minorBidi"/>
          <w:color w:val="2A155D" w:themeColor="accent1"/>
          <w:sz w:val="20"/>
          <w:szCs w:val="20"/>
          <w:lang w:val="en-GB" w:eastAsia="nl-NL"/>
        </w:rPr>
        <w:t xml:space="preserve">I&amp;A </w:t>
      </w:r>
      <w:r w:rsidR="00E30D3F">
        <w:rPr>
          <w:rFonts w:asciiTheme="minorBidi" w:eastAsia="Times New Roman" w:hAnsiTheme="minorBidi"/>
          <w:color w:val="2A155D" w:themeColor="accent1"/>
          <w:sz w:val="20"/>
          <w:szCs w:val="20"/>
          <w:lang w:val="en-GB" w:eastAsia="nl-NL"/>
        </w:rPr>
        <w:t xml:space="preserve">en is </w:t>
      </w:r>
      <w:proofErr w:type="spellStart"/>
      <w:r w:rsidR="00E30D3F">
        <w:rPr>
          <w:rFonts w:asciiTheme="minorBidi" w:eastAsia="Times New Roman" w:hAnsiTheme="minorBidi"/>
          <w:color w:val="2A155D" w:themeColor="accent1"/>
          <w:sz w:val="20"/>
          <w:szCs w:val="20"/>
          <w:lang w:val="en-GB" w:eastAsia="nl-NL"/>
        </w:rPr>
        <w:t>doorlopend</w:t>
      </w:r>
      <w:proofErr w:type="spellEnd"/>
    </w:p>
    <w:p w14:paraId="12FE2DEA" w14:textId="11B27CCA" w:rsidR="0094375F" w:rsidRDefault="00442577" w:rsidP="007630B0">
      <w:pPr>
        <w:pStyle w:val="Lijstalinea"/>
        <w:numPr>
          <w:ilvl w:val="0"/>
          <w:numId w:val="40"/>
        </w:numPr>
        <w:jc w:val="both"/>
        <w:rPr>
          <w:rFonts w:asciiTheme="minorBidi" w:eastAsia="Times New Roman" w:hAnsiTheme="minorBidi"/>
          <w:color w:val="2A155D" w:themeColor="accent1"/>
          <w:sz w:val="20"/>
          <w:szCs w:val="20"/>
          <w:lang w:eastAsia="nl-NL"/>
        </w:rPr>
      </w:pPr>
      <w:r w:rsidRPr="006F176A">
        <w:rPr>
          <w:rFonts w:asciiTheme="minorBidi" w:eastAsia="Times New Roman" w:hAnsiTheme="minorBidi"/>
          <w:color w:val="2A155D" w:themeColor="accent1"/>
          <w:sz w:val="20"/>
          <w:szCs w:val="20"/>
          <w:lang w:eastAsia="nl-NL"/>
        </w:rPr>
        <w:t>Simulatie van verschillende scenario’s, waarbij getest wordt of de alternatieve werkwijzen in de praktijk uitvoerbaar zijn</w:t>
      </w:r>
      <w:r w:rsidR="00EA7DC1">
        <w:rPr>
          <w:rFonts w:asciiTheme="minorBidi" w:eastAsia="Times New Roman" w:hAnsiTheme="minorBidi"/>
          <w:color w:val="2A155D" w:themeColor="accent1"/>
          <w:sz w:val="20"/>
          <w:szCs w:val="20"/>
          <w:lang w:eastAsia="nl-NL"/>
        </w:rPr>
        <w:t xml:space="preserve"> – </w:t>
      </w:r>
      <w:r w:rsidR="00E30D3F">
        <w:rPr>
          <w:rFonts w:asciiTheme="minorBidi" w:eastAsia="Times New Roman" w:hAnsiTheme="minorBidi"/>
          <w:color w:val="2A155D" w:themeColor="accent1"/>
          <w:sz w:val="20"/>
          <w:szCs w:val="20"/>
          <w:lang w:eastAsia="nl-NL"/>
        </w:rPr>
        <w:t xml:space="preserve">eventueel </w:t>
      </w:r>
      <w:r w:rsidR="0094375F">
        <w:rPr>
          <w:rFonts w:asciiTheme="minorBidi" w:eastAsia="Times New Roman" w:hAnsiTheme="minorBidi"/>
          <w:color w:val="2A155D" w:themeColor="accent1"/>
          <w:sz w:val="20"/>
          <w:szCs w:val="20"/>
          <w:lang w:eastAsia="nl-NL"/>
        </w:rPr>
        <w:t>door procesverantwoordelijken</w:t>
      </w:r>
      <w:r w:rsidR="00E30D3F">
        <w:rPr>
          <w:rFonts w:asciiTheme="minorBidi" w:eastAsia="Times New Roman" w:hAnsiTheme="minorBidi"/>
          <w:color w:val="2A155D" w:themeColor="accent1"/>
          <w:sz w:val="20"/>
          <w:szCs w:val="20"/>
          <w:lang w:eastAsia="nl-NL"/>
        </w:rPr>
        <w:t xml:space="preserve"> en doen we vooralsnog niet</w:t>
      </w:r>
    </w:p>
    <w:p w14:paraId="063B17F8" w14:textId="77777777" w:rsidR="00442577" w:rsidRPr="00442577" w:rsidRDefault="00442577" w:rsidP="007630B0">
      <w:pPr>
        <w:jc w:val="both"/>
        <w:rPr>
          <w:rFonts w:asciiTheme="minorBidi" w:hAnsiTheme="minorBidi" w:cstheme="minorBidi"/>
          <w:b/>
          <w:bCs/>
          <w:color w:val="2A155D" w:themeColor="accent1"/>
          <w:lang w:eastAsia="nl-NL"/>
        </w:rPr>
      </w:pPr>
    </w:p>
    <w:p w14:paraId="115C9FFB" w14:textId="673DC753" w:rsidR="00442577" w:rsidRDefault="00442577" w:rsidP="007630B0">
      <w:pPr>
        <w:jc w:val="both"/>
        <w:rPr>
          <w:rFonts w:asciiTheme="minorBidi" w:hAnsiTheme="minorBidi" w:cstheme="minorBidi"/>
          <w:b/>
          <w:bCs/>
          <w:color w:val="2A155D" w:themeColor="accent1"/>
          <w:lang w:eastAsia="nl-NL"/>
        </w:rPr>
      </w:pPr>
      <w:r w:rsidRPr="00442577">
        <w:rPr>
          <w:rFonts w:asciiTheme="minorBidi" w:hAnsiTheme="minorBidi" w:cstheme="minorBidi"/>
          <w:b/>
          <w:bCs/>
          <w:color w:val="2A155D" w:themeColor="accent1"/>
          <w:lang w:eastAsia="nl-NL"/>
        </w:rPr>
        <w:t>Monitoring en herziening BCP</w:t>
      </w:r>
    </w:p>
    <w:p w14:paraId="63A1B8B7" w14:textId="363F27C6" w:rsidR="00936056" w:rsidRDefault="00936056" w:rsidP="007630B0">
      <w:pPr>
        <w:pStyle w:val="Lijstalinea"/>
        <w:numPr>
          <w:ilvl w:val="0"/>
          <w:numId w:val="40"/>
        </w:numPr>
        <w:jc w:val="both"/>
        <w:rPr>
          <w:rFonts w:asciiTheme="minorBidi" w:eastAsia="Times New Roman" w:hAnsiTheme="minorBidi"/>
          <w:color w:val="2A155D" w:themeColor="accent1"/>
          <w:sz w:val="20"/>
          <w:szCs w:val="20"/>
          <w:lang w:eastAsia="nl-NL"/>
        </w:rPr>
      </w:pPr>
      <w:r>
        <w:rPr>
          <w:rFonts w:asciiTheme="minorBidi" w:eastAsia="Times New Roman" w:hAnsiTheme="minorBidi"/>
          <w:color w:val="2A155D" w:themeColor="accent1"/>
          <w:sz w:val="20"/>
          <w:szCs w:val="20"/>
          <w:lang w:eastAsia="nl-NL"/>
        </w:rPr>
        <w:t xml:space="preserve">Maandelijkse back up </w:t>
      </w:r>
      <w:r w:rsidR="00C21B0F">
        <w:rPr>
          <w:rFonts w:asciiTheme="minorBidi" w:eastAsia="Times New Roman" w:hAnsiTheme="minorBidi"/>
          <w:color w:val="2A155D" w:themeColor="accent1"/>
          <w:sz w:val="20"/>
          <w:szCs w:val="20"/>
          <w:lang w:eastAsia="nl-NL"/>
        </w:rPr>
        <w:t xml:space="preserve">van essentiële data – </w:t>
      </w:r>
      <w:r w:rsidR="00540A63">
        <w:rPr>
          <w:rFonts w:asciiTheme="minorBidi" w:eastAsia="Times New Roman" w:hAnsiTheme="minorBidi"/>
          <w:color w:val="2A155D" w:themeColor="accent1"/>
          <w:sz w:val="20"/>
          <w:szCs w:val="20"/>
          <w:lang w:eastAsia="nl-NL"/>
        </w:rPr>
        <w:t>I&amp;A o</w:t>
      </w:r>
      <w:r w:rsidR="00540A63" w:rsidRPr="00540A63">
        <w:rPr>
          <w:rFonts w:asciiTheme="minorBidi" w:eastAsia="Times New Roman" w:hAnsiTheme="minorBidi"/>
          <w:color w:val="2A155D" w:themeColor="accent1"/>
          <w:sz w:val="20"/>
          <w:szCs w:val="20"/>
          <w:lang w:eastAsia="nl-NL"/>
        </w:rPr>
        <w:t>nderzoek</w:t>
      </w:r>
      <w:r w:rsidR="00540A63">
        <w:rPr>
          <w:rFonts w:asciiTheme="minorBidi" w:eastAsia="Times New Roman" w:hAnsiTheme="minorBidi"/>
          <w:color w:val="2A155D" w:themeColor="accent1"/>
          <w:sz w:val="20"/>
          <w:szCs w:val="20"/>
          <w:lang w:eastAsia="nl-NL"/>
        </w:rPr>
        <w:t>t om</w:t>
      </w:r>
      <w:r w:rsidR="00540A63" w:rsidRPr="00540A63">
        <w:rPr>
          <w:rFonts w:asciiTheme="minorBidi" w:eastAsia="Times New Roman" w:hAnsiTheme="minorBidi"/>
          <w:color w:val="2A155D" w:themeColor="accent1"/>
          <w:sz w:val="20"/>
          <w:szCs w:val="20"/>
          <w:lang w:eastAsia="nl-NL"/>
        </w:rPr>
        <w:t xml:space="preserve"> automatische BI rapporten beveiligd te mailen naar extern emailadres</w:t>
      </w:r>
    </w:p>
    <w:p w14:paraId="258E4B6C" w14:textId="03A07379" w:rsidR="003F30E4" w:rsidRDefault="00015827" w:rsidP="007630B0">
      <w:pPr>
        <w:pStyle w:val="Lijstalinea"/>
        <w:numPr>
          <w:ilvl w:val="0"/>
          <w:numId w:val="40"/>
        </w:numPr>
        <w:jc w:val="both"/>
        <w:rPr>
          <w:rFonts w:asciiTheme="minorBidi" w:eastAsia="Times New Roman" w:hAnsiTheme="minorBidi"/>
          <w:color w:val="2A155D" w:themeColor="accent1"/>
          <w:sz w:val="20"/>
          <w:szCs w:val="20"/>
          <w:lang w:eastAsia="nl-NL"/>
        </w:rPr>
      </w:pPr>
      <w:r>
        <w:rPr>
          <w:rFonts w:asciiTheme="minorBidi" w:eastAsia="Times New Roman" w:hAnsiTheme="minorBidi"/>
          <w:color w:val="2A155D" w:themeColor="accent1"/>
          <w:sz w:val="20"/>
          <w:szCs w:val="20"/>
          <w:lang w:eastAsia="nl-NL"/>
        </w:rPr>
        <w:t>Jaarlijks</w:t>
      </w:r>
      <w:r w:rsidR="00E04D9D">
        <w:rPr>
          <w:rFonts w:asciiTheme="minorBidi" w:eastAsia="Times New Roman" w:hAnsiTheme="minorBidi"/>
          <w:color w:val="2A155D" w:themeColor="accent1"/>
          <w:sz w:val="20"/>
          <w:szCs w:val="20"/>
          <w:lang w:eastAsia="nl-NL"/>
        </w:rPr>
        <w:t xml:space="preserve"> testen </w:t>
      </w:r>
      <w:r w:rsidR="00C21B0F">
        <w:rPr>
          <w:rFonts w:asciiTheme="minorBidi" w:eastAsia="Times New Roman" w:hAnsiTheme="minorBidi"/>
          <w:color w:val="2A155D" w:themeColor="accent1"/>
          <w:sz w:val="20"/>
          <w:szCs w:val="20"/>
          <w:lang w:eastAsia="nl-NL"/>
        </w:rPr>
        <w:t xml:space="preserve">– </w:t>
      </w:r>
      <w:r w:rsidR="00E04D9D">
        <w:rPr>
          <w:rFonts w:asciiTheme="minorBidi" w:eastAsia="Times New Roman" w:hAnsiTheme="minorBidi"/>
          <w:color w:val="2A155D" w:themeColor="accent1"/>
          <w:sz w:val="20"/>
          <w:szCs w:val="20"/>
          <w:lang w:eastAsia="nl-NL"/>
        </w:rPr>
        <w:t>door</w:t>
      </w:r>
      <w:r w:rsidR="00C21B0F">
        <w:rPr>
          <w:rFonts w:asciiTheme="minorBidi" w:eastAsia="Times New Roman" w:hAnsiTheme="minorBidi"/>
          <w:color w:val="2A155D" w:themeColor="accent1"/>
          <w:sz w:val="20"/>
          <w:szCs w:val="20"/>
          <w:lang w:eastAsia="nl-NL"/>
        </w:rPr>
        <w:t xml:space="preserve"> </w:t>
      </w:r>
      <w:r w:rsidR="00E04D9D">
        <w:rPr>
          <w:rFonts w:asciiTheme="minorBidi" w:eastAsia="Times New Roman" w:hAnsiTheme="minorBidi"/>
          <w:color w:val="2A155D" w:themeColor="accent1"/>
          <w:sz w:val="20"/>
          <w:szCs w:val="20"/>
          <w:lang w:eastAsia="nl-NL"/>
        </w:rPr>
        <w:t>procesverantwoordelijken</w:t>
      </w:r>
      <w:r>
        <w:rPr>
          <w:rFonts w:asciiTheme="minorBidi" w:eastAsia="Times New Roman" w:hAnsiTheme="minorBidi"/>
          <w:color w:val="2A155D" w:themeColor="accent1"/>
          <w:sz w:val="20"/>
          <w:szCs w:val="20"/>
          <w:lang w:eastAsia="nl-NL"/>
        </w:rPr>
        <w:t xml:space="preserve"> met hun teams</w:t>
      </w:r>
    </w:p>
    <w:p w14:paraId="293E212A" w14:textId="48D95B0E" w:rsidR="00F46E31" w:rsidRPr="00953056" w:rsidRDefault="00323E92" w:rsidP="007630B0">
      <w:pPr>
        <w:pStyle w:val="Lijstalinea"/>
        <w:numPr>
          <w:ilvl w:val="0"/>
          <w:numId w:val="40"/>
        </w:numPr>
        <w:jc w:val="both"/>
        <w:rPr>
          <w:rFonts w:asciiTheme="minorBidi" w:eastAsia="Times New Roman" w:hAnsiTheme="minorBidi"/>
          <w:color w:val="2A155D" w:themeColor="accent1"/>
          <w:sz w:val="20"/>
          <w:szCs w:val="20"/>
          <w:lang w:eastAsia="nl-NL"/>
        </w:rPr>
        <w:sectPr w:rsidR="00F46E31" w:rsidRPr="00953056" w:rsidSect="00B22E3E">
          <w:pgSz w:w="11906" w:h="16838"/>
          <w:pgMar w:top="1134" w:right="964" w:bottom="1418" w:left="964" w:header="709" w:footer="1134" w:gutter="0"/>
          <w:cols w:space="708"/>
          <w:docGrid w:linePitch="360"/>
        </w:sectPr>
      </w:pPr>
      <w:r w:rsidRPr="006F176A">
        <w:rPr>
          <w:rFonts w:asciiTheme="minorBidi" w:eastAsia="Times New Roman" w:hAnsiTheme="minorBidi"/>
          <w:color w:val="2A155D" w:themeColor="accent1"/>
          <w:sz w:val="20"/>
          <w:szCs w:val="20"/>
          <w:lang w:eastAsia="nl-NL"/>
        </w:rPr>
        <w:t>Proces voor het monitoren en herzien van de BCP</w:t>
      </w:r>
      <w:r w:rsidR="00C21B0F">
        <w:rPr>
          <w:rFonts w:asciiTheme="minorBidi" w:eastAsia="Times New Roman" w:hAnsiTheme="minorBidi"/>
          <w:color w:val="2A155D" w:themeColor="accent1"/>
          <w:sz w:val="20"/>
          <w:szCs w:val="20"/>
          <w:lang w:eastAsia="nl-NL"/>
        </w:rPr>
        <w:t>.</w:t>
      </w:r>
      <w:r w:rsidRPr="006F176A">
        <w:rPr>
          <w:rFonts w:asciiTheme="minorBidi" w:eastAsia="Times New Roman" w:hAnsiTheme="minorBidi"/>
          <w:color w:val="2A155D" w:themeColor="accent1"/>
          <w:sz w:val="20"/>
          <w:szCs w:val="20"/>
          <w:lang w:eastAsia="nl-NL"/>
        </w:rPr>
        <w:t xml:space="preserve"> </w:t>
      </w:r>
      <w:r w:rsidR="00C21B0F" w:rsidRPr="006F176A">
        <w:rPr>
          <w:rFonts w:asciiTheme="minorBidi" w:eastAsia="Times New Roman" w:hAnsiTheme="minorBidi"/>
          <w:color w:val="2A155D" w:themeColor="accent1"/>
          <w:sz w:val="20"/>
          <w:szCs w:val="20"/>
          <w:lang w:eastAsia="nl-NL"/>
        </w:rPr>
        <w:t xml:space="preserve">Het proces moet </w:t>
      </w:r>
      <w:r w:rsidR="00015827">
        <w:rPr>
          <w:rFonts w:asciiTheme="minorBidi" w:eastAsia="Times New Roman" w:hAnsiTheme="minorBidi"/>
          <w:color w:val="2A155D" w:themeColor="accent1"/>
          <w:sz w:val="20"/>
          <w:szCs w:val="20"/>
          <w:lang w:eastAsia="nl-NL"/>
        </w:rPr>
        <w:t>jaarlijks</w:t>
      </w:r>
      <w:r w:rsidR="00C21B0F" w:rsidRPr="006F176A">
        <w:rPr>
          <w:rFonts w:asciiTheme="minorBidi" w:eastAsia="Times New Roman" w:hAnsiTheme="minorBidi"/>
          <w:color w:val="2A155D" w:themeColor="accent1"/>
          <w:sz w:val="20"/>
          <w:szCs w:val="20"/>
          <w:lang w:eastAsia="nl-NL"/>
        </w:rPr>
        <w:t xml:space="preserve"> worden herzien en bijgewerkt om ervoor te zorgen dat de organisatie blijft inspelen op veranderende risico's en omstandigheden</w:t>
      </w:r>
      <w:r w:rsidR="004C6FA8">
        <w:rPr>
          <w:rFonts w:asciiTheme="minorBidi" w:eastAsia="Times New Roman" w:hAnsiTheme="minorBidi"/>
          <w:color w:val="2A155D" w:themeColor="accent1"/>
          <w:sz w:val="20"/>
          <w:szCs w:val="20"/>
          <w:lang w:eastAsia="nl-NL"/>
        </w:rPr>
        <w:t xml:space="preserve"> </w:t>
      </w:r>
      <w:r w:rsidR="00C21B0F">
        <w:rPr>
          <w:rFonts w:asciiTheme="minorBidi" w:eastAsia="Times New Roman" w:hAnsiTheme="minorBidi"/>
          <w:color w:val="2A155D" w:themeColor="accent1"/>
          <w:sz w:val="20"/>
          <w:szCs w:val="20"/>
          <w:lang w:eastAsia="nl-NL"/>
        </w:rPr>
        <w:t>–</w:t>
      </w:r>
      <w:r w:rsidR="00EA7DC1">
        <w:rPr>
          <w:rFonts w:asciiTheme="minorBidi" w:eastAsia="Times New Roman" w:hAnsiTheme="minorBidi"/>
          <w:color w:val="2A155D" w:themeColor="accent1"/>
          <w:sz w:val="20"/>
          <w:szCs w:val="20"/>
          <w:lang w:eastAsia="nl-NL"/>
        </w:rPr>
        <w:t xml:space="preserve"> </w:t>
      </w:r>
      <w:r w:rsidR="00C21B0F">
        <w:rPr>
          <w:rFonts w:asciiTheme="minorBidi" w:eastAsia="Times New Roman" w:hAnsiTheme="minorBidi"/>
          <w:color w:val="2A155D" w:themeColor="accent1"/>
          <w:sz w:val="20"/>
          <w:szCs w:val="20"/>
          <w:lang w:eastAsia="nl-NL"/>
        </w:rPr>
        <w:t>door Controller</w:t>
      </w:r>
      <w:r w:rsidR="00BB0BE4">
        <w:rPr>
          <w:rFonts w:asciiTheme="minorBidi" w:hAnsiTheme="minorBidi"/>
          <w:color w:val="2A155D" w:themeColor="accent1"/>
          <w:lang w:eastAsia="nl-NL"/>
        </w:rPr>
        <w:br w:type="page"/>
      </w:r>
    </w:p>
    <w:p w14:paraId="0BEDE2AE" w14:textId="6CDBB089" w:rsidR="00BB0BE4" w:rsidRDefault="00BB0BE4" w:rsidP="007630B0">
      <w:pPr>
        <w:jc w:val="both"/>
        <w:rPr>
          <w:rFonts w:asciiTheme="minorBidi" w:hAnsiTheme="minorBidi"/>
          <w:b/>
          <w:bCs/>
          <w:color w:val="2A155D" w:themeColor="accent1"/>
          <w:kern w:val="32"/>
          <w:sz w:val="32"/>
          <w:szCs w:val="32"/>
          <w:lang w:eastAsia="nl-NL"/>
        </w:rPr>
      </w:pPr>
    </w:p>
    <w:p w14:paraId="44139151" w14:textId="5AACA2F7" w:rsidR="00397F79" w:rsidRPr="009069EA" w:rsidRDefault="00CA2480" w:rsidP="006855F6">
      <w:pPr>
        <w:pStyle w:val="Kop1"/>
        <w:rPr>
          <w:rFonts w:asciiTheme="minorBidi" w:hAnsiTheme="minorBidi" w:cstheme="minorBidi"/>
          <w:color w:val="2A155D" w:themeColor="accent1"/>
        </w:rPr>
      </w:pPr>
      <w:bookmarkStart w:id="11" w:name="_Toc157421645"/>
      <w:r w:rsidRPr="00FD0720">
        <w:rPr>
          <w:rFonts w:asciiTheme="minorBidi" w:hAnsiTheme="minorBidi" w:cstheme="minorBidi"/>
          <w:color w:val="2A155D" w:themeColor="accent1"/>
        </w:rPr>
        <w:t xml:space="preserve">Bijlage 1. </w:t>
      </w:r>
      <w:r w:rsidR="001F2A7F" w:rsidRPr="001F2A7F">
        <w:rPr>
          <w:rFonts w:asciiTheme="minorBidi" w:hAnsiTheme="minorBidi" w:cstheme="minorBidi"/>
          <w:color w:val="2A155D" w:themeColor="accent1"/>
          <w:highlight w:val="yellow"/>
        </w:rPr>
        <w:t>Voorbeeld o</w:t>
      </w:r>
      <w:r w:rsidR="00397F79" w:rsidRPr="001F2A7F">
        <w:rPr>
          <w:rFonts w:asciiTheme="minorBidi" w:hAnsiTheme="minorBidi" w:cstheme="minorBidi"/>
          <w:color w:val="2A155D" w:themeColor="accent1"/>
          <w:highlight w:val="yellow"/>
        </w:rPr>
        <w:t>verzicht per kritiek bedrijfsproces</w:t>
      </w:r>
      <w:bookmarkEnd w:id="11"/>
    </w:p>
    <w:tbl>
      <w:tblPr>
        <w:tblW w:w="15852" w:type="dxa"/>
        <w:tblInd w:w="-855" w:type="dxa"/>
        <w:tblCellMar>
          <w:left w:w="0" w:type="dxa"/>
          <w:right w:w="0" w:type="dxa"/>
        </w:tblCellMar>
        <w:tblLook w:val="0420" w:firstRow="1" w:lastRow="0" w:firstColumn="0" w:lastColumn="0" w:noHBand="0" w:noVBand="1"/>
      </w:tblPr>
      <w:tblGrid>
        <w:gridCol w:w="2357"/>
        <w:gridCol w:w="3431"/>
        <w:gridCol w:w="3329"/>
        <w:gridCol w:w="3337"/>
        <w:gridCol w:w="3398"/>
      </w:tblGrid>
      <w:tr w:rsidR="00FD0720" w:rsidRPr="00FD0720" w14:paraId="59DE3C7C" w14:textId="77777777" w:rsidTr="00624401">
        <w:trPr>
          <w:trHeight w:val="607"/>
        </w:trPr>
        <w:tc>
          <w:tcPr>
            <w:tcW w:w="15852" w:type="dxa"/>
            <w:gridSpan w:val="5"/>
            <w:tcBorders>
              <w:top w:val="single" w:sz="8" w:space="0" w:color="FFFFFF"/>
              <w:left w:val="single" w:sz="8" w:space="0" w:color="FFFFFF"/>
              <w:bottom w:val="single" w:sz="24" w:space="0" w:color="FFFFFF"/>
              <w:right w:val="single" w:sz="8" w:space="0" w:color="FFFFFF"/>
            </w:tcBorders>
            <w:shd w:val="clear" w:color="auto" w:fill="A0D7EB"/>
            <w:tcMar>
              <w:top w:w="72" w:type="dxa"/>
              <w:left w:w="144" w:type="dxa"/>
              <w:bottom w:w="72" w:type="dxa"/>
              <w:right w:w="144" w:type="dxa"/>
            </w:tcMar>
            <w:vAlign w:val="center"/>
          </w:tcPr>
          <w:p w14:paraId="2B82F42D" w14:textId="358D068C" w:rsidR="008E4F27" w:rsidRPr="00FD0720" w:rsidRDefault="008E4F27" w:rsidP="006855F6">
            <w:pPr>
              <w:ind w:left="-152"/>
              <w:rPr>
                <w:rFonts w:asciiTheme="minorBidi" w:hAnsiTheme="minorBidi" w:cstheme="minorBidi"/>
                <w:b/>
                <w:bCs/>
                <w:color w:val="2A155D" w:themeColor="accent1"/>
                <w:sz w:val="32"/>
                <w:szCs w:val="32"/>
              </w:rPr>
            </w:pPr>
            <w:r w:rsidRPr="00FD0720">
              <w:rPr>
                <w:rFonts w:asciiTheme="minorBidi" w:hAnsiTheme="minorBidi" w:cstheme="minorBidi"/>
                <w:b/>
                <w:bCs/>
                <w:color w:val="2A155D" w:themeColor="accent1"/>
                <w:sz w:val="32"/>
                <w:szCs w:val="32"/>
              </w:rPr>
              <w:t>Financiën en administratie</w:t>
            </w:r>
          </w:p>
        </w:tc>
      </w:tr>
      <w:tr w:rsidR="00FD0720" w:rsidRPr="00FD0720" w14:paraId="7063FB2B" w14:textId="77777777" w:rsidTr="00624401">
        <w:trPr>
          <w:trHeight w:val="425"/>
        </w:trPr>
        <w:tc>
          <w:tcPr>
            <w:tcW w:w="2357" w:type="dxa"/>
            <w:tcBorders>
              <w:top w:val="single" w:sz="8" w:space="0" w:color="FFFFFF"/>
              <w:left w:val="single" w:sz="8" w:space="0" w:color="FFFFFF"/>
              <w:bottom w:val="single" w:sz="24" w:space="0" w:color="FFFFFF"/>
              <w:right w:val="single" w:sz="8" w:space="0" w:color="FFFFFF"/>
            </w:tcBorders>
            <w:shd w:val="clear" w:color="auto" w:fill="A0D7EB"/>
            <w:tcMar>
              <w:top w:w="72" w:type="dxa"/>
              <w:left w:w="144" w:type="dxa"/>
              <w:bottom w:w="72" w:type="dxa"/>
              <w:right w:w="144" w:type="dxa"/>
            </w:tcMar>
            <w:hideMark/>
          </w:tcPr>
          <w:p w14:paraId="44D5F2E5" w14:textId="77777777" w:rsidR="007E4380" w:rsidRPr="00FD0720" w:rsidRDefault="007E4380" w:rsidP="006855F6">
            <w:pPr>
              <w:rPr>
                <w:rFonts w:asciiTheme="minorBidi" w:hAnsiTheme="minorBidi" w:cstheme="minorBidi"/>
                <w:b/>
                <w:bCs/>
                <w:color w:val="2A155D" w:themeColor="accent1"/>
              </w:rPr>
            </w:pPr>
            <w:r w:rsidRPr="00FD0720">
              <w:rPr>
                <w:rFonts w:asciiTheme="minorBidi" w:hAnsiTheme="minorBidi" w:cstheme="minorBidi"/>
                <w:b/>
                <w:bCs/>
                <w:color w:val="2A155D" w:themeColor="accent1"/>
              </w:rPr>
              <w:t>Onderdelen</w:t>
            </w:r>
          </w:p>
        </w:tc>
        <w:tc>
          <w:tcPr>
            <w:tcW w:w="3431" w:type="dxa"/>
            <w:tcBorders>
              <w:top w:val="single" w:sz="8" w:space="0" w:color="FFFFFF"/>
              <w:left w:val="single" w:sz="8" w:space="0" w:color="FFFFFF"/>
              <w:bottom w:val="single" w:sz="24" w:space="0" w:color="FFFFFF"/>
              <w:right w:val="single" w:sz="8" w:space="0" w:color="FFFFFF"/>
            </w:tcBorders>
            <w:shd w:val="clear" w:color="auto" w:fill="A0D7EB"/>
            <w:tcMar>
              <w:top w:w="72" w:type="dxa"/>
              <w:left w:w="144" w:type="dxa"/>
              <w:bottom w:w="72" w:type="dxa"/>
              <w:right w:w="144" w:type="dxa"/>
            </w:tcMar>
            <w:hideMark/>
          </w:tcPr>
          <w:p w14:paraId="5ED40E49" w14:textId="35130A90" w:rsidR="007E4380" w:rsidRPr="00FD0720" w:rsidRDefault="007E4380" w:rsidP="006855F6">
            <w:pPr>
              <w:rPr>
                <w:rFonts w:asciiTheme="minorBidi" w:hAnsiTheme="minorBidi" w:cstheme="minorBidi"/>
                <w:b/>
                <w:bCs/>
                <w:color w:val="2A155D" w:themeColor="accent1"/>
              </w:rPr>
            </w:pPr>
            <w:r w:rsidRPr="00FD0720">
              <w:rPr>
                <w:rFonts w:asciiTheme="minorBidi" w:hAnsiTheme="minorBidi" w:cstheme="minorBidi"/>
                <w:b/>
                <w:bCs/>
                <w:color w:val="2A155D" w:themeColor="accent1"/>
              </w:rPr>
              <w:t>Primaire apps  (</w:t>
            </w:r>
            <w:r w:rsidR="00624401" w:rsidRPr="00FD0720">
              <w:rPr>
                <w:rFonts w:asciiTheme="minorBidi" w:hAnsiTheme="minorBidi" w:cstheme="minorBidi"/>
                <w:b/>
                <w:bCs/>
                <w:color w:val="2A155D" w:themeColor="accent1"/>
              </w:rPr>
              <w:t xml:space="preserve">van </w:t>
            </w:r>
            <w:r w:rsidRPr="00FD0720">
              <w:rPr>
                <w:rFonts w:asciiTheme="minorBidi" w:hAnsiTheme="minorBidi" w:cstheme="minorBidi"/>
                <w:b/>
                <w:bCs/>
                <w:color w:val="2A155D" w:themeColor="accent1"/>
              </w:rPr>
              <w:t>leveranciers)</w:t>
            </w:r>
          </w:p>
        </w:tc>
        <w:tc>
          <w:tcPr>
            <w:tcW w:w="3329" w:type="dxa"/>
            <w:tcBorders>
              <w:top w:val="single" w:sz="8" w:space="0" w:color="FFFFFF"/>
              <w:left w:val="single" w:sz="8" w:space="0" w:color="FFFFFF"/>
              <w:bottom w:val="single" w:sz="24" w:space="0" w:color="FFFFFF"/>
              <w:right w:val="single" w:sz="8" w:space="0" w:color="FFFFFF"/>
            </w:tcBorders>
            <w:shd w:val="clear" w:color="auto" w:fill="A0D7EB"/>
            <w:tcMar>
              <w:top w:w="72" w:type="dxa"/>
              <w:left w:w="144" w:type="dxa"/>
              <w:bottom w:w="72" w:type="dxa"/>
              <w:right w:w="144" w:type="dxa"/>
            </w:tcMar>
            <w:hideMark/>
          </w:tcPr>
          <w:p w14:paraId="0834F139" w14:textId="77777777" w:rsidR="007E4380" w:rsidRPr="00FD0720" w:rsidRDefault="007E4380" w:rsidP="006855F6">
            <w:pPr>
              <w:rPr>
                <w:rFonts w:asciiTheme="minorBidi" w:hAnsiTheme="minorBidi" w:cstheme="minorBidi"/>
                <w:b/>
                <w:bCs/>
                <w:color w:val="2A155D" w:themeColor="accent1"/>
              </w:rPr>
            </w:pPr>
            <w:r w:rsidRPr="00FD0720">
              <w:rPr>
                <w:rFonts w:asciiTheme="minorBidi" w:hAnsiTheme="minorBidi" w:cstheme="minorBidi"/>
                <w:b/>
                <w:bCs/>
                <w:color w:val="2A155D" w:themeColor="accent1"/>
              </w:rPr>
              <w:t>Secundaire apps</w:t>
            </w:r>
          </w:p>
        </w:tc>
        <w:tc>
          <w:tcPr>
            <w:tcW w:w="3337" w:type="dxa"/>
            <w:tcBorders>
              <w:top w:val="single" w:sz="8" w:space="0" w:color="FFFFFF"/>
              <w:left w:val="single" w:sz="8" w:space="0" w:color="FFFFFF"/>
              <w:bottom w:val="single" w:sz="24" w:space="0" w:color="FFFFFF"/>
              <w:right w:val="single" w:sz="8" w:space="0" w:color="FFFFFF"/>
            </w:tcBorders>
            <w:shd w:val="clear" w:color="auto" w:fill="A0D7EB"/>
            <w:tcMar>
              <w:top w:w="72" w:type="dxa"/>
              <w:left w:w="144" w:type="dxa"/>
              <w:bottom w:w="72" w:type="dxa"/>
              <w:right w:w="144" w:type="dxa"/>
            </w:tcMar>
            <w:hideMark/>
          </w:tcPr>
          <w:p w14:paraId="7216BDFE" w14:textId="77777777" w:rsidR="007E4380" w:rsidRPr="00FD0720" w:rsidRDefault="007E4380" w:rsidP="006855F6">
            <w:pPr>
              <w:rPr>
                <w:rFonts w:asciiTheme="minorBidi" w:hAnsiTheme="minorBidi" w:cstheme="minorBidi"/>
                <w:b/>
                <w:bCs/>
                <w:color w:val="2A155D" w:themeColor="accent1"/>
              </w:rPr>
            </w:pPr>
            <w:r w:rsidRPr="00FD0720">
              <w:rPr>
                <w:rFonts w:asciiTheme="minorBidi" w:hAnsiTheme="minorBidi" w:cstheme="minorBidi"/>
                <w:b/>
                <w:bCs/>
                <w:color w:val="2A155D" w:themeColor="accent1"/>
              </w:rPr>
              <w:t>Alternatieven</w:t>
            </w:r>
          </w:p>
        </w:tc>
        <w:tc>
          <w:tcPr>
            <w:tcW w:w="3389" w:type="dxa"/>
            <w:tcBorders>
              <w:top w:val="single" w:sz="8" w:space="0" w:color="FFFFFF"/>
              <w:left w:val="single" w:sz="8" w:space="0" w:color="FFFFFF"/>
              <w:bottom w:val="single" w:sz="24" w:space="0" w:color="FFFFFF"/>
              <w:right w:val="single" w:sz="8" w:space="0" w:color="FFFFFF"/>
            </w:tcBorders>
            <w:shd w:val="clear" w:color="auto" w:fill="A0D7EB"/>
            <w:tcMar>
              <w:top w:w="72" w:type="dxa"/>
              <w:left w:w="144" w:type="dxa"/>
              <w:bottom w:w="72" w:type="dxa"/>
              <w:right w:w="144" w:type="dxa"/>
            </w:tcMar>
            <w:hideMark/>
          </w:tcPr>
          <w:p w14:paraId="6D83B281" w14:textId="77777777" w:rsidR="007E4380" w:rsidRPr="00FD0720" w:rsidRDefault="007E4380" w:rsidP="006855F6">
            <w:pPr>
              <w:rPr>
                <w:rFonts w:asciiTheme="minorBidi" w:hAnsiTheme="minorBidi" w:cstheme="minorBidi"/>
                <w:b/>
                <w:bCs/>
                <w:color w:val="2A155D" w:themeColor="accent1"/>
              </w:rPr>
            </w:pPr>
            <w:r w:rsidRPr="00FD0720">
              <w:rPr>
                <w:rFonts w:asciiTheme="minorBidi" w:hAnsiTheme="minorBidi" w:cstheme="minorBidi"/>
                <w:b/>
                <w:bCs/>
                <w:color w:val="2A155D" w:themeColor="accent1"/>
              </w:rPr>
              <w:t>Maandelijkse back up</w:t>
            </w:r>
          </w:p>
        </w:tc>
      </w:tr>
      <w:tr w:rsidR="00FD0720" w:rsidRPr="00FD0720" w14:paraId="72E044F1" w14:textId="77777777" w:rsidTr="00624401">
        <w:trPr>
          <w:trHeight w:val="580"/>
        </w:trPr>
        <w:tc>
          <w:tcPr>
            <w:tcW w:w="2357" w:type="dxa"/>
            <w:tcBorders>
              <w:top w:val="single" w:sz="24" w:space="0" w:color="FFFFFF"/>
              <w:left w:val="single" w:sz="8" w:space="0" w:color="FFFFFF"/>
              <w:bottom w:val="single" w:sz="8" w:space="0" w:color="FFFFFF"/>
              <w:right w:val="single" w:sz="8" w:space="0" w:color="FFFFFF"/>
            </w:tcBorders>
            <w:shd w:val="clear" w:color="auto" w:fill="DFF0F7"/>
            <w:tcMar>
              <w:top w:w="72" w:type="dxa"/>
              <w:left w:w="144" w:type="dxa"/>
              <w:bottom w:w="72" w:type="dxa"/>
              <w:right w:w="144" w:type="dxa"/>
            </w:tcMar>
            <w:hideMark/>
          </w:tcPr>
          <w:p w14:paraId="46A787A6" w14:textId="5ED005E4" w:rsidR="007E4380" w:rsidRPr="00FD0720" w:rsidRDefault="007E4380" w:rsidP="006855F6">
            <w:pPr>
              <w:rPr>
                <w:rFonts w:asciiTheme="minorBidi" w:hAnsiTheme="minorBidi" w:cstheme="minorBidi"/>
                <w:color w:val="2A155D" w:themeColor="accent1"/>
              </w:rPr>
            </w:pPr>
            <w:r w:rsidRPr="00FD0720">
              <w:rPr>
                <w:rFonts w:asciiTheme="minorBidi" w:hAnsiTheme="minorBidi" w:cstheme="minorBidi"/>
                <w:b/>
                <w:bCs/>
                <w:color w:val="2A155D" w:themeColor="accent1"/>
              </w:rPr>
              <w:t>Huurincasso</w:t>
            </w:r>
            <w:r w:rsidR="00624075" w:rsidRPr="00FD0720">
              <w:rPr>
                <w:rFonts w:asciiTheme="minorBidi" w:hAnsiTheme="minorBidi" w:cstheme="minorBidi"/>
                <w:b/>
                <w:bCs/>
                <w:color w:val="2A155D" w:themeColor="accent1"/>
              </w:rPr>
              <w:t xml:space="preserve"> </w:t>
            </w:r>
            <w:r w:rsidR="00624075" w:rsidRPr="00FD0720">
              <w:rPr>
                <w:rFonts w:asciiTheme="minorBidi" w:hAnsiTheme="minorBidi" w:cstheme="minorBidi"/>
                <w:color w:val="2A155D" w:themeColor="accent1"/>
              </w:rPr>
              <w:t>– werkzaamheden starten na 1</w:t>
            </w:r>
            <w:r w:rsidR="00624075" w:rsidRPr="00FD0720">
              <w:rPr>
                <w:rFonts w:asciiTheme="minorBidi" w:hAnsiTheme="minorBidi" w:cstheme="minorBidi"/>
                <w:color w:val="2A155D" w:themeColor="accent1"/>
                <w:vertAlign w:val="superscript"/>
              </w:rPr>
              <w:t>e</w:t>
            </w:r>
            <w:r w:rsidR="00624075" w:rsidRPr="00FD0720">
              <w:rPr>
                <w:rFonts w:asciiTheme="minorBidi" w:hAnsiTheme="minorBidi" w:cstheme="minorBidi"/>
                <w:color w:val="2A155D" w:themeColor="accent1"/>
              </w:rPr>
              <w:t xml:space="preserve"> van de maand</w:t>
            </w:r>
          </w:p>
        </w:tc>
        <w:tc>
          <w:tcPr>
            <w:tcW w:w="3431" w:type="dxa"/>
            <w:tcBorders>
              <w:top w:val="single" w:sz="24" w:space="0" w:color="FFFFFF"/>
              <w:left w:val="single" w:sz="8" w:space="0" w:color="FFFFFF"/>
              <w:bottom w:val="single" w:sz="8" w:space="0" w:color="FFFFFF"/>
              <w:right w:val="single" w:sz="8" w:space="0" w:color="FFFFFF"/>
            </w:tcBorders>
            <w:shd w:val="clear" w:color="auto" w:fill="DFF0F7"/>
            <w:tcMar>
              <w:top w:w="72" w:type="dxa"/>
              <w:left w:w="144" w:type="dxa"/>
              <w:bottom w:w="72" w:type="dxa"/>
              <w:right w:w="144" w:type="dxa"/>
            </w:tcMar>
            <w:hideMark/>
          </w:tcPr>
          <w:p w14:paraId="240BBBDB" w14:textId="0DD9D231" w:rsidR="007E4380" w:rsidRPr="00FD0720" w:rsidRDefault="007E4380" w:rsidP="006855F6">
            <w:pPr>
              <w:rPr>
                <w:rFonts w:asciiTheme="minorBidi" w:hAnsiTheme="minorBidi" w:cstheme="minorBidi"/>
                <w:color w:val="2A155D" w:themeColor="accent1"/>
              </w:rPr>
            </w:pPr>
            <w:r w:rsidRPr="00FD0720">
              <w:rPr>
                <w:rFonts w:asciiTheme="minorBidi" w:hAnsiTheme="minorBidi" w:cstheme="minorBidi"/>
                <w:color w:val="2A155D" w:themeColor="accent1"/>
              </w:rPr>
              <w:t>NEH</w:t>
            </w:r>
            <w:r w:rsidR="005618D6" w:rsidRPr="00FD0720">
              <w:rPr>
                <w:rFonts w:asciiTheme="minorBidi" w:hAnsiTheme="minorBidi" w:cstheme="minorBidi"/>
                <w:color w:val="2A155D" w:themeColor="accent1"/>
              </w:rPr>
              <w:t xml:space="preserve"> –</w:t>
            </w:r>
            <w:r w:rsidR="006F1935" w:rsidRPr="00FD0720">
              <w:rPr>
                <w:rFonts w:asciiTheme="minorBidi" w:hAnsiTheme="minorBidi" w:cstheme="minorBidi"/>
                <w:color w:val="2A155D" w:themeColor="accent1"/>
              </w:rPr>
              <w:t xml:space="preserve"> </w:t>
            </w:r>
            <w:r w:rsidR="00381BDF" w:rsidRPr="00FD0720">
              <w:rPr>
                <w:rFonts w:asciiTheme="minorBidi" w:hAnsiTheme="minorBidi" w:cstheme="minorBidi"/>
                <w:color w:val="2A155D" w:themeColor="accent1"/>
              </w:rPr>
              <w:t>mail</w:t>
            </w:r>
          </w:p>
          <w:p w14:paraId="59AA2D46" w14:textId="77777777" w:rsidR="00EB07F8" w:rsidRPr="00FD0720" w:rsidRDefault="00EB07F8" w:rsidP="006855F6">
            <w:pPr>
              <w:rPr>
                <w:rFonts w:asciiTheme="minorBidi" w:hAnsiTheme="minorBidi" w:cstheme="minorBidi"/>
                <w:color w:val="2A155D" w:themeColor="accent1"/>
              </w:rPr>
            </w:pPr>
          </w:p>
          <w:p w14:paraId="3F4F9BC3" w14:textId="77777777" w:rsidR="00D91D02" w:rsidRPr="00FD0720" w:rsidRDefault="007E4380" w:rsidP="006855F6">
            <w:pPr>
              <w:rPr>
                <w:rFonts w:asciiTheme="minorBidi" w:hAnsiTheme="minorBidi" w:cstheme="minorBidi"/>
                <w:color w:val="2A155D" w:themeColor="accent1"/>
              </w:rPr>
            </w:pPr>
            <w:proofErr w:type="spellStart"/>
            <w:r w:rsidRPr="00FD0720">
              <w:rPr>
                <w:rFonts w:asciiTheme="minorBidi" w:hAnsiTheme="minorBidi" w:cstheme="minorBidi"/>
                <w:color w:val="2A155D" w:themeColor="accent1"/>
              </w:rPr>
              <w:t>Aareon</w:t>
            </w:r>
            <w:proofErr w:type="spellEnd"/>
            <w:r w:rsidR="00277C74" w:rsidRPr="00FD0720">
              <w:rPr>
                <w:rFonts w:asciiTheme="minorBidi" w:hAnsiTheme="minorBidi" w:cstheme="minorBidi"/>
                <w:color w:val="2A155D" w:themeColor="accent1"/>
              </w:rPr>
              <w:t xml:space="preserve"> – </w:t>
            </w:r>
            <w:r w:rsidR="00D459CC" w:rsidRPr="00FD0720">
              <w:rPr>
                <w:rFonts w:asciiTheme="minorBidi" w:hAnsiTheme="minorBidi" w:cstheme="minorBidi"/>
                <w:color w:val="2A155D" w:themeColor="accent1"/>
              </w:rPr>
              <w:t xml:space="preserve">prolongatie FA, </w:t>
            </w:r>
            <w:r w:rsidR="00277C74" w:rsidRPr="00FD0720">
              <w:rPr>
                <w:rFonts w:asciiTheme="minorBidi" w:hAnsiTheme="minorBidi" w:cstheme="minorBidi"/>
                <w:color w:val="2A155D" w:themeColor="accent1"/>
              </w:rPr>
              <w:t>inzage huurcontracten en contactgegevens</w:t>
            </w:r>
            <w:r w:rsidR="006D468A" w:rsidRPr="00FD0720">
              <w:rPr>
                <w:rFonts w:asciiTheme="minorBidi" w:hAnsiTheme="minorBidi" w:cstheme="minorBidi"/>
                <w:color w:val="2A155D" w:themeColor="accent1"/>
              </w:rPr>
              <w:t>, verwerking betalingsachterstanden</w:t>
            </w:r>
            <w:r w:rsidR="000A5B33" w:rsidRPr="00FD0720">
              <w:rPr>
                <w:rFonts w:asciiTheme="minorBidi" w:hAnsiTheme="minorBidi" w:cstheme="minorBidi"/>
                <w:color w:val="2A155D" w:themeColor="accent1"/>
              </w:rPr>
              <w:t xml:space="preserve"> en -regelingen</w:t>
            </w:r>
            <w:r w:rsidR="00A0134F" w:rsidRPr="00FD0720">
              <w:rPr>
                <w:rFonts w:asciiTheme="minorBidi" w:hAnsiTheme="minorBidi" w:cstheme="minorBidi"/>
                <w:color w:val="2A155D" w:themeColor="accent1"/>
              </w:rPr>
              <w:t>, huurdersportaal</w:t>
            </w:r>
            <w:r w:rsidR="00D91D02" w:rsidRPr="00FD0720">
              <w:rPr>
                <w:rFonts w:asciiTheme="minorBidi" w:hAnsiTheme="minorBidi" w:cstheme="minorBidi"/>
                <w:color w:val="2A155D" w:themeColor="accent1"/>
              </w:rPr>
              <w:t xml:space="preserve"> </w:t>
            </w:r>
          </w:p>
          <w:p w14:paraId="58DA1892" w14:textId="77777777" w:rsidR="00D91D02" w:rsidRPr="00FD0720" w:rsidRDefault="00D91D02" w:rsidP="006855F6">
            <w:pPr>
              <w:rPr>
                <w:rFonts w:asciiTheme="minorBidi" w:hAnsiTheme="minorBidi" w:cstheme="minorBidi"/>
                <w:color w:val="2A155D" w:themeColor="accent1"/>
              </w:rPr>
            </w:pPr>
          </w:p>
          <w:p w14:paraId="0B90639E" w14:textId="6C176712" w:rsidR="00D91D02" w:rsidRPr="00FD0720" w:rsidRDefault="00D91D02" w:rsidP="006855F6">
            <w:pPr>
              <w:rPr>
                <w:rFonts w:asciiTheme="minorBidi" w:hAnsiTheme="minorBidi" w:cstheme="minorBidi"/>
                <w:color w:val="2A155D" w:themeColor="accent1"/>
                <w:lang w:val="it-IT"/>
              </w:rPr>
            </w:pPr>
            <w:r w:rsidRPr="00FD0720">
              <w:rPr>
                <w:rFonts w:asciiTheme="minorBidi" w:hAnsiTheme="minorBidi" w:cstheme="minorBidi"/>
                <w:color w:val="2A155D" w:themeColor="accent1"/>
                <w:lang w:val="it-IT"/>
              </w:rPr>
              <w:t>Score Utica – alle telefonie (MijnKPN)</w:t>
            </w:r>
          </w:p>
          <w:p w14:paraId="71327E26" w14:textId="3D4A6CDB" w:rsidR="007E4380" w:rsidRPr="00FD0720" w:rsidRDefault="007E4380" w:rsidP="006855F6">
            <w:pPr>
              <w:rPr>
                <w:rFonts w:asciiTheme="minorBidi" w:hAnsiTheme="minorBidi" w:cstheme="minorBidi"/>
                <w:color w:val="2A155D" w:themeColor="accent1"/>
                <w:lang w:val="it-IT"/>
              </w:rPr>
            </w:pPr>
          </w:p>
        </w:tc>
        <w:tc>
          <w:tcPr>
            <w:tcW w:w="3329" w:type="dxa"/>
            <w:tcBorders>
              <w:top w:val="single" w:sz="24" w:space="0" w:color="FFFFFF"/>
              <w:left w:val="single" w:sz="8" w:space="0" w:color="FFFFFF"/>
              <w:bottom w:val="single" w:sz="8" w:space="0" w:color="FFFFFF"/>
              <w:right w:val="single" w:sz="8" w:space="0" w:color="FFFFFF"/>
            </w:tcBorders>
            <w:shd w:val="clear" w:color="auto" w:fill="DFF0F7"/>
            <w:tcMar>
              <w:top w:w="72" w:type="dxa"/>
              <w:left w:w="144" w:type="dxa"/>
              <w:bottom w:w="72" w:type="dxa"/>
              <w:right w:w="144" w:type="dxa"/>
            </w:tcMar>
            <w:hideMark/>
          </w:tcPr>
          <w:p w14:paraId="391E5D7C" w14:textId="7FAB4ED9" w:rsidR="007E4380" w:rsidRPr="00FD0720" w:rsidRDefault="007E4380" w:rsidP="006855F6">
            <w:pPr>
              <w:rPr>
                <w:rFonts w:asciiTheme="minorBidi" w:hAnsiTheme="minorBidi" w:cstheme="minorBidi"/>
                <w:color w:val="2A155D" w:themeColor="accent1"/>
              </w:rPr>
            </w:pPr>
            <w:proofErr w:type="spellStart"/>
            <w:r w:rsidRPr="00FD0720">
              <w:rPr>
                <w:rFonts w:asciiTheme="minorBidi" w:hAnsiTheme="minorBidi" w:cstheme="minorBidi"/>
                <w:color w:val="2A155D" w:themeColor="accent1"/>
              </w:rPr>
              <w:t>MailtoPay</w:t>
            </w:r>
            <w:proofErr w:type="spellEnd"/>
            <w:r w:rsidR="005B55BC" w:rsidRPr="00FD0720">
              <w:rPr>
                <w:rFonts w:asciiTheme="minorBidi" w:hAnsiTheme="minorBidi" w:cstheme="minorBidi"/>
                <w:color w:val="2A155D" w:themeColor="accent1"/>
              </w:rPr>
              <w:t xml:space="preserve"> </w:t>
            </w:r>
            <w:r w:rsidR="00A33DEB" w:rsidRPr="00FD0720">
              <w:rPr>
                <w:rFonts w:asciiTheme="minorBidi" w:hAnsiTheme="minorBidi" w:cstheme="minorBidi"/>
                <w:color w:val="2A155D" w:themeColor="accent1"/>
              </w:rPr>
              <w:t xml:space="preserve">– betaalmogelijkheid voor huurders, </w:t>
            </w:r>
            <w:r w:rsidR="00711DBA" w:rsidRPr="00FD0720">
              <w:rPr>
                <w:rFonts w:asciiTheme="minorBidi" w:hAnsiTheme="minorBidi" w:cstheme="minorBidi"/>
                <w:color w:val="2A155D" w:themeColor="accent1"/>
              </w:rPr>
              <w:t xml:space="preserve">versturen </w:t>
            </w:r>
            <w:r w:rsidR="00AB315F" w:rsidRPr="00FD0720">
              <w:rPr>
                <w:rFonts w:asciiTheme="minorBidi" w:hAnsiTheme="minorBidi" w:cstheme="minorBidi"/>
                <w:color w:val="2A155D" w:themeColor="accent1"/>
              </w:rPr>
              <w:t>betaalherinneringen</w:t>
            </w:r>
          </w:p>
          <w:p w14:paraId="791762C5" w14:textId="77777777" w:rsidR="00EB07F8" w:rsidRPr="00FD0720" w:rsidRDefault="00EB07F8" w:rsidP="006855F6">
            <w:pPr>
              <w:rPr>
                <w:rFonts w:asciiTheme="minorBidi" w:hAnsiTheme="minorBidi" w:cstheme="minorBidi"/>
                <w:color w:val="2A155D" w:themeColor="accent1"/>
              </w:rPr>
            </w:pPr>
          </w:p>
          <w:p w14:paraId="5CF52441" w14:textId="7345FBA3" w:rsidR="007E4380" w:rsidRPr="00FD0720" w:rsidRDefault="007E4380" w:rsidP="006855F6">
            <w:pPr>
              <w:rPr>
                <w:rFonts w:asciiTheme="minorBidi" w:hAnsiTheme="minorBidi" w:cstheme="minorBidi"/>
                <w:color w:val="2A155D" w:themeColor="accent1"/>
              </w:rPr>
            </w:pPr>
            <w:r w:rsidRPr="00FD0720">
              <w:rPr>
                <w:rFonts w:asciiTheme="minorBidi" w:hAnsiTheme="minorBidi" w:cstheme="minorBidi"/>
                <w:color w:val="2A155D" w:themeColor="accent1"/>
              </w:rPr>
              <w:t>ING</w:t>
            </w:r>
            <w:r w:rsidR="004C1223" w:rsidRPr="00FD0720">
              <w:rPr>
                <w:rFonts w:asciiTheme="minorBidi" w:hAnsiTheme="minorBidi" w:cstheme="minorBidi"/>
                <w:color w:val="2A155D" w:themeColor="accent1"/>
              </w:rPr>
              <w:t xml:space="preserve"> </w:t>
            </w:r>
            <w:r w:rsidR="0012273E" w:rsidRPr="00FD0720">
              <w:rPr>
                <w:rFonts w:asciiTheme="minorBidi" w:hAnsiTheme="minorBidi" w:cstheme="minorBidi"/>
                <w:color w:val="2A155D" w:themeColor="accent1"/>
              </w:rPr>
              <w:t>–</w:t>
            </w:r>
            <w:r w:rsidR="004C1223" w:rsidRPr="00FD0720">
              <w:rPr>
                <w:rFonts w:asciiTheme="minorBidi" w:hAnsiTheme="minorBidi" w:cstheme="minorBidi"/>
                <w:color w:val="2A155D" w:themeColor="accent1"/>
              </w:rPr>
              <w:t xml:space="preserve"> </w:t>
            </w:r>
            <w:r w:rsidR="0012273E" w:rsidRPr="00FD0720">
              <w:rPr>
                <w:rFonts w:asciiTheme="minorBidi" w:hAnsiTheme="minorBidi" w:cstheme="minorBidi"/>
                <w:color w:val="2A155D" w:themeColor="accent1"/>
              </w:rPr>
              <w:t>inzicht betalingen (FA)</w:t>
            </w:r>
            <w:r w:rsidR="00FF6603" w:rsidRPr="00FD0720">
              <w:rPr>
                <w:rFonts w:asciiTheme="minorBidi" w:hAnsiTheme="minorBidi" w:cstheme="minorBidi"/>
                <w:color w:val="2A155D" w:themeColor="accent1"/>
              </w:rPr>
              <w:t>, klaarzetten automatisch incasso’s</w:t>
            </w:r>
          </w:p>
        </w:tc>
        <w:tc>
          <w:tcPr>
            <w:tcW w:w="3337" w:type="dxa"/>
            <w:tcBorders>
              <w:top w:val="single" w:sz="24" w:space="0" w:color="FFFFFF"/>
              <w:left w:val="single" w:sz="8" w:space="0" w:color="FFFFFF"/>
              <w:bottom w:val="single" w:sz="8" w:space="0" w:color="FFFFFF"/>
              <w:right w:val="single" w:sz="8" w:space="0" w:color="FFFFFF"/>
            </w:tcBorders>
            <w:shd w:val="clear" w:color="auto" w:fill="DFF0F7"/>
            <w:tcMar>
              <w:top w:w="72" w:type="dxa"/>
              <w:left w:w="144" w:type="dxa"/>
              <w:bottom w:w="72" w:type="dxa"/>
              <w:right w:w="144" w:type="dxa"/>
            </w:tcMar>
            <w:hideMark/>
          </w:tcPr>
          <w:p w14:paraId="437CB305" w14:textId="77777777" w:rsidR="007E4380" w:rsidRPr="00FD0720" w:rsidRDefault="007E4380" w:rsidP="006855F6">
            <w:pPr>
              <w:numPr>
                <w:ilvl w:val="0"/>
                <w:numId w:val="3"/>
              </w:numPr>
              <w:ind w:left="360"/>
              <w:rPr>
                <w:rFonts w:asciiTheme="minorBidi" w:hAnsiTheme="minorBidi" w:cstheme="minorBidi"/>
                <w:color w:val="2A155D" w:themeColor="accent1"/>
              </w:rPr>
            </w:pPr>
            <w:r w:rsidRPr="00FD0720">
              <w:rPr>
                <w:rFonts w:asciiTheme="minorBidi" w:hAnsiTheme="minorBidi" w:cstheme="minorBidi"/>
                <w:color w:val="2A155D" w:themeColor="accent1"/>
              </w:rPr>
              <w:t xml:space="preserve">Alles via </w:t>
            </w:r>
            <w:proofErr w:type="spellStart"/>
            <w:r w:rsidRPr="00FD0720">
              <w:rPr>
                <w:rFonts w:asciiTheme="minorBidi" w:hAnsiTheme="minorBidi" w:cstheme="minorBidi"/>
                <w:color w:val="2A155D" w:themeColor="accent1"/>
              </w:rPr>
              <w:t>MailtoPay</w:t>
            </w:r>
            <w:proofErr w:type="spellEnd"/>
            <w:r w:rsidRPr="00FD0720">
              <w:rPr>
                <w:rFonts w:asciiTheme="minorBidi" w:hAnsiTheme="minorBidi" w:cstheme="minorBidi"/>
                <w:color w:val="2A155D" w:themeColor="accent1"/>
              </w:rPr>
              <w:t xml:space="preserve">. Templates voor brieven (betaalherinneringen, aanmaningen etc.) staan hierin verwerkt. Iedereen heeft eigen inloggegevens en een tweefactor-authenticatie. </w:t>
            </w:r>
          </w:p>
          <w:p w14:paraId="21ECA5C1" w14:textId="77777777" w:rsidR="007E4380" w:rsidRPr="00FD0720" w:rsidRDefault="007E4380" w:rsidP="006855F6">
            <w:pPr>
              <w:numPr>
                <w:ilvl w:val="0"/>
                <w:numId w:val="3"/>
              </w:numPr>
              <w:ind w:left="360"/>
              <w:rPr>
                <w:rFonts w:asciiTheme="minorBidi" w:hAnsiTheme="minorBidi" w:cstheme="minorBidi"/>
                <w:color w:val="2A155D" w:themeColor="accent1"/>
              </w:rPr>
            </w:pPr>
            <w:r w:rsidRPr="00FD0720">
              <w:rPr>
                <w:rFonts w:asciiTheme="minorBidi" w:hAnsiTheme="minorBidi" w:cstheme="minorBidi"/>
                <w:color w:val="2A155D" w:themeColor="accent1"/>
              </w:rPr>
              <w:t>Huur van vorige maand innen en na herstel correcties uitvoeren</w:t>
            </w:r>
          </w:p>
        </w:tc>
        <w:tc>
          <w:tcPr>
            <w:tcW w:w="3389" w:type="dxa"/>
            <w:tcBorders>
              <w:top w:val="single" w:sz="24" w:space="0" w:color="FFFFFF"/>
              <w:left w:val="single" w:sz="8" w:space="0" w:color="FFFFFF"/>
              <w:bottom w:val="single" w:sz="8" w:space="0" w:color="FFFFFF"/>
              <w:right w:val="single" w:sz="8" w:space="0" w:color="FFFFFF"/>
            </w:tcBorders>
            <w:shd w:val="clear" w:color="auto" w:fill="DFF0F7"/>
            <w:tcMar>
              <w:top w:w="72" w:type="dxa"/>
              <w:left w:w="144" w:type="dxa"/>
              <w:bottom w:w="72" w:type="dxa"/>
              <w:right w:w="144" w:type="dxa"/>
            </w:tcMar>
            <w:hideMark/>
          </w:tcPr>
          <w:p w14:paraId="0E9F95EA" w14:textId="77777777" w:rsidR="007E4380" w:rsidRPr="00FD0720" w:rsidRDefault="007E4380" w:rsidP="006855F6">
            <w:pPr>
              <w:numPr>
                <w:ilvl w:val="0"/>
                <w:numId w:val="4"/>
              </w:numPr>
              <w:ind w:left="360"/>
              <w:rPr>
                <w:rFonts w:asciiTheme="minorBidi" w:hAnsiTheme="minorBidi" w:cstheme="minorBidi"/>
                <w:color w:val="2A155D" w:themeColor="accent1"/>
              </w:rPr>
            </w:pPr>
            <w:r w:rsidRPr="00FD0720">
              <w:rPr>
                <w:rFonts w:asciiTheme="minorBidi" w:hAnsiTheme="minorBidi" w:cstheme="minorBidi"/>
                <w:color w:val="2A155D" w:themeColor="accent1"/>
              </w:rPr>
              <w:t>Actieve huurcontracten, inclusief contactgegevens, bankrekeningen, huurprijzen, betaalwijze</w:t>
            </w:r>
          </w:p>
          <w:p w14:paraId="1B46D959" w14:textId="77777777" w:rsidR="007E4380" w:rsidRPr="00FD0720" w:rsidRDefault="007E4380" w:rsidP="006855F6">
            <w:pPr>
              <w:numPr>
                <w:ilvl w:val="0"/>
                <w:numId w:val="4"/>
              </w:numPr>
              <w:ind w:left="360"/>
              <w:rPr>
                <w:rFonts w:asciiTheme="minorBidi" w:hAnsiTheme="minorBidi" w:cstheme="minorBidi"/>
                <w:color w:val="2A155D" w:themeColor="accent1"/>
              </w:rPr>
            </w:pPr>
            <w:r w:rsidRPr="00FD0720">
              <w:rPr>
                <w:rFonts w:asciiTheme="minorBidi" w:hAnsiTheme="minorBidi" w:cstheme="minorBidi"/>
                <w:color w:val="2A155D" w:themeColor="accent1"/>
              </w:rPr>
              <w:t xml:space="preserve">Eventueel datum en hoogte van achterstand voor de crisis voor </w:t>
            </w:r>
            <w:proofErr w:type="spellStart"/>
            <w:r w:rsidRPr="00FD0720">
              <w:rPr>
                <w:rFonts w:asciiTheme="minorBidi" w:hAnsiTheme="minorBidi" w:cstheme="minorBidi"/>
                <w:color w:val="2A155D" w:themeColor="accent1"/>
              </w:rPr>
              <w:t>vroegsignalering</w:t>
            </w:r>
            <w:proofErr w:type="spellEnd"/>
            <w:r w:rsidRPr="00FD0720">
              <w:rPr>
                <w:rFonts w:asciiTheme="minorBidi" w:hAnsiTheme="minorBidi" w:cstheme="minorBidi"/>
                <w:color w:val="2A155D" w:themeColor="accent1"/>
              </w:rPr>
              <w:t xml:space="preserve"> aan gemeente</w:t>
            </w:r>
          </w:p>
          <w:p w14:paraId="080CECAC" w14:textId="77777777" w:rsidR="007E4380" w:rsidRPr="00FD0720" w:rsidRDefault="007E4380" w:rsidP="006855F6">
            <w:pPr>
              <w:numPr>
                <w:ilvl w:val="0"/>
                <w:numId w:val="4"/>
              </w:numPr>
              <w:ind w:left="360"/>
              <w:rPr>
                <w:rFonts w:asciiTheme="minorBidi" w:hAnsiTheme="minorBidi" w:cstheme="minorBidi"/>
                <w:color w:val="2A155D" w:themeColor="accent1"/>
              </w:rPr>
            </w:pPr>
            <w:r w:rsidRPr="00FD0720">
              <w:rPr>
                <w:rFonts w:asciiTheme="minorBidi" w:hAnsiTheme="minorBidi" w:cstheme="minorBidi"/>
                <w:color w:val="2A155D" w:themeColor="accent1"/>
              </w:rPr>
              <w:t>Betalingsregelingen en schuldregeling-afspraken (</w:t>
            </w:r>
            <w:proofErr w:type="spellStart"/>
            <w:r w:rsidRPr="00FD0720">
              <w:rPr>
                <w:rFonts w:asciiTheme="minorBidi" w:hAnsiTheme="minorBidi" w:cstheme="minorBidi"/>
                <w:color w:val="2A155D" w:themeColor="accent1"/>
              </w:rPr>
              <w:t>nice</w:t>
            </w:r>
            <w:proofErr w:type="spellEnd"/>
            <w:r w:rsidRPr="00FD0720">
              <w:rPr>
                <w:rFonts w:asciiTheme="minorBidi" w:hAnsiTheme="minorBidi" w:cstheme="minorBidi"/>
                <w:color w:val="2A155D" w:themeColor="accent1"/>
              </w:rPr>
              <w:t xml:space="preserve"> </w:t>
            </w:r>
            <w:proofErr w:type="spellStart"/>
            <w:r w:rsidRPr="00FD0720">
              <w:rPr>
                <w:rFonts w:asciiTheme="minorBidi" w:hAnsiTheme="minorBidi" w:cstheme="minorBidi"/>
                <w:color w:val="2A155D" w:themeColor="accent1"/>
              </w:rPr>
              <w:t>to</w:t>
            </w:r>
            <w:proofErr w:type="spellEnd"/>
            <w:r w:rsidRPr="00FD0720">
              <w:rPr>
                <w:rFonts w:asciiTheme="minorBidi" w:hAnsiTheme="minorBidi" w:cstheme="minorBidi"/>
                <w:color w:val="2A155D" w:themeColor="accent1"/>
              </w:rPr>
              <w:t xml:space="preserve"> </w:t>
            </w:r>
            <w:proofErr w:type="spellStart"/>
            <w:r w:rsidRPr="00FD0720">
              <w:rPr>
                <w:rFonts w:asciiTheme="minorBidi" w:hAnsiTheme="minorBidi" w:cstheme="minorBidi"/>
                <w:color w:val="2A155D" w:themeColor="accent1"/>
              </w:rPr>
              <w:t>know</w:t>
            </w:r>
            <w:proofErr w:type="spellEnd"/>
            <w:r w:rsidRPr="00FD0720">
              <w:rPr>
                <w:rFonts w:asciiTheme="minorBidi" w:hAnsiTheme="minorBidi" w:cstheme="minorBidi"/>
                <w:color w:val="2A155D" w:themeColor="accent1"/>
              </w:rPr>
              <w:t>)</w:t>
            </w:r>
          </w:p>
        </w:tc>
      </w:tr>
      <w:tr w:rsidR="00FD0720" w:rsidRPr="00FD0720" w14:paraId="0F8BD6B9" w14:textId="77777777" w:rsidTr="00624401">
        <w:trPr>
          <w:trHeight w:val="580"/>
        </w:trPr>
        <w:tc>
          <w:tcPr>
            <w:tcW w:w="2357" w:type="dxa"/>
            <w:tcBorders>
              <w:top w:val="single" w:sz="8" w:space="0" w:color="FFFFFF"/>
              <w:left w:val="single" w:sz="8" w:space="0" w:color="FFFFFF"/>
              <w:bottom w:val="single" w:sz="8" w:space="0" w:color="FFFFFF"/>
              <w:right w:val="single" w:sz="8" w:space="0" w:color="FFFFFF"/>
            </w:tcBorders>
            <w:shd w:val="clear" w:color="auto" w:fill="F0F8FB"/>
            <w:tcMar>
              <w:top w:w="72" w:type="dxa"/>
              <w:left w:w="144" w:type="dxa"/>
              <w:bottom w:w="72" w:type="dxa"/>
              <w:right w:w="144" w:type="dxa"/>
            </w:tcMar>
            <w:hideMark/>
          </w:tcPr>
          <w:p w14:paraId="20C1D62D" w14:textId="77777777" w:rsidR="007E4380" w:rsidRPr="00FD0720" w:rsidRDefault="007E4380" w:rsidP="006855F6">
            <w:pPr>
              <w:rPr>
                <w:rFonts w:asciiTheme="minorBidi" w:hAnsiTheme="minorBidi" w:cstheme="minorBidi"/>
                <w:b/>
                <w:bCs/>
                <w:color w:val="2A155D" w:themeColor="accent1"/>
              </w:rPr>
            </w:pPr>
            <w:r w:rsidRPr="00FD0720">
              <w:rPr>
                <w:rFonts w:asciiTheme="minorBidi" w:hAnsiTheme="minorBidi" w:cstheme="minorBidi"/>
                <w:b/>
                <w:bCs/>
                <w:color w:val="2A155D" w:themeColor="accent1"/>
              </w:rPr>
              <w:t>Salarisadministratie</w:t>
            </w:r>
          </w:p>
        </w:tc>
        <w:tc>
          <w:tcPr>
            <w:tcW w:w="3431" w:type="dxa"/>
            <w:tcBorders>
              <w:top w:val="single" w:sz="8" w:space="0" w:color="FFFFFF"/>
              <w:left w:val="single" w:sz="8" w:space="0" w:color="FFFFFF"/>
              <w:bottom w:val="single" w:sz="8" w:space="0" w:color="FFFFFF"/>
              <w:right w:val="single" w:sz="8" w:space="0" w:color="FFFFFF"/>
            </w:tcBorders>
            <w:shd w:val="clear" w:color="auto" w:fill="F0F8FB"/>
            <w:tcMar>
              <w:top w:w="72" w:type="dxa"/>
              <w:left w:w="144" w:type="dxa"/>
              <w:bottom w:w="72" w:type="dxa"/>
              <w:right w:w="144" w:type="dxa"/>
            </w:tcMar>
            <w:hideMark/>
          </w:tcPr>
          <w:p w14:paraId="4742434E" w14:textId="67054AFD" w:rsidR="007E4380" w:rsidRPr="00FD0720" w:rsidRDefault="007E4380" w:rsidP="006855F6">
            <w:pPr>
              <w:rPr>
                <w:rFonts w:asciiTheme="minorBidi" w:hAnsiTheme="minorBidi" w:cstheme="minorBidi"/>
                <w:color w:val="2A155D" w:themeColor="accent1"/>
              </w:rPr>
            </w:pPr>
            <w:r w:rsidRPr="00FD0720">
              <w:rPr>
                <w:rFonts w:asciiTheme="minorBidi" w:hAnsiTheme="minorBidi" w:cstheme="minorBidi"/>
                <w:color w:val="2A155D" w:themeColor="accent1"/>
              </w:rPr>
              <w:t>NEH</w:t>
            </w:r>
            <w:r w:rsidR="00B72780" w:rsidRPr="00FD0720">
              <w:rPr>
                <w:rFonts w:asciiTheme="minorBidi" w:hAnsiTheme="minorBidi" w:cstheme="minorBidi"/>
                <w:color w:val="2A155D" w:themeColor="accent1"/>
              </w:rPr>
              <w:t xml:space="preserve"> –</w:t>
            </w:r>
            <w:r w:rsidR="005A2140" w:rsidRPr="00FD0720">
              <w:rPr>
                <w:rFonts w:asciiTheme="minorBidi" w:hAnsiTheme="minorBidi" w:cstheme="minorBidi"/>
                <w:color w:val="2A155D" w:themeColor="accent1"/>
              </w:rPr>
              <w:t xml:space="preserve"> </w:t>
            </w:r>
            <w:r w:rsidR="001A7389" w:rsidRPr="00FD0720">
              <w:rPr>
                <w:rFonts w:asciiTheme="minorBidi" w:hAnsiTheme="minorBidi" w:cstheme="minorBidi"/>
                <w:color w:val="2A155D" w:themeColor="accent1"/>
              </w:rPr>
              <w:t xml:space="preserve">salarisrun (Excellijst) op g-schijf </w:t>
            </w:r>
          </w:p>
          <w:p w14:paraId="08DBBB84" w14:textId="77777777" w:rsidR="00EB07F8" w:rsidRPr="00FD0720" w:rsidRDefault="00EB07F8" w:rsidP="006855F6">
            <w:pPr>
              <w:rPr>
                <w:rFonts w:asciiTheme="minorBidi" w:hAnsiTheme="minorBidi" w:cstheme="minorBidi"/>
                <w:color w:val="2A155D" w:themeColor="accent1"/>
              </w:rPr>
            </w:pPr>
          </w:p>
          <w:p w14:paraId="541CE1B3" w14:textId="47B68EE1" w:rsidR="007E4380" w:rsidRPr="00FD0720" w:rsidRDefault="007E4380" w:rsidP="006855F6">
            <w:pPr>
              <w:rPr>
                <w:rFonts w:asciiTheme="minorBidi" w:hAnsiTheme="minorBidi" w:cstheme="minorBidi"/>
                <w:color w:val="2A155D" w:themeColor="accent1"/>
              </w:rPr>
            </w:pPr>
            <w:proofErr w:type="spellStart"/>
            <w:r w:rsidRPr="00FD0720">
              <w:rPr>
                <w:rFonts w:asciiTheme="minorBidi" w:hAnsiTheme="minorBidi" w:cstheme="minorBidi"/>
                <w:color w:val="2A155D" w:themeColor="accent1"/>
              </w:rPr>
              <w:t>Aareon</w:t>
            </w:r>
            <w:proofErr w:type="spellEnd"/>
            <w:r w:rsidR="00455A69" w:rsidRPr="00FD0720">
              <w:rPr>
                <w:rFonts w:asciiTheme="minorBidi" w:hAnsiTheme="minorBidi" w:cstheme="minorBidi"/>
                <w:color w:val="2A155D" w:themeColor="accent1"/>
              </w:rPr>
              <w:t xml:space="preserve"> </w:t>
            </w:r>
            <w:r w:rsidR="00381BDF" w:rsidRPr="00FD0720">
              <w:rPr>
                <w:rFonts w:asciiTheme="minorBidi" w:hAnsiTheme="minorBidi" w:cstheme="minorBidi"/>
                <w:color w:val="2A155D" w:themeColor="accent1"/>
              </w:rPr>
              <w:t>–</w:t>
            </w:r>
            <w:r w:rsidR="00455A69" w:rsidRPr="00FD0720">
              <w:rPr>
                <w:rFonts w:asciiTheme="minorBidi" w:hAnsiTheme="minorBidi" w:cstheme="minorBidi"/>
                <w:color w:val="2A155D" w:themeColor="accent1"/>
              </w:rPr>
              <w:t xml:space="preserve"> n</w:t>
            </w:r>
            <w:r w:rsidR="00381BDF" w:rsidRPr="00FD0720">
              <w:rPr>
                <w:rFonts w:asciiTheme="minorBidi" w:hAnsiTheme="minorBidi" w:cstheme="minorBidi"/>
                <w:color w:val="2A155D" w:themeColor="accent1"/>
              </w:rPr>
              <w:t>.v.t.</w:t>
            </w:r>
          </w:p>
        </w:tc>
        <w:tc>
          <w:tcPr>
            <w:tcW w:w="3329" w:type="dxa"/>
            <w:tcBorders>
              <w:top w:val="single" w:sz="8" w:space="0" w:color="FFFFFF"/>
              <w:left w:val="single" w:sz="8" w:space="0" w:color="FFFFFF"/>
              <w:bottom w:val="single" w:sz="8" w:space="0" w:color="FFFFFF"/>
              <w:right w:val="single" w:sz="8" w:space="0" w:color="FFFFFF"/>
            </w:tcBorders>
            <w:shd w:val="clear" w:color="auto" w:fill="F0F8FB"/>
            <w:tcMar>
              <w:top w:w="72" w:type="dxa"/>
              <w:left w:w="144" w:type="dxa"/>
              <w:bottom w:w="72" w:type="dxa"/>
              <w:right w:w="144" w:type="dxa"/>
            </w:tcMar>
            <w:hideMark/>
          </w:tcPr>
          <w:p w14:paraId="730B6C1D" w14:textId="75315965" w:rsidR="007E4380" w:rsidRPr="00FD0720" w:rsidRDefault="007E4380" w:rsidP="006855F6">
            <w:pPr>
              <w:rPr>
                <w:rFonts w:asciiTheme="minorBidi" w:hAnsiTheme="minorBidi" w:cstheme="minorBidi"/>
                <w:color w:val="2A155D" w:themeColor="accent1"/>
              </w:rPr>
            </w:pPr>
            <w:proofErr w:type="spellStart"/>
            <w:r w:rsidRPr="00FD0720">
              <w:rPr>
                <w:rFonts w:asciiTheme="minorBidi" w:hAnsiTheme="minorBidi" w:cstheme="minorBidi"/>
                <w:color w:val="2A155D" w:themeColor="accent1"/>
              </w:rPr>
              <w:t>Visma</w:t>
            </w:r>
            <w:proofErr w:type="spellEnd"/>
            <w:r w:rsidR="004F28D5" w:rsidRPr="00FD0720">
              <w:rPr>
                <w:rFonts w:asciiTheme="minorBidi" w:hAnsiTheme="minorBidi" w:cstheme="minorBidi"/>
                <w:color w:val="2A155D" w:themeColor="accent1"/>
              </w:rPr>
              <w:t xml:space="preserve"> – alle personele informatie staat in </w:t>
            </w:r>
            <w:proofErr w:type="spellStart"/>
            <w:r w:rsidR="004F28D5" w:rsidRPr="00FD0720">
              <w:rPr>
                <w:rFonts w:asciiTheme="minorBidi" w:hAnsiTheme="minorBidi" w:cstheme="minorBidi"/>
                <w:color w:val="2A155D" w:themeColor="accent1"/>
              </w:rPr>
              <w:t>Visma</w:t>
            </w:r>
            <w:proofErr w:type="spellEnd"/>
            <w:r w:rsidR="004F28D5" w:rsidRPr="00FD0720">
              <w:rPr>
                <w:rFonts w:asciiTheme="minorBidi" w:hAnsiTheme="minorBidi" w:cstheme="minorBidi"/>
                <w:color w:val="2A155D" w:themeColor="accent1"/>
              </w:rPr>
              <w:t>. Betaalbatch wordt aangemaakt voor uitbetalen salarissen</w:t>
            </w:r>
          </w:p>
          <w:p w14:paraId="3D6FA18E" w14:textId="77777777" w:rsidR="00EB07F8" w:rsidRPr="00FD0720" w:rsidRDefault="00EB07F8" w:rsidP="006855F6">
            <w:pPr>
              <w:rPr>
                <w:rFonts w:asciiTheme="minorBidi" w:hAnsiTheme="minorBidi" w:cstheme="minorBidi"/>
                <w:color w:val="2A155D" w:themeColor="accent1"/>
              </w:rPr>
            </w:pPr>
          </w:p>
          <w:p w14:paraId="183F7771" w14:textId="6712086B" w:rsidR="007E4380" w:rsidRPr="00FD0720" w:rsidRDefault="007E4380" w:rsidP="006855F6">
            <w:pPr>
              <w:rPr>
                <w:rFonts w:asciiTheme="minorBidi" w:hAnsiTheme="minorBidi" w:cstheme="minorBidi"/>
                <w:color w:val="2A155D" w:themeColor="accent1"/>
              </w:rPr>
            </w:pPr>
            <w:r w:rsidRPr="00FD0720">
              <w:rPr>
                <w:rFonts w:asciiTheme="minorBidi" w:hAnsiTheme="minorBidi" w:cstheme="minorBidi"/>
                <w:color w:val="2A155D" w:themeColor="accent1"/>
              </w:rPr>
              <w:t>ING</w:t>
            </w:r>
            <w:r w:rsidR="001A7389" w:rsidRPr="00FD0720">
              <w:rPr>
                <w:rFonts w:asciiTheme="minorBidi" w:hAnsiTheme="minorBidi" w:cstheme="minorBidi"/>
                <w:color w:val="2A155D" w:themeColor="accent1"/>
              </w:rPr>
              <w:t xml:space="preserve"> – </w:t>
            </w:r>
            <w:r w:rsidR="009659E0" w:rsidRPr="00FD0720">
              <w:rPr>
                <w:rFonts w:asciiTheme="minorBidi" w:hAnsiTheme="minorBidi" w:cstheme="minorBidi"/>
                <w:color w:val="2A155D" w:themeColor="accent1"/>
              </w:rPr>
              <w:t xml:space="preserve">via </w:t>
            </w:r>
            <w:proofErr w:type="spellStart"/>
            <w:r w:rsidR="009659E0" w:rsidRPr="00FD0720">
              <w:rPr>
                <w:rFonts w:asciiTheme="minorBidi" w:hAnsiTheme="minorBidi" w:cstheme="minorBidi"/>
                <w:color w:val="2A155D" w:themeColor="accent1"/>
              </w:rPr>
              <w:t>Visma</w:t>
            </w:r>
            <w:proofErr w:type="spellEnd"/>
            <w:r w:rsidR="00D66BDE" w:rsidRPr="00FD0720">
              <w:rPr>
                <w:rFonts w:asciiTheme="minorBidi" w:hAnsiTheme="minorBidi" w:cstheme="minorBidi"/>
                <w:color w:val="2A155D" w:themeColor="accent1"/>
              </w:rPr>
              <w:t xml:space="preserve"> ontvangt FA </w:t>
            </w:r>
            <w:r w:rsidR="004F28D5" w:rsidRPr="00FD0720">
              <w:rPr>
                <w:rFonts w:asciiTheme="minorBidi" w:hAnsiTheme="minorBidi" w:cstheme="minorBidi"/>
                <w:color w:val="2A155D" w:themeColor="accent1"/>
              </w:rPr>
              <w:t xml:space="preserve">een betaalbatch om </w:t>
            </w:r>
            <w:r w:rsidR="00455A69" w:rsidRPr="00FD0720">
              <w:rPr>
                <w:rFonts w:asciiTheme="minorBidi" w:hAnsiTheme="minorBidi" w:cstheme="minorBidi"/>
                <w:color w:val="2A155D" w:themeColor="accent1"/>
              </w:rPr>
              <w:t>uit</w:t>
            </w:r>
            <w:r w:rsidR="004F28D5" w:rsidRPr="00FD0720">
              <w:rPr>
                <w:rFonts w:asciiTheme="minorBidi" w:hAnsiTheme="minorBidi" w:cstheme="minorBidi"/>
                <w:color w:val="2A155D" w:themeColor="accent1"/>
              </w:rPr>
              <w:t xml:space="preserve"> te </w:t>
            </w:r>
            <w:r w:rsidR="00455A69" w:rsidRPr="00FD0720">
              <w:rPr>
                <w:rFonts w:asciiTheme="minorBidi" w:hAnsiTheme="minorBidi" w:cstheme="minorBidi"/>
                <w:color w:val="2A155D" w:themeColor="accent1"/>
              </w:rPr>
              <w:t>betalen</w:t>
            </w:r>
          </w:p>
        </w:tc>
        <w:tc>
          <w:tcPr>
            <w:tcW w:w="3337" w:type="dxa"/>
            <w:tcBorders>
              <w:top w:val="single" w:sz="8" w:space="0" w:color="FFFFFF"/>
              <w:left w:val="single" w:sz="8" w:space="0" w:color="FFFFFF"/>
              <w:bottom w:val="single" w:sz="8" w:space="0" w:color="FFFFFF"/>
              <w:right w:val="single" w:sz="8" w:space="0" w:color="FFFFFF"/>
            </w:tcBorders>
            <w:shd w:val="clear" w:color="auto" w:fill="F0F8FB"/>
            <w:tcMar>
              <w:top w:w="72" w:type="dxa"/>
              <w:left w:w="144" w:type="dxa"/>
              <w:bottom w:w="72" w:type="dxa"/>
              <w:right w:w="144" w:type="dxa"/>
            </w:tcMar>
            <w:hideMark/>
          </w:tcPr>
          <w:p w14:paraId="55D5FAE6" w14:textId="77777777" w:rsidR="007E4380" w:rsidRPr="00FD0720" w:rsidRDefault="007E4380" w:rsidP="006855F6">
            <w:pPr>
              <w:numPr>
                <w:ilvl w:val="0"/>
                <w:numId w:val="5"/>
              </w:numPr>
              <w:ind w:left="360"/>
              <w:rPr>
                <w:rFonts w:asciiTheme="minorBidi" w:hAnsiTheme="minorBidi" w:cstheme="minorBidi"/>
                <w:color w:val="2A155D" w:themeColor="accent1"/>
              </w:rPr>
            </w:pPr>
            <w:r w:rsidRPr="00FD0720">
              <w:rPr>
                <w:rFonts w:asciiTheme="minorBidi" w:hAnsiTheme="minorBidi" w:cstheme="minorBidi"/>
                <w:color w:val="2A155D" w:themeColor="accent1"/>
              </w:rPr>
              <w:t>Basissalaris kan doorbetaald worden, na afloop vindt er een verrekening plaats i.v.m. declaraties</w:t>
            </w:r>
          </w:p>
          <w:p w14:paraId="0D072306" w14:textId="77777777" w:rsidR="007E4380" w:rsidRPr="00FD0720" w:rsidRDefault="007E4380" w:rsidP="006855F6">
            <w:pPr>
              <w:numPr>
                <w:ilvl w:val="0"/>
                <w:numId w:val="5"/>
              </w:numPr>
              <w:ind w:left="360"/>
              <w:rPr>
                <w:rFonts w:asciiTheme="minorBidi" w:hAnsiTheme="minorBidi" w:cstheme="minorBidi"/>
                <w:color w:val="2A155D" w:themeColor="accent1"/>
              </w:rPr>
            </w:pPr>
            <w:r w:rsidRPr="00FD0720">
              <w:rPr>
                <w:rFonts w:asciiTheme="minorBidi" w:hAnsiTheme="minorBidi" w:cstheme="minorBidi"/>
                <w:color w:val="2A155D" w:themeColor="accent1"/>
              </w:rPr>
              <w:t>Contractwijzigingen worden handmatig doorgevoerd en bijgehouden in alternatief overzicht</w:t>
            </w:r>
          </w:p>
        </w:tc>
        <w:tc>
          <w:tcPr>
            <w:tcW w:w="3389" w:type="dxa"/>
            <w:tcBorders>
              <w:top w:val="single" w:sz="8" w:space="0" w:color="FFFFFF"/>
              <w:left w:val="single" w:sz="8" w:space="0" w:color="FFFFFF"/>
              <w:bottom w:val="single" w:sz="8" w:space="0" w:color="FFFFFF"/>
              <w:right w:val="single" w:sz="8" w:space="0" w:color="FFFFFF"/>
            </w:tcBorders>
            <w:shd w:val="clear" w:color="auto" w:fill="F0F8FB"/>
            <w:tcMar>
              <w:top w:w="72" w:type="dxa"/>
              <w:left w:w="144" w:type="dxa"/>
              <w:bottom w:w="72" w:type="dxa"/>
              <w:right w:w="144" w:type="dxa"/>
            </w:tcMar>
            <w:hideMark/>
          </w:tcPr>
          <w:p w14:paraId="65D74C02" w14:textId="77777777" w:rsidR="007E4380" w:rsidRPr="00FD0720" w:rsidRDefault="007E4380" w:rsidP="006855F6">
            <w:pPr>
              <w:numPr>
                <w:ilvl w:val="0"/>
                <w:numId w:val="6"/>
              </w:numPr>
              <w:ind w:left="360"/>
              <w:rPr>
                <w:rFonts w:asciiTheme="minorBidi" w:hAnsiTheme="minorBidi" w:cstheme="minorBidi"/>
                <w:color w:val="2A155D" w:themeColor="accent1"/>
              </w:rPr>
            </w:pPr>
            <w:r w:rsidRPr="00FD0720">
              <w:rPr>
                <w:rFonts w:asciiTheme="minorBidi" w:hAnsiTheme="minorBidi" w:cstheme="minorBidi"/>
                <w:color w:val="2A155D" w:themeColor="accent1"/>
              </w:rPr>
              <w:t>Salarisrun (Excellijst op g-schijf)</w:t>
            </w:r>
          </w:p>
        </w:tc>
      </w:tr>
      <w:tr w:rsidR="00FD0720" w:rsidRPr="00FD0720" w14:paraId="644F87CA" w14:textId="77777777" w:rsidTr="00624401">
        <w:trPr>
          <w:trHeight w:val="580"/>
        </w:trPr>
        <w:tc>
          <w:tcPr>
            <w:tcW w:w="2357" w:type="dxa"/>
            <w:tcBorders>
              <w:top w:val="single" w:sz="8" w:space="0" w:color="FFFFFF"/>
              <w:left w:val="single" w:sz="8" w:space="0" w:color="FFFFFF"/>
              <w:bottom w:val="single" w:sz="8" w:space="0" w:color="FFFFFF"/>
              <w:right w:val="single" w:sz="8" w:space="0" w:color="FFFFFF"/>
            </w:tcBorders>
            <w:shd w:val="clear" w:color="auto" w:fill="DFF0F7"/>
            <w:tcMar>
              <w:top w:w="72" w:type="dxa"/>
              <w:left w:w="144" w:type="dxa"/>
              <w:bottom w:w="72" w:type="dxa"/>
              <w:right w:w="144" w:type="dxa"/>
            </w:tcMar>
            <w:hideMark/>
          </w:tcPr>
          <w:p w14:paraId="02B94390" w14:textId="77777777" w:rsidR="007E4380" w:rsidRPr="00FD0720" w:rsidRDefault="007E4380" w:rsidP="006855F6">
            <w:pPr>
              <w:rPr>
                <w:rFonts w:asciiTheme="minorBidi" w:hAnsiTheme="minorBidi" w:cstheme="minorBidi"/>
                <w:b/>
                <w:bCs/>
                <w:color w:val="2A155D" w:themeColor="accent1"/>
              </w:rPr>
            </w:pPr>
            <w:r w:rsidRPr="00FD0720">
              <w:rPr>
                <w:rFonts w:asciiTheme="minorBidi" w:hAnsiTheme="minorBidi" w:cstheme="minorBidi"/>
                <w:b/>
                <w:bCs/>
                <w:color w:val="2A155D" w:themeColor="accent1"/>
              </w:rPr>
              <w:t>Betalingen leveranciers</w:t>
            </w:r>
          </w:p>
        </w:tc>
        <w:tc>
          <w:tcPr>
            <w:tcW w:w="3431" w:type="dxa"/>
            <w:tcBorders>
              <w:top w:val="single" w:sz="8" w:space="0" w:color="FFFFFF"/>
              <w:left w:val="single" w:sz="8" w:space="0" w:color="FFFFFF"/>
              <w:bottom w:val="single" w:sz="8" w:space="0" w:color="FFFFFF"/>
              <w:right w:val="single" w:sz="8" w:space="0" w:color="FFFFFF"/>
            </w:tcBorders>
            <w:shd w:val="clear" w:color="auto" w:fill="DFF0F7"/>
            <w:tcMar>
              <w:top w:w="72" w:type="dxa"/>
              <w:left w:w="144" w:type="dxa"/>
              <w:bottom w:w="72" w:type="dxa"/>
              <w:right w:w="144" w:type="dxa"/>
            </w:tcMar>
            <w:hideMark/>
          </w:tcPr>
          <w:p w14:paraId="1861A250" w14:textId="6D2C3A03" w:rsidR="007E4380" w:rsidRPr="00FD0720" w:rsidRDefault="007E4380" w:rsidP="006855F6">
            <w:pPr>
              <w:rPr>
                <w:rFonts w:asciiTheme="minorBidi" w:hAnsiTheme="minorBidi" w:cstheme="minorBidi"/>
                <w:color w:val="2A155D" w:themeColor="accent1"/>
              </w:rPr>
            </w:pPr>
            <w:r w:rsidRPr="00FD0720">
              <w:rPr>
                <w:rFonts w:asciiTheme="minorBidi" w:hAnsiTheme="minorBidi" w:cstheme="minorBidi"/>
                <w:color w:val="2A155D" w:themeColor="accent1"/>
              </w:rPr>
              <w:t>NEH</w:t>
            </w:r>
            <w:r w:rsidR="009126A9" w:rsidRPr="00FD0720">
              <w:rPr>
                <w:rFonts w:asciiTheme="minorBidi" w:hAnsiTheme="minorBidi" w:cstheme="minorBidi"/>
                <w:color w:val="2A155D" w:themeColor="accent1"/>
              </w:rPr>
              <w:t xml:space="preserve"> – alle facturen komen binnen via de mail</w:t>
            </w:r>
          </w:p>
          <w:p w14:paraId="4DFCA0FC" w14:textId="77777777" w:rsidR="00EB07F8" w:rsidRPr="00FD0720" w:rsidRDefault="00EB07F8" w:rsidP="006855F6">
            <w:pPr>
              <w:rPr>
                <w:rFonts w:asciiTheme="minorBidi" w:hAnsiTheme="minorBidi" w:cstheme="minorBidi"/>
                <w:color w:val="2A155D" w:themeColor="accent1"/>
              </w:rPr>
            </w:pPr>
          </w:p>
          <w:p w14:paraId="749C96FA" w14:textId="4425E394" w:rsidR="007E4380" w:rsidRPr="00FD0720" w:rsidRDefault="007E4380" w:rsidP="006855F6">
            <w:pPr>
              <w:rPr>
                <w:rFonts w:asciiTheme="minorBidi" w:hAnsiTheme="minorBidi" w:cstheme="minorBidi"/>
                <w:color w:val="2A155D" w:themeColor="accent1"/>
              </w:rPr>
            </w:pPr>
            <w:proofErr w:type="spellStart"/>
            <w:r w:rsidRPr="00FD0720">
              <w:rPr>
                <w:rFonts w:asciiTheme="minorBidi" w:hAnsiTheme="minorBidi" w:cstheme="minorBidi"/>
                <w:color w:val="2A155D" w:themeColor="accent1"/>
              </w:rPr>
              <w:t>Aareon</w:t>
            </w:r>
            <w:proofErr w:type="spellEnd"/>
            <w:r w:rsidR="009126A9" w:rsidRPr="00FD0720">
              <w:rPr>
                <w:rFonts w:asciiTheme="minorBidi" w:hAnsiTheme="minorBidi" w:cstheme="minorBidi"/>
                <w:color w:val="2A155D" w:themeColor="accent1"/>
              </w:rPr>
              <w:t xml:space="preserve"> – alle facturen worden ingeboekt en goedgekeurd via Tobias</w:t>
            </w:r>
            <w:r w:rsidR="00747F6D" w:rsidRPr="00FD0720">
              <w:rPr>
                <w:rFonts w:asciiTheme="minorBidi" w:hAnsiTheme="minorBidi" w:cstheme="minorBidi"/>
                <w:color w:val="2A155D" w:themeColor="accent1"/>
              </w:rPr>
              <w:t>365</w:t>
            </w:r>
          </w:p>
        </w:tc>
        <w:tc>
          <w:tcPr>
            <w:tcW w:w="3329" w:type="dxa"/>
            <w:tcBorders>
              <w:top w:val="single" w:sz="8" w:space="0" w:color="FFFFFF"/>
              <w:left w:val="single" w:sz="8" w:space="0" w:color="FFFFFF"/>
              <w:bottom w:val="single" w:sz="8" w:space="0" w:color="FFFFFF"/>
              <w:right w:val="single" w:sz="8" w:space="0" w:color="FFFFFF"/>
            </w:tcBorders>
            <w:shd w:val="clear" w:color="auto" w:fill="DFF0F7"/>
            <w:tcMar>
              <w:top w:w="72" w:type="dxa"/>
              <w:left w:w="144" w:type="dxa"/>
              <w:bottom w:w="72" w:type="dxa"/>
              <w:right w:w="144" w:type="dxa"/>
            </w:tcMar>
            <w:hideMark/>
          </w:tcPr>
          <w:p w14:paraId="3658E357" w14:textId="4974C813" w:rsidR="007E4380" w:rsidRPr="00FD0720" w:rsidRDefault="007E4380" w:rsidP="006855F6">
            <w:pPr>
              <w:rPr>
                <w:rFonts w:asciiTheme="minorBidi" w:hAnsiTheme="minorBidi" w:cstheme="minorBidi"/>
                <w:color w:val="2A155D" w:themeColor="accent1"/>
              </w:rPr>
            </w:pPr>
            <w:r w:rsidRPr="00FD0720">
              <w:rPr>
                <w:rFonts w:asciiTheme="minorBidi" w:hAnsiTheme="minorBidi" w:cstheme="minorBidi"/>
                <w:color w:val="2A155D" w:themeColor="accent1"/>
              </w:rPr>
              <w:t>ING</w:t>
            </w:r>
            <w:r w:rsidR="00747F6D" w:rsidRPr="00FD0720">
              <w:rPr>
                <w:rFonts w:asciiTheme="minorBidi" w:hAnsiTheme="minorBidi" w:cstheme="minorBidi"/>
                <w:color w:val="2A155D" w:themeColor="accent1"/>
              </w:rPr>
              <w:t xml:space="preserve"> – betalingen worden gedaan via ING</w:t>
            </w:r>
          </w:p>
        </w:tc>
        <w:tc>
          <w:tcPr>
            <w:tcW w:w="3337" w:type="dxa"/>
            <w:tcBorders>
              <w:top w:val="single" w:sz="8" w:space="0" w:color="FFFFFF"/>
              <w:left w:val="single" w:sz="8" w:space="0" w:color="FFFFFF"/>
              <w:bottom w:val="single" w:sz="8" w:space="0" w:color="FFFFFF"/>
              <w:right w:val="single" w:sz="8" w:space="0" w:color="FFFFFF"/>
            </w:tcBorders>
            <w:shd w:val="clear" w:color="auto" w:fill="DFF0F7"/>
            <w:tcMar>
              <w:top w:w="72" w:type="dxa"/>
              <w:left w:w="144" w:type="dxa"/>
              <w:bottom w:w="72" w:type="dxa"/>
              <w:right w:w="144" w:type="dxa"/>
            </w:tcMar>
            <w:hideMark/>
          </w:tcPr>
          <w:p w14:paraId="0B165773" w14:textId="77777777" w:rsidR="007E4380" w:rsidRPr="00FD0720" w:rsidRDefault="007E4380" w:rsidP="006855F6">
            <w:pPr>
              <w:numPr>
                <w:ilvl w:val="0"/>
                <w:numId w:val="7"/>
              </w:numPr>
              <w:ind w:left="360"/>
              <w:rPr>
                <w:rFonts w:asciiTheme="minorBidi" w:hAnsiTheme="minorBidi" w:cstheme="minorBidi"/>
                <w:color w:val="2A155D" w:themeColor="accent1"/>
              </w:rPr>
            </w:pPr>
            <w:r w:rsidRPr="00FD0720">
              <w:rPr>
                <w:rFonts w:asciiTheme="minorBidi" w:hAnsiTheme="minorBidi" w:cstheme="minorBidi"/>
                <w:color w:val="2A155D" w:themeColor="accent1"/>
              </w:rPr>
              <w:t>Piep systeem - wacht met betalen, na aanmaningen of reactie van leveranciers pak je het handmatig op. Alle gegevens staan op facturen.</w:t>
            </w:r>
          </w:p>
          <w:p w14:paraId="73259E42" w14:textId="10F784AA" w:rsidR="007E4380" w:rsidRPr="00FD0720" w:rsidRDefault="007E4380" w:rsidP="006855F6">
            <w:pPr>
              <w:numPr>
                <w:ilvl w:val="0"/>
                <w:numId w:val="7"/>
              </w:numPr>
              <w:ind w:left="360"/>
              <w:rPr>
                <w:rFonts w:asciiTheme="minorBidi" w:hAnsiTheme="minorBidi" w:cstheme="minorBidi"/>
                <w:color w:val="2A155D" w:themeColor="accent1"/>
              </w:rPr>
            </w:pPr>
            <w:r w:rsidRPr="00FD0720">
              <w:rPr>
                <w:rFonts w:asciiTheme="minorBidi" w:hAnsiTheme="minorBidi" w:cstheme="minorBidi"/>
                <w:color w:val="2A155D" w:themeColor="accent1"/>
              </w:rPr>
              <w:t>Er zou een alternatief systeem moeten komen om facturen goed te keuren</w:t>
            </w:r>
            <w:r w:rsidR="00FB504B">
              <w:rPr>
                <w:rFonts w:asciiTheme="minorBidi" w:hAnsiTheme="minorBidi" w:cstheme="minorBidi"/>
                <w:color w:val="2A155D" w:themeColor="accent1"/>
              </w:rPr>
              <w:t>.</w:t>
            </w:r>
          </w:p>
        </w:tc>
        <w:tc>
          <w:tcPr>
            <w:tcW w:w="3389" w:type="dxa"/>
            <w:tcBorders>
              <w:top w:val="single" w:sz="8" w:space="0" w:color="FFFFFF"/>
              <w:left w:val="single" w:sz="8" w:space="0" w:color="FFFFFF"/>
              <w:bottom w:val="single" w:sz="8" w:space="0" w:color="FFFFFF"/>
              <w:right w:val="single" w:sz="8" w:space="0" w:color="FFFFFF"/>
            </w:tcBorders>
            <w:shd w:val="clear" w:color="auto" w:fill="DFF0F7"/>
            <w:tcMar>
              <w:top w:w="72" w:type="dxa"/>
              <w:left w:w="144" w:type="dxa"/>
              <w:bottom w:w="72" w:type="dxa"/>
              <w:right w:w="144" w:type="dxa"/>
            </w:tcMar>
            <w:hideMark/>
          </w:tcPr>
          <w:p w14:paraId="05352EC2" w14:textId="7F75CEE5" w:rsidR="007E4380" w:rsidRPr="00FD0720" w:rsidRDefault="002803BF" w:rsidP="006855F6">
            <w:pPr>
              <w:rPr>
                <w:rFonts w:asciiTheme="minorBidi" w:hAnsiTheme="minorBidi" w:cstheme="minorBidi"/>
                <w:color w:val="2A155D" w:themeColor="accent1"/>
              </w:rPr>
            </w:pPr>
            <w:r w:rsidRPr="00FD0720">
              <w:rPr>
                <w:rFonts w:asciiTheme="minorBidi" w:hAnsiTheme="minorBidi" w:cstheme="minorBidi"/>
                <w:color w:val="2A155D" w:themeColor="accent1"/>
              </w:rPr>
              <w:t>N</w:t>
            </w:r>
            <w:r w:rsidR="00381BDF" w:rsidRPr="00FD0720">
              <w:rPr>
                <w:rFonts w:asciiTheme="minorBidi" w:hAnsiTheme="minorBidi" w:cstheme="minorBidi"/>
                <w:color w:val="2A155D" w:themeColor="accent1"/>
              </w:rPr>
              <w:t>.v.t.</w:t>
            </w:r>
          </w:p>
        </w:tc>
      </w:tr>
    </w:tbl>
    <w:p w14:paraId="1C0A1EDD" w14:textId="77777777" w:rsidR="00EB07F8" w:rsidRPr="00FD0720" w:rsidRDefault="00EB07F8" w:rsidP="007630B0">
      <w:pPr>
        <w:jc w:val="both"/>
        <w:rPr>
          <w:rFonts w:asciiTheme="minorBidi" w:hAnsiTheme="minorBidi" w:cstheme="minorBidi"/>
          <w:b/>
          <w:bCs/>
          <w:color w:val="2A155D" w:themeColor="accent1"/>
        </w:rPr>
      </w:pPr>
    </w:p>
    <w:tbl>
      <w:tblPr>
        <w:tblW w:w="15800" w:type="dxa"/>
        <w:tblInd w:w="-893" w:type="dxa"/>
        <w:tblCellMar>
          <w:left w:w="0" w:type="dxa"/>
          <w:right w:w="0" w:type="dxa"/>
        </w:tblCellMar>
        <w:tblLook w:val="0420" w:firstRow="1" w:lastRow="0" w:firstColumn="0" w:lastColumn="0" w:noHBand="0" w:noVBand="1"/>
      </w:tblPr>
      <w:tblGrid>
        <w:gridCol w:w="2244"/>
        <w:gridCol w:w="3601"/>
        <w:gridCol w:w="2489"/>
        <w:gridCol w:w="3466"/>
        <w:gridCol w:w="4000"/>
      </w:tblGrid>
      <w:tr w:rsidR="00FD0720" w:rsidRPr="00FD0720" w14:paraId="32DF6113" w14:textId="77777777" w:rsidTr="00624401">
        <w:trPr>
          <w:trHeight w:val="615"/>
        </w:trPr>
        <w:tc>
          <w:tcPr>
            <w:tcW w:w="15800" w:type="dxa"/>
            <w:gridSpan w:val="5"/>
            <w:tcBorders>
              <w:top w:val="single" w:sz="8" w:space="0" w:color="FFFFFF"/>
              <w:left w:val="single" w:sz="8" w:space="0" w:color="FFFFFF"/>
              <w:bottom w:val="single" w:sz="24" w:space="0" w:color="FFFFFF"/>
              <w:right w:val="single" w:sz="8" w:space="0" w:color="FFFFFF"/>
            </w:tcBorders>
            <w:shd w:val="clear" w:color="auto" w:fill="E8D153"/>
            <w:tcMar>
              <w:top w:w="72" w:type="dxa"/>
              <w:left w:w="144" w:type="dxa"/>
              <w:bottom w:w="72" w:type="dxa"/>
              <w:right w:w="144" w:type="dxa"/>
            </w:tcMar>
            <w:vAlign w:val="center"/>
          </w:tcPr>
          <w:p w14:paraId="44740B39" w14:textId="77777777" w:rsidR="003724A3" w:rsidRPr="00FD0720" w:rsidRDefault="003724A3" w:rsidP="006855F6">
            <w:pPr>
              <w:ind w:right="-127"/>
              <w:rPr>
                <w:rFonts w:asciiTheme="minorBidi" w:hAnsiTheme="minorBidi" w:cstheme="minorBidi"/>
                <w:b/>
                <w:bCs/>
                <w:color w:val="2A155D" w:themeColor="accent1"/>
                <w:sz w:val="32"/>
                <w:szCs w:val="32"/>
              </w:rPr>
            </w:pPr>
            <w:r w:rsidRPr="00FD0720">
              <w:rPr>
                <w:rFonts w:asciiTheme="minorBidi" w:hAnsiTheme="minorBidi" w:cstheme="minorBidi"/>
                <w:b/>
                <w:bCs/>
                <w:color w:val="2A155D" w:themeColor="accent1"/>
                <w:sz w:val="32"/>
                <w:szCs w:val="32"/>
              </w:rPr>
              <w:lastRenderedPageBreak/>
              <w:t>Dienstverlening</w:t>
            </w:r>
          </w:p>
        </w:tc>
      </w:tr>
      <w:tr w:rsidR="00FD0720" w:rsidRPr="00FD0720" w14:paraId="7CDB25B5" w14:textId="77777777" w:rsidTr="00624401">
        <w:trPr>
          <w:trHeight w:val="431"/>
        </w:trPr>
        <w:tc>
          <w:tcPr>
            <w:tcW w:w="2244" w:type="dxa"/>
            <w:tcBorders>
              <w:top w:val="single" w:sz="8" w:space="0" w:color="FFFFFF"/>
              <w:left w:val="single" w:sz="8" w:space="0" w:color="FFFFFF"/>
              <w:bottom w:val="single" w:sz="24" w:space="0" w:color="FFFFFF"/>
              <w:right w:val="single" w:sz="8" w:space="0" w:color="FFFFFF"/>
            </w:tcBorders>
            <w:shd w:val="clear" w:color="auto" w:fill="E8D153"/>
            <w:tcMar>
              <w:top w:w="72" w:type="dxa"/>
              <w:left w:w="144" w:type="dxa"/>
              <w:bottom w:w="72" w:type="dxa"/>
              <w:right w:w="144" w:type="dxa"/>
            </w:tcMar>
            <w:hideMark/>
          </w:tcPr>
          <w:p w14:paraId="3E9BE7CD" w14:textId="77777777" w:rsidR="003724A3" w:rsidRPr="00FD0720" w:rsidRDefault="003724A3" w:rsidP="006855F6">
            <w:pPr>
              <w:rPr>
                <w:rFonts w:asciiTheme="minorBidi" w:hAnsiTheme="minorBidi" w:cstheme="minorBidi"/>
                <w:b/>
                <w:bCs/>
                <w:color w:val="2A155D" w:themeColor="accent1"/>
              </w:rPr>
            </w:pPr>
            <w:r w:rsidRPr="00FD0720">
              <w:rPr>
                <w:rFonts w:asciiTheme="minorBidi" w:hAnsiTheme="minorBidi" w:cstheme="minorBidi"/>
                <w:b/>
                <w:bCs/>
                <w:color w:val="2A155D" w:themeColor="accent1"/>
              </w:rPr>
              <w:t>Onderdelen</w:t>
            </w:r>
          </w:p>
        </w:tc>
        <w:tc>
          <w:tcPr>
            <w:tcW w:w="3601" w:type="dxa"/>
            <w:tcBorders>
              <w:top w:val="single" w:sz="8" w:space="0" w:color="FFFFFF"/>
              <w:left w:val="single" w:sz="8" w:space="0" w:color="FFFFFF"/>
              <w:bottom w:val="single" w:sz="24" w:space="0" w:color="FFFFFF"/>
              <w:right w:val="single" w:sz="8" w:space="0" w:color="FFFFFF"/>
            </w:tcBorders>
            <w:shd w:val="clear" w:color="auto" w:fill="E8D153"/>
            <w:tcMar>
              <w:top w:w="72" w:type="dxa"/>
              <w:left w:w="144" w:type="dxa"/>
              <w:bottom w:w="72" w:type="dxa"/>
              <w:right w:w="144" w:type="dxa"/>
            </w:tcMar>
            <w:hideMark/>
          </w:tcPr>
          <w:p w14:paraId="7E186B66" w14:textId="539B743A" w:rsidR="003724A3" w:rsidRPr="00FD0720" w:rsidRDefault="00624401" w:rsidP="006855F6">
            <w:pPr>
              <w:rPr>
                <w:rFonts w:asciiTheme="minorBidi" w:hAnsiTheme="minorBidi" w:cstheme="minorBidi"/>
                <w:b/>
                <w:bCs/>
                <w:color w:val="2A155D" w:themeColor="accent1"/>
              </w:rPr>
            </w:pPr>
            <w:r w:rsidRPr="00FD0720">
              <w:rPr>
                <w:rFonts w:asciiTheme="minorBidi" w:hAnsiTheme="minorBidi" w:cstheme="minorBidi"/>
                <w:b/>
                <w:bCs/>
                <w:color w:val="2A155D" w:themeColor="accent1"/>
              </w:rPr>
              <w:t>Primaire apps  (van leveranciers)</w:t>
            </w:r>
          </w:p>
        </w:tc>
        <w:tc>
          <w:tcPr>
            <w:tcW w:w="2489" w:type="dxa"/>
            <w:tcBorders>
              <w:top w:val="single" w:sz="8" w:space="0" w:color="FFFFFF"/>
              <w:left w:val="single" w:sz="8" w:space="0" w:color="FFFFFF"/>
              <w:bottom w:val="single" w:sz="24" w:space="0" w:color="FFFFFF"/>
              <w:right w:val="single" w:sz="8" w:space="0" w:color="FFFFFF"/>
            </w:tcBorders>
            <w:shd w:val="clear" w:color="auto" w:fill="E8D153"/>
            <w:tcMar>
              <w:top w:w="72" w:type="dxa"/>
              <w:left w:w="144" w:type="dxa"/>
              <w:bottom w:w="72" w:type="dxa"/>
              <w:right w:w="144" w:type="dxa"/>
            </w:tcMar>
            <w:hideMark/>
          </w:tcPr>
          <w:p w14:paraId="09DD36A6" w14:textId="77777777" w:rsidR="003724A3" w:rsidRPr="00FD0720" w:rsidRDefault="003724A3" w:rsidP="006855F6">
            <w:pPr>
              <w:rPr>
                <w:rFonts w:asciiTheme="minorBidi" w:hAnsiTheme="minorBidi" w:cstheme="minorBidi"/>
                <w:b/>
                <w:bCs/>
                <w:color w:val="2A155D" w:themeColor="accent1"/>
              </w:rPr>
            </w:pPr>
            <w:r w:rsidRPr="00FD0720">
              <w:rPr>
                <w:rFonts w:asciiTheme="minorBidi" w:hAnsiTheme="minorBidi" w:cstheme="minorBidi"/>
                <w:b/>
                <w:bCs/>
                <w:color w:val="2A155D" w:themeColor="accent1"/>
              </w:rPr>
              <w:t>Secundaire apps</w:t>
            </w:r>
          </w:p>
        </w:tc>
        <w:tc>
          <w:tcPr>
            <w:tcW w:w="3466" w:type="dxa"/>
            <w:tcBorders>
              <w:top w:val="single" w:sz="8" w:space="0" w:color="FFFFFF"/>
              <w:left w:val="single" w:sz="8" w:space="0" w:color="FFFFFF"/>
              <w:bottom w:val="single" w:sz="24" w:space="0" w:color="FFFFFF"/>
              <w:right w:val="single" w:sz="8" w:space="0" w:color="FFFFFF"/>
            </w:tcBorders>
            <w:shd w:val="clear" w:color="auto" w:fill="E8D153"/>
            <w:tcMar>
              <w:top w:w="72" w:type="dxa"/>
              <w:left w:w="144" w:type="dxa"/>
              <w:bottom w:w="72" w:type="dxa"/>
              <w:right w:w="144" w:type="dxa"/>
            </w:tcMar>
            <w:hideMark/>
          </w:tcPr>
          <w:p w14:paraId="068624E6" w14:textId="77777777" w:rsidR="003724A3" w:rsidRPr="00FD0720" w:rsidRDefault="003724A3" w:rsidP="006855F6">
            <w:pPr>
              <w:rPr>
                <w:rFonts w:asciiTheme="minorBidi" w:hAnsiTheme="minorBidi" w:cstheme="minorBidi"/>
                <w:b/>
                <w:bCs/>
                <w:color w:val="2A155D" w:themeColor="accent1"/>
              </w:rPr>
            </w:pPr>
            <w:r w:rsidRPr="00FD0720">
              <w:rPr>
                <w:rFonts w:asciiTheme="minorBidi" w:hAnsiTheme="minorBidi" w:cstheme="minorBidi"/>
                <w:b/>
                <w:bCs/>
                <w:color w:val="2A155D" w:themeColor="accent1"/>
              </w:rPr>
              <w:t>Alternatieven</w:t>
            </w:r>
          </w:p>
        </w:tc>
        <w:tc>
          <w:tcPr>
            <w:tcW w:w="4000" w:type="dxa"/>
            <w:tcBorders>
              <w:top w:val="single" w:sz="8" w:space="0" w:color="FFFFFF"/>
              <w:left w:val="single" w:sz="8" w:space="0" w:color="FFFFFF"/>
              <w:bottom w:val="single" w:sz="24" w:space="0" w:color="FFFFFF"/>
              <w:right w:val="single" w:sz="8" w:space="0" w:color="FFFFFF"/>
            </w:tcBorders>
            <w:shd w:val="clear" w:color="auto" w:fill="E8D153"/>
            <w:tcMar>
              <w:top w:w="72" w:type="dxa"/>
              <w:left w:w="144" w:type="dxa"/>
              <w:bottom w:w="72" w:type="dxa"/>
              <w:right w:w="144" w:type="dxa"/>
            </w:tcMar>
            <w:hideMark/>
          </w:tcPr>
          <w:p w14:paraId="63422D92" w14:textId="77777777" w:rsidR="003724A3" w:rsidRPr="00FD0720" w:rsidRDefault="003724A3" w:rsidP="006855F6">
            <w:pPr>
              <w:rPr>
                <w:rFonts w:asciiTheme="minorBidi" w:hAnsiTheme="minorBidi" w:cstheme="minorBidi"/>
                <w:b/>
                <w:bCs/>
                <w:color w:val="2A155D" w:themeColor="accent1"/>
              </w:rPr>
            </w:pPr>
            <w:r w:rsidRPr="00FD0720">
              <w:rPr>
                <w:rFonts w:asciiTheme="minorBidi" w:hAnsiTheme="minorBidi" w:cstheme="minorBidi"/>
                <w:b/>
                <w:bCs/>
                <w:color w:val="2A155D" w:themeColor="accent1"/>
              </w:rPr>
              <w:t>Maandelijkse back up</w:t>
            </w:r>
          </w:p>
        </w:tc>
      </w:tr>
      <w:tr w:rsidR="00FD0720" w:rsidRPr="00FD0720" w14:paraId="6A2DA432" w14:textId="77777777" w:rsidTr="00624401">
        <w:trPr>
          <w:trHeight w:val="770"/>
        </w:trPr>
        <w:tc>
          <w:tcPr>
            <w:tcW w:w="2244" w:type="dxa"/>
            <w:tcBorders>
              <w:top w:val="single" w:sz="24" w:space="0" w:color="FFFFFF"/>
              <w:left w:val="single" w:sz="8" w:space="0" w:color="FFFFFF"/>
              <w:bottom w:val="single" w:sz="8" w:space="0" w:color="FFFFFF"/>
              <w:right w:val="single" w:sz="8" w:space="0" w:color="FFFFFF"/>
            </w:tcBorders>
            <w:shd w:val="clear" w:color="auto" w:fill="F6EED1"/>
            <w:tcMar>
              <w:top w:w="72" w:type="dxa"/>
              <w:left w:w="144" w:type="dxa"/>
              <w:bottom w:w="72" w:type="dxa"/>
              <w:right w:w="144" w:type="dxa"/>
            </w:tcMar>
            <w:hideMark/>
          </w:tcPr>
          <w:p w14:paraId="7E4291A1" w14:textId="77777777" w:rsidR="003724A3" w:rsidRPr="00FD0720" w:rsidRDefault="003724A3" w:rsidP="006855F6">
            <w:pPr>
              <w:rPr>
                <w:rFonts w:asciiTheme="minorBidi" w:hAnsiTheme="minorBidi" w:cstheme="minorBidi"/>
                <w:b/>
                <w:bCs/>
                <w:color w:val="2A155D" w:themeColor="accent1"/>
              </w:rPr>
            </w:pPr>
            <w:r w:rsidRPr="00FD0720">
              <w:rPr>
                <w:rFonts w:asciiTheme="minorBidi" w:hAnsiTheme="minorBidi" w:cstheme="minorBidi"/>
                <w:b/>
                <w:bCs/>
                <w:color w:val="2A155D" w:themeColor="accent1"/>
              </w:rPr>
              <w:t>Huurderscontact (receptie)</w:t>
            </w:r>
          </w:p>
        </w:tc>
        <w:tc>
          <w:tcPr>
            <w:tcW w:w="3601" w:type="dxa"/>
            <w:tcBorders>
              <w:top w:val="single" w:sz="24" w:space="0" w:color="FFFFFF"/>
              <w:left w:val="single" w:sz="8" w:space="0" w:color="FFFFFF"/>
              <w:bottom w:val="single" w:sz="8" w:space="0" w:color="FFFFFF"/>
              <w:right w:val="single" w:sz="8" w:space="0" w:color="FFFFFF"/>
            </w:tcBorders>
            <w:shd w:val="clear" w:color="auto" w:fill="F6EED1"/>
            <w:tcMar>
              <w:top w:w="72" w:type="dxa"/>
              <w:left w:w="144" w:type="dxa"/>
              <w:bottom w:w="72" w:type="dxa"/>
              <w:right w:w="144" w:type="dxa"/>
            </w:tcMar>
            <w:hideMark/>
          </w:tcPr>
          <w:p w14:paraId="5AD9B783" w14:textId="6F1B0D80" w:rsidR="003724A3" w:rsidRPr="00FD0720" w:rsidRDefault="003724A3" w:rsidP="006855F6">
            <w:pPr>
              <w:rPr>
                <w:rFonts w:asciiTheme="minorBidi" w:hAnsiTheme="minorBidi" w:cstheme="minorBidi"/>
                <w:color w:val="2A155D" w:themeColor="accent1"/>
              </w:rPr>
            </w:pPr>
            <w:r w:rsidRPr="00FD0720">
              <w:rPr>
                <w:rFonts w:asciiTheme="minorBidi" w:hAnsiTheme="minorBidi" w:cstheme="minorBidi"/>
                <w:color w:val="2A155D" w:themeColor="accent1"/>
              </w:rPr>
              <w:t>NEH – mail</w:t>
            </w:r>
          </w:p>
          <w:p w14:paraId="6D61F753" w14:textId="77777777" w:rsidR="003724A3" w:rsidRPr="00FD0720" w:rsidRDefault="003724A3" w:rsidP="006855F6">
            <w:pPr>
              <w:rPr>
                <w:rFonts w:asciiTheme="minorBidi" w:hAnsiTheme="minorBidi" w:cstheme="minorBidi"/>
                <w:color w:val="2A155D" w:themeColor="accent1"/>
              </w:rPr>
            </w:pPr>
          </w:p>
          <w:p w14:paraId="0A49F6B0" w14:textId="77777777" w:rsidR="00D91D02" w:rsidRPr="00FD0720" w:rsidRDefault="003724A3" w:rsidP="006855F6">
            <w:pPr>
              <w:rPr>
                <w:rFonts w:asciiTheme="minorBidi" w:hAnsiTheme="minorBidi" w:cstheme="minorBidi"/>
                <w:color w:val="2A155D" w:themeColor="accent1"/>
              </w:rPr>
            </w:pPr>
            <w:proofErr w:type="spellStart"/>
            <w:r w:rsidRPr="00FD0720">
              <w:rPr>
                <w:rFonts w:asciiTheme="minorBidi" w:hAnsiTheme="minorBidi" w:cstheme="minorBidi"/>
                <w:color w:val="2A155D" w:themeColor="accent1"/>
              </w:rPr>
              <w:t>Aareon</w:t>
            </w:r>
            <w:proofErr w:type="spellEnd"/>
            <w:r w:rsidR="00C76444" w:rsidRPr="00FD0720">
              <w:rPr>
                <w:rFonts w:asciiTheme="minorBidi" w:hAnsiTheme="minorBidi" w:cstheme="minorBidi"/>
                <w:color w:val="2A155D" w:themeColor="accent1"/>
              </w:rPr>
              <w:t xml:space="preserve"> </w:t>
            </w:r>
            <w:r w:rsidR="008C6AE7" w:rsidRPr="00FD0720">
              <w:rPr>
                <w:rFonts w:asciiTheme="minorBidi" w:hAnsiTheme="minorBidi" w:cstheme="minorBidi"/>
                <w:color w:val="2A155D" w:themeColor="accent1"/>
              </w:rPr>
              <w:t>–</w:t>
            </w:r>
            <w:r w:rsidR="00C76444" w:rsidRPr="00FD0720">
              <w:rPr>
                <w:rFonts w:asciiTheme="minorBidi" w:hAnsiTheme="minorBidi" w:cstheme="minorBidi"/>
                <w:color w:val="2A155D" w:themeColor="accent1"/>
              </w:rPr>
              <w:t xml:space="preserve"> </w:t>
            </w:r>
            <w:r w:rsidR="008C6AE7" w:rsidRPr="00FD0720">
              <w:rPr>
                <w:rFonts w:asciiTheme="minorBidi" w:hAnsiTheme="minorBidi" w:cstheme="minorBidi"/>
                <w:color w:val="2A155D" w:themeColor="accent1"/>
              </w:rPr>
              <w:t>terugbelverzoeken in Fox en Tobias</w:t>
            </w:r>
            <w:r w:rsidR="00FC75D3" w:rsidRPr="00FD0720">
              <w:rPr>
                <w:rFonts w:asciiTheme="minorBidi" w:hAnsiTheme="minorBidi" w:cstheme="minorBidi"/>
                <w:color w:val="2A155D" w:themeColor="accent1"/>
              </w:rPr>
              <w:t>, inzicht huurcontracten/mutaties</w:t>
            </w:r>
            <w:r w:rsidR="00A0134F" w:rsidRPr="00FD0720">
              <w:rPr>
                <w:rFonts w:asciiTheme="minorBidi" w:hAnsiTheme="minorBidi" w:cstheme="minorBidi"/>
                <w:color w:val="2A155D" w:themeColor="accent1"/>
              </w:rPr>
              <w:t>, huurdersportaal</w:t>
            </w:r>
            <w:r w:rsidR="00D91D02" w:rsidRPr="00FD0720">
              <w:rPr>
                <w:rFonts w:asciiTheme="minorBidi" w:hAnsiTheme="minorBidi" w:cstheme="minorBidi"/>
                <w:color w:val="2A155D" w:themeColor="accent1"/>
              </w:rPr>
              <w:t xml:space="preserve"> </w:t>
            </w:r>
          </w:p>
          <w:p w14:paraId="7DF61F7F" w14:textId="77777777" w:rsidR="00D91D02" w:rsidRPr="00FD0720" w:rsidRDefault="00D91D02" w:rsidP="006855F6">
            <w:pPr>
              <w:rPr>
                <w:rFonts w:asciiTheme="minorBidi" w:hAnsiTheme="minorBidi" w:cstheme="minorBidi"/>
                <w:color w:val="2A155D" w:themeColor="accent1"/>
              </w:rPr>
            </w:pPr>
          </w:p>
          <w:p w14:paraId="68AA1F6B" w14:textId="52897263" w:rsidR="00D91D02" w:rsidRPr="00FD0720" w:rsidRDefault="00D91D02" w:rsidP="006855F6">
            <w:pPr>
              <w:rPr>
                <w:rFonts w:asciiTheme="minorBidi" w:hAnsiTheme="minorBidi" w:cstheme="minorBidi"/>
                <w:color w:val="2A155D" w:themeColor="accent1"/>
                <w:lang w:val="it-IT"/>
              </w:rPr>
            </w:pPr>
            <w:r w:rsidRPr="00FD0720">
              <w:rPr>
                <w:rFonts w:asciiTheme="minorBidi" w:hAnsiTheme="minorBidi" w:cstheme="minorBidi"/>
                <w:color w:val="2A155D" w:themeColor="accent1"/>
                <w:lang w:val="it-IT"/>
              </w:rPr>
              <w:t>Score Utica – alle telefonie (MijnKPN)</w:t>
            </w:r>
          </w:p>
          <w:p w14:paraId="625A2A14" w14:textId="61842BA1" w:rsidR="003724A3" w:rsidRPr="00FD0720" w:rsidRDefault="003724A3" w:rsidP="006855F6">
            <w:pPr>
              <w:rPr>
                <w:rFonts w:asciiTheme="minorBidi" w:hAnsiTheme="minorBidi" w:cstheme="minorBidi"/>
                <w:color w:val="2A155D" w:themeColor="accent1"/>
                <w:lang w:val="it-IT"/>
              </w:rPr>
            </w:pPr>
          </w:p>
        </w:tc>
        <w:tc>
          <w:tcPr>
            <w:tcW w:w="2489" w:type="dxa"/>
            <w:tcBorders>
              <w:top w:val="single" w:sz="24" w:space="0" w:color="FFFFFF"/>
              <w:left w:val="single" w:sz="8" w:space="0" w:color="FFFFFF"/>
              <w:bottom w:val="single" w:sz="8" w:space="0" w:color="FFFFFF"/>
              <w:right w:val="single" w:sz="8" w:space="0" w:color="FFFFFF"/>
            </w:tcBorders>
            <w:shd w:val="clear" w:color="auto" w:fill="F6EED1"/>
            <w:tcMar>
              <w:top w:w="72" w:type="dxa"/>
              <w:left w:w="144" w:type="dxa"/>
              <w:bottom w:w="72" w:type="dxa"/>
              <w:right w:w="144" w:type="dxa"/>
            </w:tcMar>
            <w:hideMark/>
          </w:tcPr>
          <w:p w14:paraId="380D3614" w14:textId="0ADEABC8" w:rsidR="008C6AE7" w:rsidRPr="00FD0720" w:rsidRDefault="008C6AE7" w:rsidP="006855F6">
            <w:pPr>
              <w:rPr>
                <w:rFonts w:asciiTheme="minorBidi" w:hAnsiTheme="minorBidi" w:cstheme="minorBidi"/>
                <w:color w:val="2A155D" w:themeColor="accent1"/>
                <w:lang w:val="it-IT"/>
              </w:rPr>
            </w:pPr>
            <w:r w:rsidRPr="00FD0720">
              <w:rPr>
                <w:rFonts w:asciiTheme="minorBidi" w:hAnsiTheme="minorBidi" w:cstheme="minorBidi"/>
                <w:color w:val="2A155D" w:themeColor="accent1"/>
                <w:lang w:val="it-IT"/>
              </w:rPr>
              <w:t>Postex – voor versturen post</w:t>
            </w:r>
          </w:p>
        </w:tc>
        <w:tc>
          <w:tcPr>
            <w:tcW w:w="3466" w:type="dxa"/>
            <w:tcBorders>
              <w:top w:val="single" w:sz="24" w:space="0" w:color="FFFFFF"/>
              <w:left w:val="single" w:sz="8" w:space="0" w:color="FFFFFF"/>
              <w:bottom w:val="single" w:sz="8" w:space="0" w:color="FFFFFF"/>
              <w:right w:val="single" w:sz="8" w:space="0" w:color="FFFFFF"/>
            </w:tcBorders>
            <w:shd w:val="clear" w:color="auto" w:fill="F6EED1"/>
            <w:tcMar>
              <w:top w:w="72" w:type="dxa"/>
              <w:left w:w="144" w:type="dxa"/>
              <w:bottom w:w="72" w:type="dxa"/>
              <w:right w:w="144" w:type="dxa"/>
            </w:tcMar>
            <w:hideMark/>
          </w:tcPr>
          <w:p w14:paraId="288E724D" w14:textId="4D516609" w:rsidR="00E967CC" w:rsidRPr="00FD0720" w:rsidRDefault="00E967CC" w:rsidP="006855F6">
            <w:pPr>
              <w:pStyle w:val="Lijstalinea"/>
              <w:numPr>
                <w:ilvl w:val="0"/>
                <w:numId w:val="22"/>
              </w:numPr>
              <w:rPr>
                <w:rFonts w:asciiTheme="minorBidi" w:hAnsiTheme="minorBidi"/>
                <w:color w:val="2A155D" w:themeColor="accent1"/>
                <w:sz w:val="20"/>
                <w:szCs w:val="20"/>
              </w:rPr>
            </w:pPr>
            <w:r w:rsidRPr="00FD0720">
              <w:rPr>
                <w:rFonts w:asciiTheme="minorBidi" w:hAnsiTheme="minorBidi"/>
                <w:color w:val="2A155D" w:themeColor="accent1"/>
                <w:sz w:val="20"/>
                <w:szCs w:val="20"/>
              </w:rPr>
              <w:t xml:space="preserve">Eventueel alternatief </w:t>
            </w:r>
            <w:r w:rsidR="00E81EAA" w:rsidRPr="00FD0720">
              <w:rPr>
                <w:rFonts w:asciiTheme="minorBidi" w:hAnsiTheme="minorBidi"/>
                <w:color w:val="2A155D" w:themeColor="accent1"/>
                <w:sz w:val="20"/>
                <w:szCs w:val="20"/>
              </w:rPr>
              <w:t xml:space="preserve">nummer </w:t>
            </w:r>
            <w:r w:rsidRPr="00FD0720">
              <w:rPr>
                <w:rFonts w:asciiTheme="minorBidi" w:hAnsiTheme="minorBidi"/>
                <w:color w:val="2A155D" w:themeColor="accent1"/>
                <w:sz w:val="20"/>
                <w:szCs w:val="20"/>
              </w:rPr>
              <w:t>voor huurders?</w:t>
            </w:r>
          </w:p>
          <w:p w14:paraId="3F6ECC3F" w14:textId="5424F316" w:rsidR="00E47E46" w:rsidRPr="00FD0720" w:rsidRDefault="00453004" w:rsidP="006855F6">
            <w:pPr>
              <w:pStyle w:val="Lijstalinea"/>
              <w:numPr>
                <w:ilvl w:val="0"/>
                <w:numId w:val="22"/>
              </w:numPr>
              <w:rPr>
                <w:rFonts w:asciiTheme="minorBidi" w:hAnsiTheme="minorBidi"/>
                <w:color w:val="2A155D" w:themeColor="accent1"/>
                <w:sz w:val="20"/>
                <w:szCs w:val="20"/>
                <w:lang w:val="it-IT"/>
              </w:rPr>
            </w:pPr>
            <w:r w:rsidRPr="00FD0720">
              <w:rPr>
                <w:rFonts w:asciiTheme="minorBidi" w:hAnsiTheme="minorBidi"/>
                <w:color w:val="2A155D" w:themeColor="accent1"/>
                <w:sz w:val="20"/>
                <w:szCs w:val="20"/>
                <w:lang w:val="it-IT"/>
              </w:rPr>
              <w:t>Buiten KPN-app bellen</w:t>
            </w:r>
          </w:p>
          <w:p w14:paraId="4C8DCE96" w14:textId="77777777" w:rsidR="00E967CC" w:rsidRPr="00FD0720" w:rsidRDefault="004C0E92" w:rsidP="006855F6">
            <w:pPr>
              <w:pStyle w:val="Lijstalinea"/>
              <w:numPr>
                <w:ilvl w:val="0"/>
                <w:numId w:val="22"/>
              </w:numPr>
              <w:rPr>
                <w:rFonts w:asciiTheme="minorBidi" w:hAnsiTheme="minorBidi"/>
                <w:color w:val="2A155D" w:themeColor="accent1"/>
                <w:sz w:val="20"/>
                <w:szCs w:val="20"/>
                <w:lang w:val="it-IT"/>
              </w:rPr>
            </w:pPr>
            <w:r w:rsidRPr="00FD0720">
              <w:rPr>
                <w:rFonts w:asciiTheme="minorBidi" w:hAnsiTheme="minorBidi"/>
                <w:color w:val="2A155D" w:themeColor="accent1"/>
                <w:sz w:val="20"/>
                <w:szCs w:val="20"/>
                <w:lang w:val="it-IT"/>
              </w:rPr>
              <w:t>‘oude’ manier ipv huurdersportaal</w:t>
            </w:r>
          </w:p>
          <w:p w14:paraId="6DE07DEC" w14:textId="107117DB" w:rsidR="00702E10" w:rsidRPr="00FD0720" w:rsidRDefault="00702E10" w:rsidP="006855F6">
            <w:pPr>
              <w:pStyle w:val="Lijstalinea"/>
              <w:numPr>
                <w:ilvl w:val="0"/>
                <w:numId w:val="22"/>
              </w:numPr>
              <w:rPr>
                <w:rFonts w:asciiTheme="minorBidi" w:hAnsiTheme="minorBidi"/>
                <w:color w:val="2A155D" w:themeColor="accent1"/>
                <w:sz w:val="20"/>
                <w:szCs w:val="20"/>
                <w:lang w:val="fr-FR"/>
              </w:rPr>
            </w:pPr>
            <w:proofErr w:type="spellStart"/>
            <w:r w:rsidRPr="00FD0720">
              <w:rPr>
                <w:rFonts w:asciiTheme="minorBidi" w:hAnsiTheme="minorBidi"/>
                <w:color w:val="2A155D" w:themeColor="accent1"/>
                <w:sz w:val="20"/>
                <w:szCs w:val="20"/>
                <w:lang w:val="fr-FR"/>
              </w:rPr>
              <w:t>Alternatieve</w:t>
            </w:r>
            <w:proofErr w:type="spellEnd"/>
            <w:r w:rsidRPr="00FD0720">
              <w:rPr>
                <w:rFonts w:asciiTheme="minorBidi" w:hAnsiTheme="minorBidi"/>
                <w:color w:val="2A155D" w:themeColor="accent1"/>
                <w:sz w:val="20"/>
                <w:szCs w:val="20"/>
                <w:lang w:val="fr-FR"/>
              </w:rPr>
              <w:t xml:space="preserve"> manier interne communicatie</w:t>
            </w:r>
            <w:r w:rsidR="00FB2B54" w:rsidRPr="00FD0720">
              <w:rPr>
                <w:rFonts w:asciiTheme="minorBidi" w:hAnsiTheme="minorBidi"/>
                <w:color w:val="2A155D" w:themeColor="accent1"/>
                <w:sz w:val="20"/>
                <w:szCs w:val="20"/>
                <w:lang w:val="fr-FR"/>
              </w:rPr>
              <w:t xml:space="preserve"> (nu Fox Contact</w:t>
            </w:r>
            <w:r w:rsidR="007168BE" w:rsidRPr="00FD0720">
              <w:rPr>
                <w:rFonts w:asciiTheme="minorBidi" w:hAnsiTheme="minorBidi"/>
                <w:color w:val="2A155D" w:themeColor="accent1"/>
                <w:sz w:val="20"/>
                <w:szCs w:val="20"/>
                <w:lang w:val="fr-FR"/>
              </w:rPr>
              <w:t xml:space="preserve"> – kan mail</w:t>
            </w:r>
            <w:r w:rsidR="00440831" w:rsidRPr="00FD0720">
              <w:rPr>
                <w:rFonts w:asciiTheme="minorBidi" w:hAnsiTheme="minorBidi"/>
                <w:color w:val="2A155D" w:themeColor="accent1"/>
                <w:sz w:val="20"/>
                <w:szCs w:val="20"/>
                <w:lang w:val="fr-FR"/>
              </w:rPr>
              <w:t xml:space="preserve"> of </w:t>
            </w:r>
            <w:proofErr w:type="spellStart"/>
            <w:r w:rsidR="00440831" w:rsidRPr="00FD0720">
              <w:rPr>
                <w:rFonts w:asciiTheme="minorBidi" w:hAnsiTheme="minorBidi"/>
                <w:color w:val="2A155D" w:themeColor="accent1"/>
                <w:sz w:val="20"/>
                <w:szCs w:val="20"/>
                <w:lang w:val="fr-FR"/>
              </w:rPr>
              <w:t>doorbellen</w:t>
            </w:r>
            <w:proofErr w:type="spellEnd"/>
            <w:r w:rsidR="00FB2B54" w:rsidRPr="00FD0720">
              <w:rPr>
                <w:rFonts w:asciiTheme="minorBidi" w:hAnsiTheme="minorBidi"/>
                <w:color w:val="2A155D" w:themeColor="accent1"/>
                <w:sz w:val="20"/>
                <w:szCs w:val="20"/>
                <w:lang w:val="fr-FR"/>
              </w:rPr>
              <w:t>)</w:t>
            </w:r>
          </w:p>
        </w:tc>
        <w:tc>
          <w:tcPr>
            <w:tcW w:w="4000" w:type="dxa"/>
            <w:tcBorders>
              <w:top w:val="single" w:sz="24" w:space="0" w:color="FFFFFF"/>
              <w:left w:val="single" w:sz="8" w:space="0" w:color="FFFFFF"/>
              <w:bottom w:val="single" w:sz="8" w:space="0" w:color="FFFFFF"/>
              <w:right w:val="single" w:sz="8" w:space="0" w:color="FFFFFF"/>
            </w:tcBorders>
            <w:shd w:val="clear" w:color="auto" w:fill="F6EED1"/>
            <w:tcMar>
              <w:top w:w="72" w:type="dxa"/>
              <w:left w:w="144" w:type="dxa"/>
              <w:bottom w:w="72" w:type="dxa"/>
              <w:right w:w="144" w:type="dxa"/>
            </w:tcMar>
            <w:hideMark/>
          </w:tcPr>
          <w:p w14:paraId="584BACB6" w14:textId="3737761E" w:rsidR="00E47E46" w:rsidRPr="00FD0720" w:rsidRDefault="006F7248" w:rsidP="006855F6">
            <w:pPr>
              <w:pStyle w:val="Lijstalinea"/>
              <w:numPr>
                <w:ilvl w:val="0"/>
                <w:numId w:val="24"/>
              </w:numPr>
              <w:rPr>
                <w:rFonts w:asciiTheme="minorBidi" w:hAnsiTheme="minorBidi"/>
                <w:color w:val="2A155D" w:themeColor="accent1"/>
                <w:sz w:val="20"/>
                <w:szCs w:val="20"/>
              </w:rPr>
            </w:pPr>
            <w:r w:rsidRPr="00FD0720">
              <w:rPr>
                <w:rFonts w:asciiTheme="minorBidi" w:hAnsiTheme="minorBidi"/>
                <w:color w:val="2A155D" w:themeColor="accent1"/>
                <w:sz w:val="20"/>
                <w:szCs w:val="20"/>
              </w:rPr>
              <w:t xml:space="preserve">Alternatieve contactgegevens medewerkers (actie HR) / Up </w:t>
            </w:r>
            <w:proofErr w:type="spellStart"/>
            <w:r w:rsidRPr="00FD0720">
              <w:rPr>
                <w:rFonts w:asciiTheme="minorBidi" w:hAnsiTheme="minorBidi"/>
                <w:color w:val="2A155D" w:themeColor="accent1"/>
                <w:sz w:val="20"/>
                <w:szCs w:val="20"/>
              </w:rPr>
              <w:t>to</w:t>
            </w:r>
            <w:proofErr w:type="spellEnd"/>
            <w:r w:rsidRPr="00FD0720">
              <w:rPr>
                <w:rFonts w:asciiTheme="minorBidi" w:hAnsiTheme="minorBidi"/>
                <w:color w:val="2A155D" w:themeColor="accent1"/>
                <w:sz w:val="20"/>
                <w:szCs w:val="20"/>
              </w:rPr>
              <w:t xml:space="preserve"> date lijst met mobiele nummers medewerkers (buiten </w:t>
            </w:r>
            <w:proofErr w:type="spellStart"/>
            <w:r w:rsidRPr="00FD0720">
              <w:rPr>
                <w:rFonts w:asciiTheme="minorBidi" w:hAnsiTheme="minorBidi"/>
                <w:color w:val="2A155D" w:themeColor="accent1"/>
                <w:sz w:val="20"/>
                <w:szCs w:val="20"/>
              </w:rPr>
              <w:t>MijnKPN</w:t>
            </w:r>
            <w:proofErr w:type="spellEnd"/>
            <w:r w:rsidRPr="00FD0720">
              <w:rPr>
                <w:rFonts w:asciiTheme="minorBidi" w:hAnsiTheme="minorBidi"/>
                <w:color w:val="2A155D" w:themeColor="accent1"/>
                <w:sz w:val="20"/>
                <w:szCs w:val="20"/>
              </w:rPr>
              <w:t>)</w:t>
            </w:r>
          </w:p>
        </w:tc>
      </w:tr>
      <w:tr w:rsidR="00FD0720" w:rsidRPr="00FD0720" w14:paraId="07E039FA" w14:textId="77777777" w:rsidTr="00FB504B">
        <w:trPr>
          <w:trHeight w:val="770"/>
        </w:trPr>
        <w:tc>
          <w:tcPr>
            <w:tcW w:w="2244" w:type="dxa"/>
            <w:tcBorders>
              <w:top w:val="single" w:sz="8" w:space="0" w:color="FFFFFF"/>
              <w:left w:val="single" w:sz="8" w:space="0" w:color="FFFFFF"/>
              <w:bottom w:val="single" w:sz="8" w:space="0" w:color="FFFFFF"/>
              <w:right w:val="single" w:sz="8" w:space="0" w:color="FFFFFF"/>
            </w:tcBorders>
            <w:shd w:val="clear" w:color="auto" w:fill="F5ECBA" w:themeFill="accent3" w:themeFillTint="66"/>
            <w:tcMar>
              <w:top w:w="72" w:type="dxa"/>
              <w:left w:w="144" w:type="dxa"/>
              <w:bottom w:w="72" w:type="dxa"/>
              <w:right w:w="144" w:type="dxa"/>
            </w:tcMar>
            <w:hideMark/>
          </w:tcPr>
          <w:p w14:paraId="68E5D21C" w14:textId="77777777" w:rsidR="003724A3" w:rsidRPr="00FD0720" w:rsidRDefault="003724A3" w:rsidP="006855F6">
            <w:pPr>
              <w:rPr>
                <w:rFonts w:asciiTheme="minorBidi" w:hAnsiTheme="minorBidi" w:cstheme="minorBidi"/>
                <w:b/>
                <w:bCs/>
                <w:color w:val="2A155D" w:themeColor="accent1"/>
              </w:rPr>
            </w:pPr>
            <w:r w:rsidRPr="00FD0720">
              <w:rPr>
                <w:rFonts w:asciiTheme="minorBidi" w:hAnsiTheme="minorBidi" w:cstheme="minorBidi"/>
                <w:b/>
                <w:bCs/>
                <w:color w:val="2A155D" w:themeColor="accent1"/>
              </w:rPr>
              <w:t>Kwetsbare huurders - Bewonerszaken</w:t>
            </w:r>
          </w:p>
        </w:tc>
        <w:tc>
          <w:tcPr>
            <w:tcW w:w="3601" w:type="dxa"/>
            <w:tcBorders>
              <w:top w:val="single" w:sz="8" w:space="0" w:color="FFFFFF"/>
              <w:left w:val="single" w:sz="8" w:space="0" w:color="FFFFFF"/>
              <w:bottom w:val="single" w:sz="8" w:space="0" w:color="FFFFFF"/>
              <w:right w:val="single" w:sz="8" w:space="0" w:color="FFFFFF"/>
            </w:tcBorders>
            <w:shd w:val="clear" w:color="auto" w:fill="F5ECBA" w:themeFill="accent3" w:themeFillTint="66"/>
            <w:tcMar>
              <w:top w:w="72" w:type="dxa"/>
              <w:left w:w="144" w:type="dxa"/>
              <w:bottom w:w="72" w:type="dxa"/>
              <w:right w:w="144" w:type="dxa"/>
            </w:tcMar>
            <w:hideMark/>
          </w:tcPr>
          <w:p w14:paraId="53BA7794" w14:textId="4AE20467" w:rsidR="003724A3" w:rsidRPr="00FD0720" w:rsidRDefault="003724A3" w:rsidP="006855F6">
            <w:pPr>
              <w:rPr>
                <w:rFonts w:asciiTheme="minorBidi" w:hAnsiTheme="minorBidi" w:cstheme="minorBidi"/>
                <w:color w:val="2A155D" w:themeColor="accent1"/>
                <w:lang w:val="en-GB"/>
              </w:rPr>
            </w:pPr>
            <w:r w:rsidRPr="00FD0720">
              <w:rPr>
                <w:rFonts w:asciiTheme="minorBidi" w:hAnsiTheme="minorBidi" w:cstheme="minorBidi"/>
                <w:color w:val="2A155D" w:themeColor="accent1"/>
                <w:lang w:val="en-GB"/>
              </w:rPr>
              <w:t>NEH – mail</w:t>
            </w:r>
          </w:p>
          <w:p w14:paraId="338A48D3" w14:textId="77777777" w:rsidR="003724A3" w:rsidRPr="00FD0720" w:rsidRDefault="003724A3" w:rsidP="006855F6">
            <w:pPr>
              <w:rPr>
                <w:rFonts w:asciiTheme="minorBidi" w:hAnsiTheme="minorBidi" w:cstheme="minorBidi"/>
                <w:color w:val="2A155D" w:themeColor="accent1"/>
                <w:lang w:val="en-GB"/>
              </w:rPr>
            </w:pPr>
          </w:p>
          <w:p w14:paraId="5B189B3F" w14:textId="3EEEEE48" w:rsidR="003724A3" w:rsidRPr="00FD0720" w:rsidRDefault="003724A3" w:rsidP="006855F6">
            <w:pPr>
              <w:rPr>
                <w:rFonts w:asciiTheme="minorBidi" w:hAnsiTheme="minorBidi" w:cstheme="minorBidi"/>
                <w:color w:val="2A155D" w:themeColor="accent1"/>
                <w:lang w:val="en-GB"/>
              </w:rPr>
            </w:pPr>
            <w:proofErr w:type="spellStart"/>
            <w:r w:rsidRPr="00FD0720">
              <w:rPr>
                <w:rFonts w:asciiTheme="minorBidi" w:hAnsiTheme="minorBidi" w:cstheme="minorBidi"/>
                <w:color w:val="2A155D" w:themeColor="accent1"/>
                <w:lang w:val="en-GB"/>
              </w:rPr>
              <w:t>Aareon</w:t>
            </w:r>
            <w:proofErr w:type="spellEnd"/>
            <w:r w:rsidRPr="00FD0720">
              <w:rPr>
                <w:rFonts w:asciiTheme="minorBidi" w:hAnsiTheme="minorBidi" w:cstheme="minorBidi"/>
                <w:color w:val="2A155D" w:themeColor="accent1"/>
                <w:lang w:val="en-GB"/>
              </w:rPr>
              <w:t xml:space="preserve"> – </w:t>
            </w:r>
            <w:proofErr w:type="spellStart"/>
            <w:r w:rsidRPr="00FD0720">
              <w:rPr>
                <w:rFonts w:asciiTheme="minorBidi" w:hAnsiTheme="minorBidi" w:cstheme="minorBidi"/>
                <w:color w:val="2A155D" w:themeColor="accent1"/>
                <w:lang w:val="en-GB"/>
              </w:rPr>
              <w:t>dossiervorming</w:t>
            </w:r>
            <w:proofErr w:type="spellEnd"/>
            <w:r w:rsidR="00EA5677" w:rsidRPr="00FD0720">
              <w:rPr>
                <w:rFonts w:asciiTheme="minorBidi" w:hAnsiTheme="minorBidi" w:cstheme="minorBidi"/>
                <w:color w:val="2A155D" w:themeColor="accent1"/>
                <w:lang w:val="en-GB"/>
              </w:rPr>
              <w:t xml:space="preserve">, </w:t>
            </w:r>
            <w:proofErr w:type="spellStart"/>
            <w:r w:rsidR="00EA5677" w:rsidRPr="00FD0720">
              <w:rPr>
                <w:rFonts w:asciiTheme="minorBidi" w:hAnsiTheme="minorBidi" w:cstheme="minorBidi"/>
                <w:color w:val="2A155D" w:themeColor="accent1"/>
                <w:lang w:val="en-GB"/>
              </w:rPr>
              <w:t>shareworks</w:t>
            </w:r>
            <w:proofErr w:type="spellEnd"/>
            <w:r w:rsidR="00EA5677" w:rsidRPr="00FD0720">
              <w:rPr>
                <w:rFonts w:asciiTheme="minorBidi" w:hAnsiTheme="minorBidi" w:cstheme="minorBidi"/>
                <w:color w:val="2A155D" w:themeColor="accent1"/>
                <w:lang w:val="en-GB"/>
              </w:rPr>
              <w:t xml:space="preserve"> (</w:t>
            </w:r>
            <w:proofErr w:type="spellStart"/>
            <w:r w:rsidR="00EA5677" w:rsidRPr="00FD0720">
              <w:rPr>
                <w:rFonts w:asciiTheme="minorBidi" w:hAnsiTheme="minorBidi" w:cstheme="minorBidi"/>
                <w:color w:val="2A155D" w:themeColor="accent1"/>
                <w:lang w:val="en-GB"/>
              </w:rPr>
              <w:t>archief</w:t>
            </w:r>
            <w:proofErr w:type="spellEnd"/>
            <w:r w:rsidR="00EA5677" w:rsidRPr="00FD0720">
              <w:rPr>
                <w:rFonts w:asciiTheme="minorBidi" w:hAnsiTheme="minorBidi" w:cstheme="minorBidi"/>
                <w:color w:val="2A155D" w:themeColor="accent1"/>
                <w:lang w:val="en-GB"/>
              </w:rPr>
              <w:t>)</w:t>
            </w:r>
          </w:p>
          <w:p w14:paraId="753289DC" w14:textId="77777777" w:rsidR="001E0745" w:rsidRPr="00FD0720" w:rsidRDefault="001E0745" w:rsidP="006855F6">
            <w:pPr>
              <w:rPr>
                <w:rFonts w:asciiTheme="minorBidi" w:hAnsiTheme="minorBidi" w:cstheme="minorBidi"/>
                <w:b/>
                <w:bCs/>
                <w:color w:val="2A155D" w:themeColor="accent1"/>
                <w:lang w:val="en-GB"/>
              </w:rPr>
            </w:pPr>
          </w:p>
          <w:p w14:paraId="4F5B11E0" w14:textId="01E8A949" w:rsidR="00D91D02" w:rsidRPr="00FD0720" w:rsidRDefault="00D91D02" w:rsidP="006855F6">
            <w:pPr>
              <w:rPr>
                <w:rFonts w:asciiTheme="minorBidi" w:hAnsiTheme="minorBidi" w:cstheme="minorBidi"/>
                <w:color w:val="2A155D" w:themeColor="accent1"/>
                <w:lang w:val="it-IT"/>
              </w:rPr>
            </w:pPr>
            <w:r w:rsidRPr="00FD0720">
              <w:rPr>
                <w:rFonts w:asciiTheme="minorBidi" w:hAnsiTheme="minorBidi" w:cstheme="minorBidi"/>
                <w:color w:val="2A155D" w:themeColor="accent1"/>
                <w:lang w:val="it-IT"/>
              </w:rPr>
              <w:t>Score Utica – alle telefonie (MijnKPN)</w:t>
            </w:r>
          </w:p>
          <w:p w14:paraId="758066B4" w14:textId="77777777" w:rsidR="001E0745" w:rsidRPr="00FD0720" w:rsidRDefault="001E0745" w:rsidP="006855F6">
            <w:pPr>
              <w:numPr>
                <w:ilvl w:val="0"/>
                <w:numId w:val="8"/>
              </w:numPr>
              <w:ind w:left="0"/>
              <w:rPr>
                <w:rFonts w:asciiTheme="minorBidi" w:hAnsiTheme="minorBidi" w:cstheme="minorBidi"/>
                <w:color w:val="2A155D" w:themeColor="accent1"/>
                <w:lang w:val="it-IT"/>
              </w:rPr>
            </w:pPr>
          </w:p>
          <w:p w14:paraId="5A089C7F" w14:textId="5EC30016" w:rsidR="003724A3" w:rsidRPr="00FD0720" w:rsidRDefault="001E0745" w:rsidP="006855F6">
            <w:pPr>
              <w:numPr>
                <w:ilvl w:val="0"/>
                <w:numId w:val="8"/>
              </w:numPr>
              <w:ind w:left="0"/>
              <w:rPr>
                <w:rFonts w:asciiTheme="minorBidi" w:hAnsiTheme="minorBidi" w:cstheme="minorBidi"/>
                <w:color w:val="2A155D" w:themeColor="accent1"/>
              </w:rPr>
            </w:pPr>
            <w:r w:rsidRPr="00FD0720">
              <w:rPr>
                <w:rFonts w:asciiTheme="minorBidi" w:hAnsiTheme="minorBidi" w:cstheme="minorBidi"/>
                <w:i/>
                <w:iCs/>
                <w:color w:val="2A155D" w:themeColor="accent1"/>
              </w:rPr>
              <w:t>Het risico voor Bewonerszaken m.b.t. de continuïteit van de werkzaamheden is klein. Belangrijker is welke data op straat kan komen te liggen na een mogelijke hack.</w:t>
            </w:r>
          </w:p>
          <w:p w14:paraId="1768A176" w14:textId="77777777" w:rsidR="003724A3" w:rsidRPr="00FD0720" w:rsidRDefault="003724A3" w:rsidP="006855F6">
            <w:pPr>
              <w:rPr>
                <w:rFonts w:asciiTheme="minorBidi" w:hAnsiTheme="minorBidi" w:cstheme="minorBidi"/>
                <w:i/>
                <w:iCs/>
                <w:color w:val="2A155D" w:themeColor="accent1"/>
              </w:rPr>
            </w:pPr>
          </w:p>
        </w:tc>
        <w:tc>
          <w:tcPr>
            <w:tcW w:w="2489" w:type="dxa"/>
            <w:tcBorders>
              <w:top w:val="single" w:sz="8" w:space="0" w:color="FFFFFF"/>
              <w:left w:val="single" w:sz="8" w:space="0" w:color="FFFFFF"/>
              <w:bottom w:val="single" w:sz="8" w:space="0" w:color="FFFFFF"/>
              <w:right w:val="single" w:sz="8" w:space="0" w:color="FFFFFF"/>
            </w:tcBorders>
            <w:shd w:val="clear" w:color="auto" w:fill="F5ECBA" w:themeFill="accent3" w:themeFillTint="66"/>
            <w:tcMar>
              <w:top w:w="72" w:type="dxa"/>
              <w:left w:w="144" w:type="dxa"/>
              <w:bottom w:w="72" w:type="dxa"/>
              <w:right w:w="144" w:type="dxa"/>
            </w:tcMar>
            <w:hideMark/>
          </w:tcPr>
          <w:p w14:paraId="2406DFDF" w14:textId="5A7C0797" w:rsidR="00DA5D9B" w:rsidRPr="00FD0720" w:rsidRDefault="00DA5D9B" w:rsidP="006855F6">
            <w:pPr>
              <w:rPr>
                <w:rFonts w:asciiTheme="minorBidi" w:hAnsiTheme="minorBidi" w:cstheme="minorBidi"/>
                <w:color w:val="2A155D" w:themeColor="accent1"/>
              </w:rPr>
            </w:pPr>
            <w:r w:rsidRPr="00FD0720">
              <w:rPr>
                <w:rFonts w:asciiTheme="minorBidi" w:hAnsiTheme="minorBidi" w:cstheme="minorBidi"/>
                <w:color w:val="2A155D" w:themeColor="accent1"/>
              </w:rPr>
              <w:t>n.v.t.</w:t>
            </w:r>
          </w:p>
          <w:p w14:paraId="36C723BC" w14:textId="6D31322F" w:rsidR="003724A3" w:rsidRPr="00FD0720" w:rsidRDefault="003724A3" w:rsidP="006855F6">
            <w:pPr>
              <w:rPr>
                <w:rFonts w:asciiTheme="minorBidi" w:hAnsiTheme="minorBidi" w:cstheme="minorBidi"/>
                <w:color w:val="2A155D" w:themeColor="accent1"/>
              </w:rPr>
            </w:pPr>
          </w:p>
        </w:tc>
        <w:tc>
          <w:tcPr>
            <w:tcW w:w="3466" w:type="dxa"/>
            <w:tcBorders>
              <w:top w:val="single" w:sz="8" w:space="0" w:color="FFFFFF"/>
              <w:left w:val="single" w:sz="8" w:space="0" w:color="FFFFFF"/>
              <w:bottom w:val="single" w:sz="8" w:space="0" w:color="FFFFFF"/>
              <w:right w:val="single" w:sz="8" w:space="0" w:color="FFFFFF"/>
            </w:tcBorders>
            <w:shd w:val="clear" w:color="auto" w:fill="F5ECBA" w:themeFill="accent3" w:themeFillTint="66"/>
            <w:tcMar>
              <w:top w:w="72" w:type="dxa"/>
              <w:left w:w="144" w:type="dxa"/>
              <w:bottom w:w="72" w:type="dxa"/>
              <w:right w:w="144" w:type="dxa"/>
            </w:tcMar>
            <w:hideMark/>
          </w:tcPr>
          <w:p w14:paraId="7B2B5C3E" w14:textId="77777777" w:rsidR="001E0745" w:rsidRPr="00FD0720" w:rsidRDefault="003724A3" w:rsidP="006855F6">
            <w:pPr>
              <w:pStyle w:val="Lijstalinea"/>
              <w:numPr>
                <w:ilvl w:val="0"/>
                <w:numId w:val="21"/>
              </w:numPr>
              <w:rPr>
                <w:rFonts w:asciiTheme="minorBidi" w:hAnsiTheme="minorBidi"/>
                <w:color w:val="2A155D" w:themeColor="accent1"/>
                <w:sz w:val="20"/>
                <w:szCs w:val="20"/>
              </w:rPr>
            </w:pPr>
            <w:r w:rsidRPr="00FD0720">
              <w:rPr>
                <w:rFonts w:asciiTheme="minorBidi" w:hAnsiTheme="minorBidi"/>
                <w:color w:val="2A155D" w:themeColor="accent1"/>
                <w:sz w:val="20"/>
                <w:szCs w:val="20"/>
              </w:rPr>
              <w:t>Voorbereiding zaken is ingewikkeld zonder systeem, daarna heeft advocaat alle dossiers</w:t>
            </w:r>
          </w:p>
          <w:p w14:paraId="6074A8C4" w14:textId="77777777" w:rsidR="001E0745" w:rsidRPr="00FD0720" w:rsidRDefault="003724A3" w:rsidP="006855F6">
            <w:pPr>
              <w:pStyle w:val="Lijstalinea"/>
              <w:numPr>
                <w:ilvl w:val="0"/>
                <w:numId w:val="21"/>
              </w:numPr>
              <w:rPr>
                <w:rFonts w:asciiTheme="minorBidi" w:hAnsiTheme="minorBidi"/>
                <w:color w:val="2A155D" w:themeColor="accent1"/>
                <w:sz w:val="20"/>
                <w:szCs w:val="20"/>
              </w:rPr>
            </w:pPr>
            <w:r w:rsidRPr="00FD0720">
              <w:rPr>
                <w:rFonts w:asciiTheme="minorBidi" w:hAnsiTheme="minorBidi"/>
                <w:color w:val="2A155D" w:themeColor="accent1"/>
                <w:sz w:val="20"/>
                <w:szCs w:val="20"/>
              </w:rPr>
              <w:t>Contactmomenten kunnen bijgehouden worden in een live Excelbestand</w:t>
            </w:r>
          </w:p>
          <w:p w14:paraId="5332F120" w14:textId="2F5EBC90" w:rsidR="00EA5677" w:rsidRPr="00FD0720" w:rsidRDefault="00EA5677" w:rsidP="006855F6">
            <w:pPr>
              <w:pStyle w:val="Lijstalinea"/>
              <w:numPr>
                <w:ilvl w:val="0"/>
                <w:numId w:val="21"/>
              </w:numPr>
              <w:rPr>
                <w:rFonts w:asciiTheme="minorBidi" w:hAnsiTheme="minorBidi"/>
                <w:color w:val="2A155D" w:themeColor="accent1"/>
                <w:sz w:val="20"/>
                <w:szCs w:val="20"/>
              </w:rPr>
            </w:pPr>
            <w:proofErr w:type="spellStart"/>
            <w:r w:rsidRPr="00FD0720">
              <w:rPr>
                <w:rFonts w:asciiTheme="minorBidi" w:hAnsiTheme="minorBidi"/>
                <w:color w:val="2A155D" w:themeColor="accent1"/>
                <w:sz w:val="20"/>
                <w:szCs w:val="20"/>
              </w:rPr>
              <w:t>Shareworks</w:t>
            </w:r>
            <w:proofErr w:type="spellEnd"/>
            <w:r w:rsidRPr="00FD0720">
              <w:rPr>
                <w:rFonts w:asciiTheme="minorBidi" w:hAnsiTheme="minorBidi"/>
                <w:color w:val="2A155D" w:themeColor="accent1"/>
                <w:sz w:val="20"/>
                <w:szCs w:val="20"/>
              </w:rPr>
              <w:t xml:space="preserve"> is belangrijk voor dossiervorming en </w:t>
            </w:r>
            <w:proofErr w:type="spellStart"/>
            <w:r w:rsidRPr="00FD0720">
              <w:rPr>
                <w:rFonts w:asciiTheme="minorBidi" w:hAnsiTheme="minorBidi"/>
                <w:color w:val="2A155D" w:themeColor="accent1"/>
                <w:sz w:val="20"/>
                <w:szCs w:val="20"/>
              </w:rPr>
              <w:t>informatie-voorziening</w:t>
            </w:r>
            <w:proofErr w:type="spellEnd"/>
            <w:r w:rsidRPr="00FD0720">
              <w:rPr>
                <w:rFonts w:asciiTheme="minorBidi" w:hAnsiTheme="minorBidi"/>
                <w:color w:val="2A155D" w:themeColor="accent1"/>
                <w:sz w:val="20"/>
                <w:szCs w:val="20"/>
              </w:rPr>
              <w:t>. Hiervoor moet een inzage alternatief komen wanneer de crisis een lange termijn aanhoudt – langer dan een maand.</w:t>
            </w:r>
          </w:p>
        </w:tc>
        <w:tc>
          <w:tcPr>
            <w:tcW w:w="4000" w:type="dxa"/>
            <w:tcBorders>
              <w:top w:val="single" w:sz="8" w:space="0" w:color="FFFFFF"/>
              <w:left w:val="single" w:sz="8" w:space="0" w:color="FFFFFF"/>
              <w:bottom w:val="single" w:sz="8" w:space="0" w:color="FFFFFF"/>
              <w:right w:val="single" w:sz="8" w:space="0" w:color="FFFFFF"/>
            </w:tcBorders>
            <w:shd w:val="clear" w:color="auto" w:fill="F5ECBA" w:themeFill="accent3" w:themeFillTint="66"/>
            <w:tcMar>
              <w:top w:w="72" w:type="dxa"/>
              <w:left w:w="144" w:type="dxa"/>
              <w:bottom w:w="72" w:type="dxa"/>
              <w:right w:w="144" w:type="dxa"/>
            </w:tcMar>
            <w:hideMark/>
          </w:tcPr>
          <w:p w14:paraId="64592DD1" w14:textId="77777777" w:rsidR="003724A3" w:rsidRPr="00FD0720" w:rsidRDefault="003724A3" w:rsidP="006855F6">
            <w:pPr>
              <w:pStyle w:val="Lijstalinea"/>
              <w:numPr>
                <w:ilvl w:val="0"/>
                <w:numId w:val="20"/>
              </w:numPr>
              <w:rPr>
                <w:rFonts w:asciiTheme="minorBidi" w:hAnsiTheme="minorBidi"/>
                <w:color w:val="2A155D" w:themeColor="accent1"/>
                <w:sz w:val="20"/>
                <w:szCs w:val="20"/>
              </w:rPr>
            </w:pPr>
            <w:r w:rsidRPr="00FD0720">
              <w:rPr>
                <w:rFonts w:asciiTheme="minorBidi" w:hAnsiTheme="minorBidi"/>
                <w:color w:val="2A155D" w:themeColor="accent1"/>
                <w:sz w:val="20"/>
                <w:szCs w:val="20"/>
              </w:rPr>
              <w:t>Huurcontracten met contactgegevens</w:t>
            </w:r>
          </w:p>
          <w:p w14:paraId="4C3F98EC" w14:textId="77777777" w:rsidR="003724A3" w:rsidRPr="00FD0720" w:rsidRDefault="003724A3" w:rsidP="006855F6">
            <w:pPr>
              <w:pStyle w:val="Lijstalinea"/>
              <w:numPr>
                <w:ilvl w:val="0"/>
                <w:numId w:val="20"/>
              </w:numPr>
              <w:rPr>
                <w:rFonts w:asciiTheme="minorBidi" w:hAnsiTheme="minorBidi"/>
                <w:color w:val="2A155D" w:themeColor="accent1"/>
                <w:sz w:val="20"/>
                <w:szCs w:val="20"/>
              </w:rPr>
            </w:pPr>
            <w:r w:rsidRPr="00FD0720">
              <w:rPr>
                <w:rFonts w:asciiTheme="minorBidi" w:hAnsiTheme="minorBidi"/>
                <w:color w:val="2A155D" w:themeColor="accent1"/>
                <w:sz w:val="20"/>
                <w:szCs w:val="20"/>
              </w:rPr>
              <w:t>Algemene huurvoorwaarden, voorwaarden ondervloer (jaarlijks)</w:t>
            </w:r>
          </w:p>
          <w:p w14:paraId="3EDA6216" w14:textId="77777777" w:rsidR="003724A3" w:rsidRPr="00FD0720" w:rsidRDefault="003724A3" w:rsidP="006855F6">
            <w:pPr>
              <w:pStyle w:val="Lijstalinea"/>
              <w:numPr>
                <w:ilvl w:val="0"/>
                <w:numId w:val="20"/>
              </w:numPr>
              <w:rPr>
                <w:rFonts w:asciiTheme="minorBidi" w:hAnsiTheme="minorBidi"/>
                <w:color w:val="2A155D" w:themeColor="accent1"/>
                <w:sz w:val="20"/>
                <w:szCs w:val="20"/>
              </w:rPr>
            </w:pPr>
            <w:r w:rsidRPr="00FD0720">
              <w:rPr>
                <w:rFonts w:asciiTheme="minorBidi" w:hAnsiTheme="minorBidi"/>
                <w:color w:val="2A155D" w:themeColor="accent1"/>
                <w:sz w:val="20"/>
                <w:szCs w:val="20"/>
              </w:rPr>
              <w:t>Sjabloonbrieven Tobias (jaarlijks)</w:t>
            </w:r>
          </w:p>
          <w:p w14:paraId="5AF1C35A" w14:textId="77777777" w:rsidR="00E47E46" w:rsidRPr="00FD0720" w:rsidRDefault="00E47E46" w:rsidP="006855F6">
            <w:pPr>
              <w:numPr>
                <w:ilvl w:val="0"/>
                <w:numId w:val="9"/>
              </w:numPr>
              <w:ind w:left="0"/>
              <w:rPr>
                <w:rFonts w:asciiTheme="minorBidi" w:hAnsiTheme="minorBidi" w:cstheme="minorBidi"/>
                <w:color w:val="2A155D" w:themeColor="accent1"/>
              </w:rPr>
            </w:pPr>
          </w:p>
        </w:tc>
      </w:tr>
    </w:tbl>
    <w:p w14:paraId="2DC0342B" w14:textId="153223A3" w:rsidR="00622062" w:rsidRDefault="00622062" w:rsidP="007630B0">
      <w:pPr>
        <w:jc w:val="both"/>
        <w:rPr>
          <w:rFonts w:asciiTheme="minorBidi" w:hAnsiTheme="minorBidi" w:cstheme="minorBidi"/>
          <w:color w:val="2A155D" w:themeColor="accent1"/>
        </w:rPr>
      </w:pPr>
    </w:p>
    <w:p w14:paraId="3F8DE88D" w14:textId="77777777" w:rsidR="00622062" w:rsidRDefault="00622062" w:rsidP="007630B0">
      <w:pPr>
        <w:jc w:val="both"/>
        <w:rPr>
          <w:rFonts w:asciiTheme="minorBidi" w:hAnsiTheme="minorBidi" w:cstheme="minorBidi"/>
          <w:color w:val="2A155D" w:themeColor="accent1"/>
        </w:rPr>
      </w:pPr>
      <w:r>
        <w:rPr>
          <w:rFonts w:asciiTheme="minorBidi" w:hAnsiTheme="minorBidi" w:cstheme="minorBidi"/>
          <w:color w:val="2A155D" w:themeColor="accent1"/>
        </w:rPr>
        <w:br w:type="page"/>
      </w:r>
    </w:p>
    <w:p w14:paraId="23873612" w14:textId="77777777" w:rsidR="00625F7A" w:rsidRPr="00FD0720" w:rsidRDefault="00625F7A" w:rsidP="007630B0">
      <w:pPr>
        <w:jc w:val="both"/>
        <w:rPr>
          <w:rFonts w:asciiTheme="minorBidi" w:hAnsiTheme="minorBidi" w:cstheme="minorBidi"/>
          <w:color w:val="2A155D" w:themeColor="accent1"/>
        </w:rPr>
      </w:pPr>
    </w:p>
    <w:tbl>
      <w:tblPr>
        <w:tblW w:w="15774" w:type="dxa"/>
        <w:tblInd w:w="-861" w:type="dxa"/>
        <w:tblCellMar>
          <w:left w:w="0" w:type="dxa"/>
          <w:right w:w="0" w:type="dxa"/>
        </w:tblCellMar>
        <w:tblLook w:val="0420" w:firstRow="1" w:lastRow="0" w:firstColumn="0" w:lastColumn="0" w:noHBand="0" w:noVBand="1"/>
      </w:tblPr>
      <w:tblGrid>
        <w:gridCol w:w="2269"/>
        <w:gridCol w:w="3544"/>
        <w:gridCol w:w="3260"/>
        <w:gridCol w:w="3260"/>
        <w:gridCol w:w="3441"/>
      </w:tblGrid>
      <w:tr w:rsidR="00FD0720" w:rsidRPr="00FD0720" w14:paraId="440C59A4" w14:textId="77777777" w:rsidTr="00154E09">
        <w:trPr>
          <w:trHeight w:val="607"/>
        </w:trPr>
        <w:tc>
          <w:tcPr>
            <w:tcW w:w="15774" w:type="dxa"/>
            <w:gridSpan w:val="5"/>
            <w:tcBorders>
              <w:top w:val="single" w:sz="8" w:space="0" w:color="FFFFFF"/>
              <w:left w:val="single" w:sz="8" w:space="0" w:color="FFFFFF"/>
              <w:bottom w:val="single" w:sz="24" w:space="0" w:color="FFFFFF"/>
              <w:right w:val="single" w:sz="8" w:space="0" w:color="FFFFFF"/>
            </w:tcBorders>
            <w:shd w:val="clear" w:color="auto" w:fill="6D59E0"/>
            <w:tcMar>
              <w:top w:w="72" w:type="dxa"/>
              <w:left w:w="144" w:type="dxa"/>
              <w:bottom w:w="72" w:type="dxa"/>
              <w:right w:w="144" w:type="dxa"/>
            </w:tcMar>
            <w:vAlign w:val="center"/>
          </w:tcPr>
          <w:p w14:paraId="381CCDB5" w14:textId="782CCCF0" w:rsidR="00C868A4" w:rsidRPr="00FD0720" w:rsidRDefault="00C868A4" w:rsidP="006855F6">
            <w:pPr>
              <w:rPr>
                <w:rFonts w:asciiTheme="minorBidi" w:hAnsiTheme="minorBidi" w:cstheme="minorBidi"/>
                <w:b/>
                <w:bCs/>
                <w:color w:val="2A155D" w:themeColor="accent1"/>
                <w:sz w:val="32"/>
                <w:szCs w:val="32"/>
              </w:rPr>
            </w:pPr>
            <w:r w:rsidRPr="00FD0720">
              <w:rPr>
                <w:rFonts w:asciiTheme="minorBidi" w:hAnsiTheme="minorBidi" w:cstheme="minorBidi"/>
                <w:b/>
                <w:bCs/>
                <w:color w:val="2A155D" w:themeColor="accent1"/>
                <w:sz w:val="32"/>
                <w:szCs w:val="32"/>
              </w:rPr>
              <w:t>Verhuur woningen</w:t>
            </w:r>
          </w:p>
        </w:tc>
      </w:tr>
      <w:tr w:rsidR="00FD0720" w:rsidRPr="00FD0720" w14:paraId="470C90EE" w14:textId="77777777" w:rsidTr="00624401">
        <w:trPr>
          <w:trHeight w:val="425"/>
        </w:trPr>
        <w:tc>
          <w:tcPr>
            <w:tcW w:w="2269" w:type="dxa"/>
            <w:tcBorders>
              <w:top w:val="single" w:sz="8" w:space="0" w:color="FFFFFF"/>
              <w:left w:val="single" w:sz="8" w:space="0" w:color="FFFFFF"/>
              <w:bottom w:val="single" w:sz="24" w:space="0" w:color="FFFFFF"/>
              <w:right w:val="single" w:sz="8" w:space="0" w:color="FFFFFF"/>
            </w:tcBorders>
            <w:shd w:val="clear" w:color="auto" w:fill="6D59E0"/>
            <w:tcMar>
              <w:top w:w="72" w:type="dxa"/>
              <w:left w:w="144" w:type="dxa"/>
              <w:bottom w:w="72" w:type="dxa"/>
              <w:right w:w="144" w:type="dxa"/>
            </w:tcMar>
            <w:hideMark/>
          </w:tcPr>
          <w:p w14:paraId="25004912" w14:textId="77777777" w:rsidR="003D3319" w:rsidRPr="00FD0720" w:rsidRDefault="003D3319" w:rsidP="007630B0">
            <w:pPr>
              <w:jc w:val="both"/>
              <w:rPr>
                <w:rFonts w:asciiTheme="minorBidi" w:hAnsiTheme="minorBidi" w:cstheme="minorBidi"/>
                <w:color w:val="2A155D" w:themeColor="accent1"/>
              </w:rPr>
            </w:pPr>
            <w:r w:rsidRPr="00FD0720">
              <w:rPr>
                <w:rFonts w:asciiTheme="minorBidi" w:hAnsiTheme="minorBidi" w:cstheme="minorBidi"/>
                <w:b/>
                <w:bCs/>
                <w:color w:val="2A155D" w:themeColor="accent1"/>
              </w:rPr>
              <w:t>Onderdelen</w:t>
            </w:r>
          </w:p>
        </w:tc>
        <w:tc>
          <w:tcPr>
            <w:tcW w:w="3544" w:type="dxa"/>
            <w:tcBorders>
              <w:top w:val="single" w:sz="8" w:space="0" w:color="FFFFFF"/>
              <w:left w:val="single" w:sz="8" w:space="0" w:color="FFFFFF"/>
              <w:bottom w:val="single" w:sz="24" w:space="0" w:color="FFFFFF"/>
              <w:right w:val="single" w:sz="8" w:space="0" w:color="FFFFFF"/>
            </w:tcBorders>
            <w:shd w:val="clear" w:color="auto" w:fill="6D59E0"/>
            <w:tcMar>
              <w:top w:w="72" w:type="dxa"/>
              <w:left w:w="144" w:type="dxa"/>
              <w:bottom w:w="72" w:type="dxa"/>
              <w:right w:w="144" w:type="dxa"/>
            </w:tcMar>
            <w:hideMark/>
          </w:tcPr>
          <w:p w14:paraId="16FFECE4" w14:textId="0018D3F3" w:rsidR="003D3319" w:rsidRPr="00FD0720" w:rsidRDefault="00624401" w:rsidP="006855F6">
            <w:pPr>
              <w:rPr>
                <w:rFonts w:asciiTheme="minorBidi" w:hAnsiTheme="minorBidi" w:cstheme="minorBidi"/>
                <w:color w:val="2A155D" w:themeColor="accent1"/>
              </w:rPr>
            </w:pPr>
            <w:r w:rsidRPr="00FD0720">
              <w:rPr>
                <w:rFonts w:asciiTheme="minorBidi" w:hAnsiTheme="minorBidi" w:cstheme="minorBidi"/>
                <w:b/>
                <w:bCs/>
                <w:color w:val="2A155D" w:themeColor="accent1"/>
              </w:rPr>
              <w:t>Primaire apps  (van leveranciers)</w:t>
            </w:r>
          </w:p>
        </w:tc>
        <w:tc>
          <w:tcPr>
            <w:tcW w:w="3260" w:type="dxa"/>
            <w:tcBorders>
              <w:top w:val="single" w:sz="8" w:space="0" w:color="FFFFFF"/>
              <w:left w:val="single" w:sz="8" w:space="0" w:color="FFFFFF"/>
              <w:bottom w:val="single" w:sz="24" w:space="0" w:color="FFFFFF"/>
              <w:right w:val="single" w:sz="8" w:space="0" w:color="FFFFFF"/>
            </w:tcBorders>
            <w:shd w:val="clear" w:color="auto" w:fill="6D59E0"/>
            <w:tcMar>
              <w:top w:w="72" w:type="dxa"/>
              <w:left w:w="144" w:type="dxa"/>
              <w:bottom w:w="72" w:type="dxa"/>
              <w:right w:w="144" w:type="dxa"/>
            </w:tcMar>
            <w:hideMark/>
          </w:tcPr>
          <w:p w14:paraId="732FA6E4" w14:textId="77777777" w:rsidR="003D3319" w:rsidRPr="00FD0720" w:rsidRDefault="003D3319" w:rsidP="006855F6">
            <w:pPr>
              <w:rPr>
                <w:rFonts w:asciiTheme="minorBidi" w:hAnsiTheme="minorBidi" w:cstheme="minorBidi"/>
                <w:color w:val="2A155D" w:themeColor="accent1"/>
              </w:rPr>
            </w:pPr>
            <w:r w:rsidRPr="00FD0720">
              <w:rPr>
                <w:rFonts w:asciiTheme="minorBidi" w:hAnsiTheme="minorBidi" w:cstheme="minorBidi"/>
                <w:b/>
                <w:bCs/>
                <w:color w:val="2A155D" w:themeColor="accent1"/>
              </w:rPr>
              <w:t>Secundaire apps</w:t>
            </w:r>
          </w:p>
        </w:tc>
        <w:tc>
          <w:tcPr>
            <w:tcW w:w="3260" w:type="dxa"/>
            <w:tcBorders>
              <w:top w:val="single" w:sz="8" w:space="0" w:color="FFFFFF"/>
              <w:left w:val="single" w:sz="8" w:space="0" w:color="FFFFFF"/>
              <w:bottom w:val="single" w:sz="24" w:space="0" w:color="FFFFFF"/>
              <w:right w:val="single" w:sz="8" w:space="0" w:color="FFFFFF"/>
            </w:tcBorders>
            <w:shd w:val="clear" w:color="auto" w:fill="6D59E0"/>
            <w:tcMar>
              <w:top w:w="72" w:type="dxa"/>
              <w:left w:w="144" w:type="dxa"/>
              <w:bottom w:w="72" w:type="dxa"/>
              <w:right w:w="144" w:type="dxa"/>
            </w:tcMar>
            <w:hideMark/>
          </w:tcPr>
          <w:p w14:paraId="06225E49" w14:textId="77777777" w:rsidR="003D3319" w:rsidRPr="00FD0720" w:rsidRDefault="003D3319" w:rsidP="006855F6">
            <w:pPr>
              <w:rPr>
                <w:rFonts w:asciiTheme="minorBidi" w:hAnsiTheme="minorBidi" w:cstheme="minorBidi"/>
                <w:color w:val="2A155D" w:themeColor="accent1"/>
              </w:rPr>
            </w:pPr>
            <w:r w:rsidRPr="00FD0720">
              <w:rPr>
                <w:rFonts w:asciiTheme="minorBidi" w:hAnsiTheme="minorBidi" w:cstheme="minorBidi"/>
                <w:b/>
                <w:bCs/>
                <w:color w:val="2A155D" w:themeColor="accent1"/>
              </w:rPr>
              <w:t>Alternatieven</w:t>
            </w:r>
          </w:p>
        </w:tc>
        <w:tc>
          <w:tcPr>
            <w:tcW w:w="3441" w:type="dxa"/>
            <w:tcBorders>
              <w:top w:val="single" w:sz="8" w:space="0" w:color="FFFFFF"/>
              <w:left w:val="single" w:sz="8" w:space="0" w:color="FFFFFF"/>
              <w:bottom w:val="single" w:sz="24" w:space="0" w:color="FFFFFF"/>
              <w:right w:val="single" w:sz="8" w:space="0" w:color="FFFFFF"/>
            </w:tcBorders>
            <w:shd w:val="clear" w:color="auto" w:fill="6D59E0"/>
            <w:tcMar>
              <w:top w:w="72" w:type="dxa"/>
              <w:left w:w="144" w:type="dxa"/>
              <w:bottom w:w="72" w:type="dxa"/>
              <w:right w:w="144" w:type="dxa"/>
            </w:tcMar>
            <w:hideMark/>
          </w:tcPr>
          <w:p w14:paraId="6F87C7E5" w14:textId="77777777" w:rsidR="003D3319" w:rsidRPr="00FD0720" w:rsidRDefault="003D3319" w:rsidP="006855F6">
            <w:pPr>
              <w:rPr>
                <w:rFonts w:asciiTheme="minorBidi" w:hAnsiTheme="minorBidi" w:cstheme="minorBidi"/>
                <w:color w:val="2A155D" w:themeColor="accent1"/>
              </w:rPr>
            </w:pPr>
            <w:r w:rsidRPr="00FD0720">
              <w:rPr>
                <w:rFonts w:asciiTheme="minorBidi" w:hAnsiTheme="minorBidi" w:cstheme="minorBidi"/>
                <w:b/>
                <w:bCs/>
                <w:color w:val="2A155D" w:themeColor="accent1"/>
              </w:rPr>
              <w:t>Maandelijkse back up</w:t>
            </w:r>
          </w:p>
        </w:tc>
      </w:tr>
      <w:tr w:rsidR="00FD0720" w:rsidRPr="00FD0720" w14:paraId="4FEBC49D" w14:textId="77777777" w:rsidTr="00624401">
        <w:trPr>
          <w:trHeight w:val="566"/>
        </w:trPr>
        <w:tc>
          <w:tcPr>
            <w:tcW w:w="2269" w:type="dxa"/>
            <w:tcBorders>
              <w:top w:val="single" w:sz="24" w:space="0" w:color="FFFFFF"/>
              <w:left w:val="single" w:sz="8" w:space="0" w:color="FFFFFF"/>
              <w:bottom w:val="single" w:sz="8" w:space="0" w:color="FFFFFF"/>
              <w:right w:val="single" w:sz="8" w:space="0" w:color="FFFFFF"/>
            </w:tcBorders>
            <w:shd w:val="clear" w:color="auto" w:fill="D4D1F3"/>
            <w:tcMar>
              <w:top w:w="72" w:type="dxa"/>
              <w:left w:w="144" w:type="dxa"/>
              <w:bottom w:w="72" w:type="dxa"/>
              <w:right w:w="144" w:type="dxa"/>
            </w:tcMar>
            <w:hideMark/>
          </w:tcPr>
          <w:p w14:paraId="4820D44D" w14:textId="77777777" w:rsidR="003D3319" w:rsidRPr="00FD0720" w:rsidRDefault="003D3319" w:rsidP="007630B0">
            <w:pPr>
              <w:jc w:val="both"/>
              <w:rPr>
                <w:rFonts w:asciiTheme="minorBidi" w:hAnsiTheme="minorBidi" w:cstheme="minorBidi"/>
                <w:color w:val="2A155D" w:themeColor="accent1"/>
              </w:rPr>
            </w:pPr>
            <w:r w:rsidRPr="00FD0720">
              <w:rPr>
                <w:rFonts w:asciiTheme="minorBidi" w:hAnsiTheme="minorBidi" w:cstheme="minorBidi"/>
                <w:b/>
                <w:bCs/>
                <w:color w:val="2A155D" w:themeColor="accent1"/>
              </w:rPr>
              <w:t>Huuropzeggingen</w:t>
            </w:r>
          </w:p>
        </w:tc>
        <w:tc>
          <w:tcPr>
            <w:tcW w:w="3544" w:type="dxa"/>
            <w:tcBorders>
              <w:top w:val="single" w:sz="24" w:space="0" w:color="FFFFFF"/>
              <w:left w:val="single" w:sz="8" w:space="0" w:color="FFFFFF"/>
              <w:bottom w:val="single" w:sz="8" w:space="0" w:color="FFFFFF"/>
              <w:right w:val="single" w:sz="8" w:space="0" w:color="FFFFFF"/>
            </w:tcBorders>
            <w:shd w:val="clear" w:color="auto" w:fill="D4D1F3"/>
            <w:tcMar>
              <w:top w:w="72" w:type="dxa"/>
              <w:left w:w="144" w:type="dxa"/>
              <w:bottom w:w="72" w:type="dxa"/>
              <w:right w:w="144" w:type="dxa"/>
            </w:tcMar>
            <w:hideMark/>
          </w:tcPr>
          <w:p w14:paraId="2E7D5FA5" w14:textId="75874472" w:rsidR="003D3319" w:rsidRPr="00FD0720" w:rsidRDefault="003D3319" w:rsidP="006855F6">
            <w:pPr>
              <w:rPr>
                <w:rFonts w:asciiTheme="minorBidi" w:hAnsiTheme="minorBidi" w:cstheme="minorBidi"/>
                <w:color w:val="2A155D" w:themeColor="accent1"/>
              </w:rPr>
            </w:pPr>
            <w:r w:rsidRPr="00FD0720">
              <w:rPr>
                <w:rFonts w:asciiTheme="minorBidi" w:hAnsiTheme="minorBidi" w:cstheme="minorBidi"/>
                <w:color w:val="2A155D" w:themeColor="accent1"/>
              </w:rPr>
              <w:t>NEH</w:t>
            </w:r>
            <w:r w:rsidR="006F1935" w:rsidRPr="00FD0720">
              <w:rPr>
                <w:rFonts w:asciiTheme="minorBidi" w:hAnsiTheme="minorBidi" w:cstheme="minorBidi"/>
                <w:color w:val="2A155D" w:themeColor="accent1"/>
              </w:rPr>
              <w:t xml:space="preserve"> – huuropzegging komt binnen </w:t>
            </w:r>
            <w:r w:rsidR="00A236EB" w:rsidRPr="00FD0720">
              <w:rPr>
                <w:rFonts w:asciiTheme="minorBidi" w:hAnsiTheme="minorBidi" w:cstheme="minorBidi"/>
                <w:color w:val="2A155D" w:themeColor="accent1"/>
              </w:rPr>
              <w:t>per e-mail</w:t>
            </w:r>
          </w:p>
          <w:p w14:paraId="28BBD57A" w14:textId="77777777" w:rsidR="00890D00" w:rsidRPr="00FD0720" w:rsidRDefault="00890D00" w:rsidP="006855F6">
            <w:pPr>
              <w:rPr>
                <w:rFonts w:asciiTheme="minorBidi" w:hAnsiTheme="minorBidi" w:cstheme="minorBidi"/>
                <w:color w:val="2A155D" w:themeColor="accent1"/>
              </w:rPr>
            </w:pPr>
          </w:p>
          <w:p w14:paraId="1ACB1655" w14:textId="3FC1FA29" w:rsidR="003D3319" w:rsidRPr="00FD0720" w:rsidRDefault="003D3319" w:rsidP="006855F6">
            <w:pPr>
              <w:rPr>
                <w:rFonts w:asciiTheme="minorBidi" w:hAnsiTheme="minorBidi" w:cstheme="minorBidi"/>
                <w:color w:val="2A155D" w:themeColor="accent1"/>
              </w:rPr>
            </w:pPr>
            <w:proofErr w:type="spellStart"/>
            <w:r w:rsidRPr="00FD0720">
              <w:rPr>
                <w:rFonts w:asciiTheme="minorBidi" w:hAnsiTheme="minorBidi" w:cstheme="minorBidi"/>
                <w:color w:val="2A155D" w:themeColor="accent1"/>
              </w:rPr>
              <w:t>Aareon</w:t>
            </w:r>
            <w:proofErr w:type="spellEnd"/>
            <w:r w:rsidR="00A236EB" w:rsidRPr="00FD0720">
              <w:rPr>
                <w:rFonts w:asciiTheme="minorBidi" w:hAnsiTheme="minorBidi" w:cstheme="minorBidi"/>
                <w:color w:val="2A155D" w:themeColor="accent1"/>
              </w:rPr>
              <w:t xml:space="preserve"> – mutatie en eindafrekening worden aangemaakt in Tobias</w:t>
            </w:r>
            <w:r w:rsidR="00A0134F" w:rsidRPr="00FD0720">
              <w:rPr>
                <w:rFonts w:asciiTheme="minorBidi" w:hAnsiTheme="minorBidi" w:cstheme="minorBidi"/>
                <w:color w:val="2A155D" w:themeColor="accent1"/>
              </w:rPr>
              <w:t>, huurdersportaal</w:t>
            </w:r>
          </w:p>
        </w:tc>
        <w:tc>
          <w:tcPr>
            <w:tcW w:w="3260" w:type="dxa"/>
            <w:tcBorders>
              <w:top w:val="single" w:sz="24" w:space="0" w:color="FFFFFF"/>
              <w:left w:val="single" w:sz="8" w:space="0" w:color="FFFFFF"/>
              <w:bottom w:val="single" w:sz="8" w:space="0" w:color="FFFFFF"/>
              <w:right w:val="single" w:sz="8" w:space="0" w:color="FFFFFF"/>
            </w:tcBorders>
            <w:shd w:val="clear" w:color="auto" w:fill="D4D1F3"/>
            <w:tcMar>
              <w:top w:w="72" w:type="dxa"/>
              <w:left w:w="144" w:type="dxa"/>
              <w:bottom w:w="72" w:type="dxa"/>
              <w:right w:w="144" w:type="dxa"/>
            </w:tcMar>
            <w:hideMark/>
          </w:tcPr>
          <w:p w14:paraId="7C24891A" w14:textId="0A264927" w:rsidR="003D3319" w:rsidRPr="00FD0720" w:rsidRDefault="006C05F0" w:rsidP="006855F6">
            <w:pPr>
              <w:rPr>
                <w:rFonts w:asciiTheme="minorBidi" w:hAnsiTheme="minorBidi" w:cstheme="minorBidi"/>
                <w:color w:val="2A155D" w:themeColor="accent1"/>
              </w:rPr>
            </w:pPr>
            <w:r w:rsidRPr="00FD0720">
              <w:rPr>
                <w:rFonts w:asciiTheme="minorBidi" w:hAnsiTheme="minorBidi" w:cstheme="minorBidi"/>
                <w:color w:val="2A155D" w:themeColor="accent1"/>
              </w:rPr>
              <w:t>N.v.t.</w:t>
            </w:r>
          </w:p>
        </w:tc>
        <w:tc>
          <w:tcPr>
            <w:tcW w:w="3260" w:type="dxa"/>
            <w:tcBorders>
              <w:top w:val="single" w:sz="24" w:space="0" w:color="FFFFFF"/>
              <w:left w:val="single" w:sz="8" w:space="0" w:color="FFFFFF"/>
              <w:bottom w:val="single" w:sz="8" w:space="0" w:color="FFFFFF"/>
              <w:right w:val="single" w:sz="8" w:space="0" w:color="FFFFFF"/>
            </w:tcBorders>
            <w:shd w:val="clear" w:color="auto" w:fill="D4D1F3"/>
            <w:tcMar>
              <w:top w:w="72" w:type="dxa"/>
              <w:left w:w="144" w:type="dxa"/>
              <w:bottom w:w="72" w:type="dxa"/>
              <w:right w:w="144" w:type="dxa"/>
            </w:tcMar>
            <w:hideMark/>
          </w:tcPr>
          <w:p w14:paraId="0A62267C" w14:textId="77777777" w:rsidR="003D3319" w:rsidRDefault="003D3319" w:rsidP="006855F6">
            <w:pPr>
              <w:numPr>
                <w:ilvl w:val="0"/>
                <w:numId w:val="10"/>
              </w:numPr>
              <w:ind w:left="360"/>
              <w:rPr>
                <w:rFonts w:asciiTheme="minorBidi" w:hAnsiTheme="minorBidi" w:cstheme="minorBidi"/>
                <w:color w:val="2A155D" w:themeColor="accent1"/>
              </w:rPr>
            </w:pPr>
            <w:r w:rsidRPr="00FD0720">
              <w:rPr>
                <w:rFonts w:asciiTheme="minorBidi" w:hAnsiTheme="minorBidi" w:cstheme="minorBidi"/>
                <w:color w:val="2A155D" w:themeColor="accent1"/>
              </w:rPr>
              <w:t>Papieren opzegformulier en handmatige verwerking voor eindafrekening</w:t>
            </w:r>
          </w:p>
          <w:p w14:paraId="20AC9C90" w14:textId="4775342A" w:rsidR="00B66FA8" w:rsidRPr="00FD0720" w:rsidRDefault="00A44842" w:rsidP="006855F6">
            <w:pPr>
              <w:numPr>
                <w:ilvl w:val="0"/>
                <w:numId w:val="10"/>
              </w:numPr>
              <w:ind w:left="360"/>
              <w:rPr>
                <w:rFonts w:asciiTheme="minorBidi" w:hAnsiTheme="minorBidi" w:cstheme="minorBidi"/>
                <w:color w:val="2A155D" w:themeColor="accent1"/>
              </w:rPr>
            </w:pPr>
            <w:r>
              <w:rPr>
                <w:rFonts w:asciiTheme="minorBidi" w:hAnsiTheme="minorBidi" w:cstheme="minorBidi"/>
                <w:color w:val="2A155D" w:themeColor="accent1"/>
              </w:rPr>
              <w:t xml:space="preserve">Handmatig </w:t>
            </w:r>
            <w:r w:rsidR="00CB4836">
              <w:rPr>
                <w:rFonts w:asciiTheme="minorBidi" w:hAnsiTheme="minorBidi" w:cstheme="minorBidi"/>
                <w:color w:val="2A155D" w:themeColor="accent1"/>
              </w:rPr>
              <w:t>leegstand aanmelden/afmelden bij energieleverancier</w:t>
            </w:r>
          </w:p>
        </w:tc>
        <w:tc>
          <w:tcPr>
            <w:tcW w:w="3441" w:type="dxa"/>
            <w:tcBorders>
              <w:top w:val="single" w:sz="24" w:space="0" w:color="FFFFFF"/>
              <w:left w:val="single" w:sz="8" w:space="0" w:color="FFFFFF"/>
              <w:bottom w:val="single" w:sz="8" w:space="0" w:color="FFFFFF"/>
              <w:right w:val="single" w:sz="8" w:space="0" w:color="FFFFFF"/>
            </w:tcBorders>
            <w:shd w:val="clear" w:color="auto" w:fill="D4D1F3"/>
            <w:tcMar>
              <w:top w:w="72" w:type="dxa"/>
              <w:left w:w="144" w:type="dxa"/>
              <w:bottom w:w="72" w:type="dxa"/>
              <w:right w:w="144" w:type="dxa"/>
            </w:tcMar>
            <w:hideMark/>
          </w:tcPr>
          <w:p w14:paraId="18FF0C5E" w14:textId="774336CF" w:rsidR="003D3319" w:rsidRDefault="003D3319" w:rsidP="006855F6">
            <w:pPr>
              <w:numPr>
                <w:ilvl w:val="0"/>
                <w:numId w:val="11"/>
              </w:numPr>
              <w:ind w:left="360"/>
              <w:rPr>
                <w:rFonts w:asciiTheme="minorBidi" w:hAnsiTheme="minorBidi" w:cstheme="minorBidi"/>
                <w:color w:val="2A155D" w:themeColor="accent1"/>
              </w:rPr>
            </w:pPr>
            <w:r w:rsidRPr="00FD0720">
              <w:rPr>
                <w:rFonts w:asciiTheme="minorBidi" w:hAnsiTheme="minorBidi" w:cstheme="minorBidi"/>
                <w:color w:val="2A155D" w:themeColor="accent1"/>
              </w:rPr>
              <w:t>Format opzegformulier</w:t>
            </w:r>
            <w:r w:rsidR="00996CE4">
              <w:rPr>
                <w:rFonts w:asciiTheme="minorBidi" w:hAnsiTheme="minorBidi" w:cstheme="minorBidi"/>
                <w:color w:val="2A155D" w:themeColor="accent1"/>
              </w:rPr>
              <w:t>, voor- en eindinspecties</w:t>
            </w:r>
            <w:r w:rsidR="00D144DA">
              <w:rPr>
                <w:rFonts w:asciiTheme="minorBidi" w:hAnsiTheme="minorBidi" w:cstheme="minorBidi"/>
                <w:color w:val="2A155D" w:themeColor="accent1"/>
              </w:rPr>
              <w:t>, opleverrapport</w:t>
            </w:r>
            <w:r w:rsidRPr="00FD0720" w:rsidDel="00996CE4">
              <w:rPr>
                <w:rFonts w:asciiTheme="minorBidi" w:hAnsiTheme="minorBidi" w:cstheme="minorBidi"/>
                <w:color w:val="2A155D" w:themeColor="accent1"/>
              </w:rPr>
              <w:t xml:space="preserve"> </w:t>
            </w:r>
            <w:r w:rsidRPr="00FD0720">
              <w:rPr>
                <w:rFonts w:asciiTheme="minorBidi" w:hAnsiTheme="minorBidi" w:cstheme="minorBidi"/>
                <w:color w:val="2A155D" w:themeColor="accent1"/>
              </w:rPr>
              <w:t>(eenmalig)</w:t>
            </w:r>
          </w:p>
          <w:p w14:paraId="40D17EE6" w14:textId="49BB8F2F" w:rsidR="0027261C" w:rsidRPr="00FD0720" w:rsidRDefault="0027261C" w:rsidP="006855F6">
            <w:pPr>
              <w:numPr>
                <w:ilvl w:val="0"/>
                <w:numId w:val="11"/>
              </w:numPr>
              <w:ind w:left="360"/>
              <w:rPr>
                <w:rFonts w:asciiTheme="minorBidi" w:hAnsiTheme="minorBidi" w:cstheme="minorBidi"/>
                <w:color w:val="2A155D" w:themeColor="accent1"/>
              </w:rPr>
            </w:pPr>
            <w:r>
              <w:rPr>
                <w:rFonts w:asciiTheme="minorBidi" w:hAnsiTheme="minorBidi" w:cstheme="minorBidi"/>
                <w:color w:val="2A155D" w:themeColor="accent1"/>
              </w:rPr>
              <w:t>Prijzenlijst voor gebreken (eenmalig)</w:t>
            </w:r>
          </w:p>
          <w:p w14:paraId="0B8A33A4" w14:textId="77777777" w:rsidR="003D3319" w:rsidRPr="00FD0720" w:rsidRDefault="003D3319" w:rsidP="006855F6">
            <w:pPr>
              <w:numPr>
                <w:ilvl w:val="0"/>
                <w:numId w:val="11"/>
              </w:numPr>
              <w:ind w:left="360"/>
              <w:rPr>
                <w:rFonts w:asciiTheme="minorBidi" w:hAnsiTheme="minorBidi" w:cstheme="minorBidi"/>
                <w:color w:val="2A155D" w:themeColor="accent1"/>
              </w:rPr>
            </w:pPr>
            <w:r w:rsidRPr="00FD0720">
              <w:rPr>
                <w:rFonts w:asciiTheme="minorBidi" w:hAnsiTheme="minorBidi" w:cstheme="minorBidi"/>
                <w:color w:val="2A155D" w:themeColor="accent1"/>
              </w:rPr>
              <w:t>Contactgegevens huurders (NAW + contact)</w:t>
            </w:r>
          </w:p>
        </w:tc>
      </w:tr>
      <w:tr w:rsidR="00FD0720" w:rsidRPr="00FD0720" w14:paraId="1A267522" w14:textId="77777777" w:rsidTr="00624401">
        <w:trPr>
          <w:trHeight w:val="566"/>
        </w:trPr>
        <w:tc>
          <w:tcPr>
            <w:tcW w:w="2269" w:type="dxa"/>
            <w:tcBorders>
              <w:top w:val="single" w:sz="8" w:space="0" w:color="FFFFFF"/>
              <w:left w:val="single" w:sz="8" w:space="0" w:color="FFFFFF"/>
              <w:bottom w:val="single" w:sz="8" w:space="0" w:color="FFFFFF"/>
              <w:right w:val="single" w:sz="8" w:space="0" w:color="FFFFFF"/>
            </w:tcBorders>
            <w:shd w:val="clear" w:color="auto" w:fill="EBEAF9"/>
            <w:tcMar>
              <w:top w:w="72" w:type="dxa"/>
              <w:left w:w="144" w:type="dxa"/>
              <w:bottom w:w="72" w:type="dxa"/>
              <w:right w:w="144" w:type="dxa"/>
            </w:tcMar>
            <w:hideMark/>
          </w:tcPr>
          <w:p w14:paraId="22E2910E" w14:textId="77777777" w:rsidR="003D3319" w:rsidRPr="00FD0720" w:rsidRDefault="003D3319" w:rsidP="007630B0">
            <w:pPr>
              <w:jc w:val="both"/>
              <w:rPr>
                <w:rFonts w:asciiTheme="minorBidi" w:hAnsiTheme="minorBidi" w:cstheme="minorBidi"/>
                <w:color w:val="2A155D" w:themeColor="accent1"/>
              </w:rPr>
            </w:pPr>
            <w:r w:rsidRPr="00FD0720">
              <w:rPr>
                <w:rFonts w:asciiTheme="minorBidi" w:hAnsiTheme="minorBidi" w:cstheme="minorBidi"/>
                <w:b/>
                <w:bCs/>
                <w:color w:val="2A155D" w:themeColor="accent1"/>
              </w:rPr>
              <w:t>Woningverhuur</w:t>
            </w:r>
          </w:p>
        </w:tc>
        <w:tc>
          <w:tcPr>
            <w:tcW w:w="3544" w:type="dxa"/>
            <w:tcBorders>
              <w:top w:val="single" w:sz="8" w:space="0" w:color="FFFFFF"/>
              <w:left w:val="single" w:sz="8" w:space="0" w:color="FFFFFF"/>
              <w:bottom w:val="single" w:sz="8" w:space="0" w:color="FFFFFF"/>
              <w:right w:val="single" w:sz="8" w:space="0" w:color="FFFFFF"/>
            </w:tcBorders>
            <w:shd w:val="clear" w:color="auto" w:fill="EBEAF9"/>
            <w:tcMar>
              <w:top w:w="72" w:type="dxa"/>
              <w:left w:w="144" w:type="dxa"/>
              <w:bottom w:w="72" w:type="dxa"/>
              <w:right w:w="144" w:type="dxa"/>
            </w:tcMar>
            <w:hideMark/>
          </w:tcPr>
          <w:p w14:paraId="68E38DA4" w14:textId="78B29520" w:rsidR="003D3319" w:rsidRPr="00FD0720" w:rsidRDefault="003D3319" w:rsidP="006855F6">
            <w:pPr>
              <w:rPr>
                <w:rFonts w:asciiTheme="minorBidi" w:hAnsiTheme="minorBidi" w:cstheme="minorBidi"/>
                <w:color w:val="2A155D" w:themeColor="accent1"/>
              </w:rPr>
            </w:pPr>
            <w:r w:rsidRPr="00FD0720">
              <w:rPr>
                <w:rFonts w:asciiTheme="minorBidi" w:hAnsiTheme="minorBidi" w:cstheme="minorBidi"/>
                <w:color w:val="2A155D" w:themeColor="accent1"/>
              </w:rPr>
              <w:t>NEH</w:t>
            </w:r>
            <w:r w:rsidR="005E459D" w:rsidRPr="00FD0720">
              <w:rPr>
                <w:rFonts w:asciiTheme="minorBidi" w:hAnsiTheme="minorBidi" w:cstheme="minorBidi"/>
                <w:color w:val="2A155D" w:themeColor="accent1"/>
              </w:rPr>
              <w:t xml:space="preserve"> – </w:t>
            </w:r>
            <w:r w:rsidR="005A0FF0" w:rsidRPr="00FD0720">
              <w:rPr>
                <w:rFonts w:asciiTheme="minorBidi" w:hAnsiTheme="minorBidi" w:cstheme="minorBidi"/>
                <w:color w:val="2A155D" w:themeColor="accent1"/>
              </w:rPr>
              <w:t>n.v.t.</w:t>
            </w:r>
          </w:p>
          <w:p w14:paraId="23BCD503" w14:textId="77777777" w:rsidR="00890D00" w:rsidRPr="00FD0720" w:rsidRDefault="00890D00" w:rsidP="006855F6">
            <w:pPr>
              <w:rPr>
                <w:rFonts w:asciiTheme="minorBidi" w:hAnsiTheme="minorBidi" w:cstheme="minorBidi"/>
                <w:color w:val="2A155D" w:themeColor="accent1"/>
              </w:rPr>
            </w:pPr>
          </w:p>
          <w:p w14:paraId="7CBDB852" w14:textId="77A19BAB" w:rsidR="003D3319" w:rsidRPr="00FD0720" w:rsidRDefault="003D3319" w:rsidP="006855F6">
            <w:pPr>
              <w:rPr>
                <w:rFonts w:asciiTheme="minorBidi" w:hAnsiTheme="minorBidi" w:cstheme="minorBidi"/>
                <w:color w:val="2A155D" w:themeColor="accent1"/>
              </w:rPr>
            </w:pPr>
            <w:proofErr w:type="spellStart"/>
            <w:r w:rsidRPr="00FD0720">
              <w:rPr>
                <w:rFonts w:asciiTheme="minorBidi" w:hAnsiTheme="minorBidi" w:cstheme="minorBidi"/>
                <w:color w:val="2A155D" w:themeColor="accent1"/>
              </w:rPr>
              <w:t>Aareon</w:t>
            </w:r>
            <w:proofErr w:type="spellEnd"/>
            <w:r w:rsidR="005A0FF0" w:rsidRPr="00FD0720">
              <w:rPr>
                <w:rFonts w:asciiTheme="minorBidi" w:hAnsiTheme="minorBidi" w:cstheme="minorBidi"/>
                <w:color w:val="2A155D" w:themeColor="accent1"/>
              </w:rPr>
              <w:t xml:space="preserve"> </w:t>
            </w:r>
            <w:r w:rsidR="00A806A1" w:rsidRPr="00FD0720">
              <w:rPr>
                <w:rFonts w:asciiTheme="minorBidi" w:hAnsiTheme="minorBidi" w:cstheme="minorBidi"/>
                <w:color w:val="2A155D" w:themeColor="accent1"/>
              </w:rPr>
              <w:t>–</w:t>
            </w:r>
            <w:r w:rsidR="005A0FF0" w:rsidRPr="00FD0720">
              <w:rPr>
                <w:rFonts w:asciiTheme="minorBidi" w:hAnsiTheme="minorBidi" w:cstheme="minorBidi"/>
                <w:color w:val="2A155D" w:themeColor="accent1"/>
              </w:rPr>
              <w:t xml:space="preserve"> </w:t>
            </w:r>
            <w:r w:rsidR="00A806A1" w:rsidRPr="00FD0720">
              <w:rPr>
                <w:rFonts w:asciiTheme="minorBidi" w:hAnsiTheme="minorBidi" w:cstheme="minorBidi"/>
                <w:color w:val="2A155D" w:themeColor="accent1"/>
              </w:rPr>
              <w:t>informatie over te verhuren woning, invoeren nieuwe contract</w:t>
            </w:r>
          </w:p>
        </w:tc>
        <w:tc>
          <w:tcPr>
            <w:tcW w:w="3260" w:type="dxa"/>
            <w:tcBorders>
              <w:top w:val="single" w:sz="8" w:space="0" w:color="FFFFFF"/>
              <w:left w:val="single" w:sz="8" w:space="0" w:color="FFFFFF"/>
              <w:bottom w:val="single" w:sz="8" w:space="0" w:color="FFFFFF"/>
              <w:right w:val="single" w:sz="8" w:space="0" w:color="FFFFFF"/>
            </w:tcBorders>
            <w:shd w:val="clear" w:color="auto" w:fill="EBEAF9"/>
            <w:tcMar>
              <w:top w:w="72" w:type="dxa"/>
              <w:left w:w="144" w:type="dxa"/>
              <w:bottom w:w="72" w:type="dxa"/>
              <w:right w:w="144" w:type="dxa"/>
            </w:tcMar>
            <w:hideMark/>
          </w:tcPr>
          <w:p w14:paraId="155529A3" w14:textId="4BA2BAB0" w:rsidR="003D3319" w:rsidRPr="00FD0720" w:rsidRDefault="003D3319" w:rsidP="006855F6">
            <w:pPr>
              <w:rPr>
                <w:rFonts w:asciiTheme="minorBidi" w:hAnsiTheme="minorBidi" w:cstheme="minorBidi"/>
                <w:color w:val="2A155D" w:themeColor="accent1"/>
              </w:rPr>
            </w:pPr>
            <w:r w:rsidRPr="00FD0720">
              <w:rPr>
                <w:rFonts w:asciiTheme="minorBidi" w:hAnsiTheme="minorBidi" w:cstheme="minorBidi"/>
                <w:color w:val="2A155D" w:themeColor="accent1"/>
              </w:rPr>
              <w:t>Woningnet</w:t>
            </w:r>
            <w:r w:rsidR="006C05F0" w:rsidRPr="00FD0720">
              <w:rPr>
                <w:rFonts w:asciiTheme="minorBidi" w:hAnsiTheme="minorBidi" w:cstheme="minorBidi"/>
                <w:color w:val="2A155D" w:themeColor="accent1"/>
              </w:rPr>
              <w:t xml:space="preserve"> – voor aanbieden van woningen</w:t>
            </w:r>
          </w:p>
        </w:tc>
        <w:tc>
          <w:tcPr>
            <w:tcW w:w="3260" w:type="dxa"/>
            <w:tcBorders>
              <w:top w:val="single" w:sz="8" w:space="0" w:color="FFFFFF"/>
              <w:left w:val="single" w:sz="8" w:space="0" w:color="FFFFFF"/>
              <w:bottom w:val="single" w:sz="8" w:space="0" w:color="FFFFFF"/>
              <w:right w:val="single" w:sz="8" w:space="0" w:color="FFFFFF"/>
            </w:tcBorders>
            <w:shd w:val="clear" w:color="auto" w:fill="EBEAF9"/>
            <w:tcMar>
              <w:top w:w="72" w:type="dxa"/>
              <w:left w:w="144" w:type="dxa"/>
              <w:bottom w:w="72" w:type="dxa"/>
              <w:right w:w="144" w:type="dxa"/>
            </w:tcMar>
            <w:hideMark/>
          </w:tcPr>
          <w:p w14:paraId="30B86A77" w14:textId="77777777" w:rsidR="00AC38CD" w:rsidRDefault="003D3319" w:rsidP="006855F6">
            <w:pPr>
              <w:numPr>
                <w:ilvl w:val="0"/>
                <w:numId w:val="12"/>
              </w:numPr>
              <w:ind w:left="360"/>
              <w:rPr>
                <w:rFonts w:asciiTheme="minorBidi" w:hAnsiTheme="minorBidi" w:cstheme="minorBidi"/>
                <w:color w:val="2A155D" w:themeColor="accent1"/>
              </w:rPr>
            </w:pPr>
            <w:r w:rsidRPr="00FD0720">
              <w:rPr>
                <w:rFonts w:asciiTheme="minorBidi" w:hAnsiTheme="minorBidi" w:cstheme="minorBidi"/>
                <w:color w:val="2A155D" w:themeColor="accent1"/>
              </w:rPr>
              <w:t>Tijdelijk stoppen met aanbieden van woningen</w:t>
            </w:r>
          </w:p>
          <w:p w14:paraId="47DF8308" w14:textId="77777777" w:rsidR="003D3319" w:rsidRDefault="00AC38CD" w:rsidP="006855F6">
            <w:pPr>
              <w:numPr>
                <w:ilvl w:val="0"/>
                <w:numId w:val="12"/>
              </w:numPr>
              <w:ind w:left="360"/>
              <w:rPr>
                <w:rFonts w:asciiTheme="minorBidi" w:hAnsiTheme="minorBidi" w:cstheme="minorBidi"/>
                <w:color w:val="2A155D" w:themeColor="accent1"/>
              </w:rPr>
            </w:pPr>
            <w:r w:rsidRPr="00FD0720">
              <w:rPr>
                <w:rFonts w:asciiTheme="minorBidi" w:hAnsiTheme="minorBidi" w:cstheme="minorBidi"/>
                <w:color w:val="2A155D" w:themeColor="accent1"/>
              </w:rPr>
              <w:t>Een basis contract met rectificatie (bv. correcte servicekosten) na crisis</w:t>
            </w:r>
            <w:r w:rsidR="005F2609">
              <w:rPr>
                <w:rFonts w:asciiTheme="minorBidi" w:hAnsiTheme="minorBidi" w:cstheme="minorBidi"/>
                <w:color w:val="2A155D" w:themeColor="accent1"/>
              </w:rPr>
              <w:t xml:space="preserve"> (</w:t>
            </w:r>
            <w:r w:rsidR="001071BA">
              <w:rPr>
                <w:rFonts w:asciiTheme="minorBidi" w:hAnsiTheme="minorBidi" w:cstheme="minorBidi"/>
                <w:color w:val="2A155D" w:themeColor="accent1"/>
              </w:rPr>
              <w:t xml:space="preserve">juridisch </w:t>
            </w:r>
            <w:r w:rsidR="005F2609">
              <w:rPr>
                <w:rFonts w:asciiTheme="minorBidi" w:hAnsiTheme="minorBidi" w:cstheme="minorBidi"/>
                <w:color w:val="2A155D" w:themeColor="accent1"/>
              </w:rPr>
              <w:t>mogelijk?)</w:t>
            </w:r>
          </w:p>
          <w:p w14:paraId="3257D406" w14:textId="02598D48" w:rsidR="002C25C7" w:rsidRPr="00AC38CD" w:rsidRDefault="002C25C7" w:rsidP="006855F6">
            <w:pPr>
              <w:numPr>
                <w:ilvl w:val="0"/>
                <w:numId w:val="12"/>
              </w:numPr>
              <w:ind w:left="360"/>
              <w:rPr>
                <w:rFonts w:asciiTheme="minorBidi" w:hAnsiTheme="minorBidi" w:cstheme="minorBidi"/>
                <w:color w:val="2A155D" w:themeColor="accent1"/>
              </w:rPr>
            </w:pPr>
            <w:r>
              <w:rPr>
                <w:rFonts w:asciiTheme="minorBidi" w:hAnsiTheme="minorBidi" w:cstheme="minorBidi"/>
                <w:color w:val="2A155D" w:themeColor="accent1"/>
              </w:rPr>
              <w:t xml:space="preserve">Eerste </w:t>
            </w:r>
            <w:r w:rsidR="001048B3">
              <w:rPr>
                <w:rFonts w:asciiTheme="minorBidi" w:hAnsiTheme="minorBidi" w:cstheme="minorBidi"/>
                <w:color w:val="2A155D" w:themeColor="accent1"/>
              </w:rPr>
              <w:t>huur vorderen via pinapparaat</w:t>
            </w:r>
            <w:r w:rsidR="003A7B0B">
              <w:rPr>
                <w:rFonts w:asciiTheme="minorBidi" w:hAnsiTheme="minorBidi" w:cstheme="minorBidi"/>
                <w:color w:val="2A155D" w:themeColor="accent1"/>
              </w:rPr>
              <w:t xml:space="preserve"> (gaat nu via </w:t>
            </w:r>
            <w:proofErr w:type="spellStart"/>
            <w:r w:rsidR="003A7B0B">
              <w:rPr>
                <w:rFonts w:asciiTheme="minorBidi" w:hAnsiTheme="minorBidi" w:cstheme="minorBidi"/>
                <w:color w:val="2A155D" w:themeColor="accent1"/>
              </w:rPr>
              <w:t>MailtoPay</w:t>
            </w:r>
            <w:proofErr w:type="spellEnd"/>
            <w:r w:rsidR="003A7B0B">
              <w:rPr>
                <w:rFonts w:asciiTheme="minorBidi" w:hAnsiTheme="minorBidi" w:cstheme="minorBidi"/>
                <w:color w:val="2A155D" w:themeColor="accent1"/>
              </w:rPr>
              <w:t>)</w:t>
            </w:r>
            <w:r w:rsidR="001048B3">
              <w:rPr>
                <w:rFonts w:asciiTheme="minorBidi" w:hAnsiTheme="minorBidi" w:cstheme="minorBidi"/>
                <w:color w:val="2A155D" w:themeColor="accent1"/>
              </w:rPr>
              <w:t xml:space="preserve"> – minimaal 1 pinautomaat en </w:t>
            </w:r>
            <w:proofErr w:type="spellStart"/>
            <w:r w:rsidR="001048B3">
              <w:rPr>
                <w:rFonts w:asciiTheme="minorBidi" w:hAnsiTheme="minorBidi" w:cstheme="minorBidi"/>
                <w:color w:val="2A155D" w:themeColor="accent1"/>
              </w:rPr>
              <w:t>log</w:t>
            </w:r>
            <w:r w:rsidR="00E02CDA">
              <w:rPr>
                <w:rFonts w:asciiTheme="minorBidi" w:hAnsiTheme="minorBidi" w:cstheme="minorBidi"/>
                <w:color w:val="2A155D" w:themeColor="accent1"/>
              </w:rPr>
              <w:t>-</w:t>
            </w:r>
            <w:r w:rsidR="001048B3">
              <w:rPr>
                <w:rFonts w:asciiTheme="minorBidi" w:hAnsiTheme="minorBidi" w:cstheme="minorBidi"/>
                <w:color w:val="2A155D" w:themeColor="accent1"/>
              </w:rPr>
              <w:t>in</w:t>
            </w:r>
            <w:proofErr w:type="spellEnd"/>
            <w:r w:rsidR="001048B3">
              <w:rPr>
                <w:rFonts w:asciiTheme="minorBidi" w:hAnsiTheme="minorBidi" w:cstheme="minorBidi"/>
                <w:color w:val="2A155D" w:themeColor="accent1"/>
              </w:rPr>
              <w:t xml:space="preserve"> bewaren!</w:t>
            </w:r>
          </w:p>
        </w:tc>
        <w:tc>
          <w:tcPr>
            <w:tcW w:w="3441" w:type="dxa"/>
            <w:tcBorders>
              <w:top w:val="single" w:sz="8" w:space="0" w:color="FFFFFF"/>
              <w:left w:val="single" w:sz="8" w:space="0" w:color="FFFFFF"/>
              <w:bottom w:val="single" w:sz="8" w:space="0" w:color="FFFFFF"/>
              <w:right w:val="single" w:sz="8" w:space="0" w:color="FFFFFF"/>
            </w:tcBorders>
            <w:shd w:val="clear" w:color="auto" w:fill="EBEAF9"/>
            <w:tcMar>
              <w:top w:w="72" w:type="dxa"/>
              <w:left w:w="144" w:type="dxa"/>
              <w:bottom w:w="72" w:type="dxa"/>
              <w:right w:w="144" w:type="dxa"/>
            </w:tcMar>
            <w:hideMark/>
          </w:tcPr>
          <w:p w14:paraId="6E6DB422" w14:textId="77777777" w:rsidR="003D3319" w:rsidRPr="00FD0720" w:rsidRDefault="003D3319" w:rsidP="006855F6">
            <w:pPr>
              <w:numPr>
                <w:ilvl w:val="0"/>
                <w:numId w:val="13"/>
              </w:numPr>
              <w:ind w:left="360"/>
              <w:rPr>
                <w:rFonts w:asciiTheme="minorBidi" w:hAnsiTheme="minorBidi" w:cstheme="minorBidi"/>
                <w:color w:val="2A155D" w:themeColor="accent1"/>
              </w:rPr>
            </w:pPr>
            <w:r w:rsidRPr="00FD0720">
              <w:rPr>
                <w:rFonts w:asciiTheme="minorBidi" w:hAnsiTheme="minorBidi" w:cstheme="minorBidi"/>
                <w:color w:val="2A155D" w:themeColor="accent1"/>
              </w:rPr>
              <w:t>Format contract (eenmalig)</w:t>
            </w:r>
          </w:p>
          <w:p w14:paraId="55CAF874" w14:textId="77777777" w:rsidR="002F5CF1" w:rsidRDefault="00582216" w:rsidP="006855F6">
            <w:pPr>
              <w:numPr>
                <w:ilvl w:val="0"/>
                <w:numId w:val="13"/>
              </w:numPr>
              <w:ind w:left="360"/>
              <w:rPr>
                <w:rFonts w:asciiTheme="minorBidi" w:hAnsiTheme="minorBidi" w:cstheme="minorBidi"/>
                <w:color w:val="2A155D" w:themeColor="accent1"/>
              </w:rPr>
            </w:pPr>
            <w:r>
              <w:rPr>
                <w:rFonts w:asciiTheme="minorBidi" w:hAnsiTheme="minorBidi" w:cstheme="minorBidi"/>
                <w:color w:val="2A155D" w:themeColor="accent1"/>
              </w:rPr>
              <w:t>Overzicht streefhuren</w:t>
            </w:r>
          </w:p>
          <w:p w14:paraId="6D27F5E2" w14:textId="77777777" w:rsidR="002F5CF1" w:rsidRDefault="002F5CF1" w:rsidP="006855F6">
            <w:pPr>
              <w:numPr>
                <w:ilvl w:val="0"/>
                <w:numId w:val="13"/>
              </w:numPr>
              <w:ind w:left="360"/>
              <w:rPr>
                <w:rFonts w:asciiTheme="minorBidi" w:hAnsiTheme="minorBidi" w:cstheme="minorBidi"/>
                <w:color w:val="2A155D" w:themeColor="accent1"/>
              </w:rPr>
            </w:pPr>
            <w:r>
              <w:rPr>
                <w:rFonts w:asciiTheme="minorBidi" w:hAnsiTheme="minorBidi" w:cstheme="minorBidi"/>
                <w:color w:val="2A155D" w:themeColor="accent1"/>
              </w:rPr>
              <w:t>Mutatielint (digitaal/papier)</w:t>
            </w:r>
          </w:p>
          <w:p w14:paraId="21F501AE" w14:textId="4D8DBDE0" w:rsidR="002F5CF1" w:rsidRDefault="002F5CF1" w:rsidP="006855F6">
            <w:pPr>
              <w:numPr>
                <w:ilvl w:val="0"/>
                <w:numId w:val="13"/>
              </w:numPr>
              <w:ind w:left="360"/>
              <w:rPr>
                <w:rFonts w:asciiTheme="minorBidi" w:hAnsiTheme="minorBidi" w:cstheme="minorBidi"/>
                <w:color w:val="2A155D" w:themeColor="accent1"/>
              </w:rPr>
            </w:pPr>
            <w:r>
              <w:rPr>
                <w:rFonts w:asciiTheme="minorBidi" w:hAnsiTheme="minorBidi" w:cstheme="minorBidi"/>
                <w:color w:val="2A155D" w:themeColor="accent1"/>
              </w:rPr>
              <w:t>Signaleringslijst (Excel)</w:t>
            </w:r>
          </w:p>
          <w:p w14:paraId="01A460E9" w14:textId="739B255B" w:rsidR="001F5EBF" w:rsidRPr="002F5CF1" w:rsidRDefault="003D3319" w:rsidP="006855F6">
            <w:pPr>
              <w:numPr>
                <w:ilvl w:val="0"/>
                <w:numId w:val="13"/>
              </w:numPr>
              <w:ind w:left="360"/>
              <w:rPr>
                <w:rFonts w:asciiTheme="minorBidi" w:hAnsiTheme="minorBidi" w:cstheme="minorBidi"/>
                <w:color w:val="2A155D" w:themeColor="accent1"/>
              </w:rPr>
            </w:pPr>
            <w:r w:rsidRPr="00FD0720">
              <w:rPr>
                <w:rFonts w:asciiTheme="minorBidi" w:hAnsiTheme="minorBidi" w:cstheme="minorBidi"/>
                <w:color w:val="2A155D" w:themeColor="accent1"/>
              </w:rPr>
              <w:t>Contactgegevens van kandidaten zijn uit Woningnet te halen</w:t>
            </w:r>
          </w:p>
        </w:tc>
      </w:tr>
    </w:tbl>
    <w:p w14:paraId="2395EBAB" w14:textId="77777777" w:rsidR="003D3319" w:rsidRPr="00FD0720" w:rsidRDefault="003D3319" w:rsidP="007630B0">
      <w:pPr>
        <w:jc w:val="both"/>
        <w:rPr>
          <w:rFonts w:asciiTheme="minorBidi" w:hAnsiTheme="minorBidi" w:cstheme="minorBidi"/>
          <w:color w:val="2A155D" w:themeColor="accent1"/>
        </w:rPr>
      </w:pPr>
    </w:p>
    <w:p w14:paraId="1EE68E9D" w14:textId="27D735FC" w:rsidR="003D3319" w:rsidRPr="00FD0720" w:rsidRDefault="0013310A" w:rsidP="007630B0">
      <w:pPr>
        <w:jc w:val="both"/>
        <w:rPr>
          <w:rFonts w:asciiTheme="minorBidi" w:hAnsiTheme="minorBidi" w:cstheme="minorBidi"/>
          <w:color w:val="2A155D" w:themeColor="accent1"/>
        </w:rPr>
      </w:pPr>
      <w:r>
        <w:rPr>
          <w:rFonts w:asciiTheme="minorBidi" w:hAnsiTheme="minorBidi" w:cstheme="minorBidi"/>
          <w:color w:val="2A155D" w:themeColor="accent1"/>
        </w:rPr>
        <w:br w:type="page"/>
      </w:r>
    </w:p>
    <w:p w14:paraId="063EDEFD" w14:textId="77777777" w:rsidR="003D3319" w:rsidRPr="00FD0720" w:rsidRDefault="003D3319" w:rsidP="007630B0">
      <w:pPr>
        <w:jc w:val="both"/>
        <w:rPr>
          <w:rFonts w:asciiTheme="minorBidi" w:hAnsiTheme="minorBidi" w:cstheme="minorBidi"/>
          <w:color w:val="2A155D" w:themeColor="accent1"/>
        </w:rPr>
      </w:pPr>
    </w:p>
    <w:tbl>
      <w:tblPr>
        <w:tblW w:w="15738" w:type="dxa"/>
        <w:tblInd w:w="-861" w:type="dxa"/>
        <w:tblCellMar>
          <w:left w:w="0" w:type="dxa"/>
          <w:right w:w="0" w:type="dxa"/>
        </w:tblCellMar>
        <w:tblLook w:val="0420" w:firstRow="1" w:lastRow="0" w:firstColumn="0" w:lastColumn="0" w:noHBand="0" w:noVBand="1"/>
      </w:tblPr>
      <w:tblGrid>
        <w:gridCol w:w="2269"/>
        <w:gridCol w:w="3544"/>
        <w:gridCol w:w="3260"/>
        <w:gridCol w:w="3260"/>
        <w:gridCol w:w="3405"/>
      </w:tblGrid>
      <w:tr w:rsidR="00FD0720" w:rsidRPr="00FD0720" w14:paraId="23814513" w14:textId="77777777">
        <w:trPr>
          <w:trHeight w:val="609"/>
        </w:trPr>
        <w:tc>
          <w:tcPr>
            <w:tcW w:w="15738" w:type="dxa"/>
            <w:gridSpan w:val="5"/>
            <w:tcBorders>
              <w:top w:val="single" w:sz="8" w:space="0" w:color="FFFFFF"/>
              <w:left w:val="single" w:sz="8" w:space="0" w:color="FFFFFF"/>
              <w:bottom w:val="single" w:sz="24" w:space="0" w:color="FFFFFF"/>
              <w:right w:val="single" w:sz="8" w:space="0" w:color="FFFFFF"/>
            </w:tcBorders>
            <w:shd w:val="clear" w:color="auto" w:fill="AB57D1"/>
            <w:tcMar>
              <w:top w:w="72" w:type="dxa"/>
              <w:left w:w="144" w:type="dxa"/>
              <w:bottom w:w="72" w:type="dxa"/>
              <w:right w:w="144" w:type="dxa"/>
            </w:tcMar>
            <w:vAlign w:val="center"/>
          </w:tcPr>
          <w:p w14:paraId="5FCBAB8E" w14:textId="6B3A83A4" w:rsidR="00380E23" w:rsidRPr="00FD0720" w:rsidRDefault="00890D00" w:rsidP="006855F6">
            <w:pPr>
              <w:rPr>
                <w:rFonts w:asciiTheme="minorBidi" w:hAnsiTheme="minorBidi" w:cstheme="minorBidi"/>
                <w:b/>
                <w:bCs/>
                <w:color w:val="2A155D" w:themeColor="accent1"/>
                <w:sz w:val="32"/>
                <w:szCs w:val="32"/>
              </w:rPr>
            </w:pPr>
            <w:r w:rsidRPr="00FD0720">
              <w:rPr>
                <w:rFonts w:asciiTheme="minorBidi" w:hAnsiTheme="minorBidi" w:cstheme="minorBidi"/>
                <w:b/>
                <w:bCs/>
                <w:color w:val="2A155D" w:themeColor="accent1"/>
                <w:sz w:val="32"/>
                <w:szCs w:val="32"/>
              </w:rPr>
              <w:t>Onderhoud</w:t>
            </w:r>
          </w:p>
        </w:tc>
      </w:tr>
      <w:tr w:rsidR="00FD0720" w:rsidRPr="00FD0720" w14:paraId="532C6A75" w14:textId="77777777" w:rsidTr="00624401">
        <w:trPr>
          <w:trHeight w:val="425"/>
        </w:trPr>
        <w:tc>
          <w:tcPr>
            <w:tcW w:w="2269" w:type="dxa"/>
            <w:tcBorders>
              <w:top w:val="single" w:sz="8" w:space="0" w:color="FFFFFF"/>
              <w:left w:val="single" w:sz="8" w:space="0" w:color="FFFFFF"/>
              <w:bottom w:val="single" w:sz="24" w:space="0" w:color="FFFFFF"/>
              <w:right w:val="single" w:sz="8" w:space="0" w:color="FFFFFF"/>
            </w:tcBorders>
            <w:shd w:val="clear" w:color="auto" w:fill="AB57D1"/>
            <w:tcMar>
              <w:top w:w="72" w:type="dxa"/>
              <w:left w:w="144" w:type="dxa"/>
              <w:bottom w:w="72" w:type="dxa"/>
              <w:right w:w="144" w:type="dxa"/>
            </w:tcMar>
            <w:hideMark/>
          </w:tcPr>
          <w:p w14:paraId="401B17A5" w14:textId="77777777" w:rsidR="004A1715" w:rsidRPr="00FD0720" w:rsidRDefault="004A1715" w:rsidP="006855F6">
            <w:pPr>
              <w:rPr>
                <w:rFonts w:asciiTheme="minorBidi" w:hAnsiTheme="minorBidi" w:cstheme="minorBidi"/>
                <w:color w:val="2A155D" w:themeColor="accent1"/>
              </w:rPr>
            </w:pPr>
            <w:r w:rsidRPr="00FD0720">
              <w:rPr>
                <w:rFonts w:asciiTheme="minorBidi" w:hAnsiTheme="minorBidi" w:cstheme="minorBidi"/>
                <w:b/>
                <w:bCs/>
                <w:color w:val="2A155D" w:themeColor="accent1"/>
              </w:rPr>
              <w:t>Onderdelen</w:t>
            </w:r>
          </w:p>
        </w:tc>
        <w:tc>
          <w:tcPr>
            <w:tcW w:w="3544" w:type="dxa"/>
            <w:tcBorders>
              <w:top w:val="single" w:sz="8" w:space="0" w:color="FFFFFF"/>
              <w:left w:val="single" w:sz="8" w:space="0" w:color="FFFFFF"/>
              <w:bottom w:val="single" w:sz="24" w:space="0" w:color="FFFFFF"/>
              <w:right w:val="single" w:sz="8" w:space="0" w:color="FFFFFF"/>
            </w:tcBorders>
            <w:shd w:val="clear" w:color="auto" w:fill="AB57D1"/>
            <w:tcMar>
              <w:top w:w="72" w:type="dxa"/>
              <w:left w:w="144" w:type="dxa"/>
              <w:bottom w:w="72" w:type="dxa"/>
              <w:right w:w="144" w:type="dxa"/>
            </w:tcMar>
            <w:hideMark/>
          </w:tcPr>
          <w:p w14:paraId="6A66E8C9" w14:textId="3B57C0C0" w:rsidR="004A1715" w:rsidRPr="00FD0720" w:rsidRDefault="00624401" w:rsidP="006855F6">
            <w:pPr>
              <w:rPr>
                <w:rFonts w:asciiTheme="minorBidi" w:hAnsiTheme="minorBidi" w:cstheme="minorBidi"/>
                <w:color w:val="2A155D" w:themeColor="accent1"/>
              </w:rPr>
            </w:pPr>
            <w:r w:rsidRPr="00FD0720">
              <w:rPr>
                <w:rFonts w:asciiTheme="minorBidi" w:hAnsiTheme="minorBidi" w:cstheme="minorBidi"/>
                <w:b/>
                <w:bCs/>
                <w:color w:val="2A155D" w:themeColor="accent1"/>
              </w:rPr>
              <w:t>Primaire apps  (van leveranciers)</w:t>
            </w:r>
          </w:p>
        </w:tc>
        <w:tc>
          <w:tcPr>
            <w:tcW w:w="3260" w:type="dxa"/>
            <w:tcBorders>
              <w:top w:val="single" w:sz="8" w:space="0" w:color="FFFFFF"/>
              <w:left w:val="single" w:sz="8" w:space="0" w:color="FFFFFF"/>
              <w:bottom w:val="single" w:sz="24" w:space="0" w:color="FFFFFF"/>
              <w:right w:val="single" w:sz="8" w:space="0" w:color="FFFFFF"/>
            </w:tcBorders>
            <w:shd w:val="clear" w:color="auto" w:fill="AB57D1"/>
            <w:tcMar>
              <w:top w:w="72" w:type="dxa"/>
              <w:left w:w="144" w:type="dxa"/>
              <w:bottom w:w="72" w:type="dxa"/>
              <w:right w:w="144" w:type="dxa"/>
            </w:tcMar>
            <w:hideMark/>
          </w:tcPr>
          <w:p w14:paraId="08FD4AAE" w14:textId="77777777" w:rsidR="004A1715" w:rsidRPr="00FD0720" w:rsidRDefault="004A1715" w:rsidP="006855F6">
            <w:pPr>
              <w:rPr>
                <w:rFonts w:asciiTheme="minorBidi" w:hAnsiTheme="minorBidi" w:cstheme="minorBidi"/>
                <w:color w:val="2A155D" w:themeColor="accent1"/>
              </w:rPr>
            </w:pPr>
            <w:r w:rsidRPr="00FD0720">
              <w:rPr>
                <w:rFonts w:asciiTheme="minorBidi" w:hAnsiTheme="minorBidi" w:cstheme="minorBidi"/>
                <w:b/>
                <w:bCs/>
                <w:color w:val="2A155D" w:themeColor="accent1"/>
              </w:rPr>
              <w:t>Secundaire apps</w:t>
            </w:r>
          </w:p>
        </w:tc>
        <w:tc>
          <w:tcPr>
            <w:tcW w:w="3260" w:type="dxa"/>
            <w:tcBorders>
              <w:top w:val="single" w:sz="8" w:space="0" w:color="FFFFFF"/>
              <w:left w:val="single" w:sz="8" w:space="0" w:color="FFFFFF"/>
              <w:bottom w:val="single" w:sz="24" w:space="0" w:color="FFFFFF"/>
              <w:right w:val="single" w:sz="8" w:space="0" w:color="FFFFFF"/>
            </w:tcBorders>
            <w:shd w:val="clear" w:color="auto" w:fill="AB57D1"/>
            <w:tcMar>
              <w:top w:w="72" w:type="dxa"/>
              <w:left w:w="144" w:type="dxa"/>
              <w:bottom w:w="72" w:type="dxa"/>
              <w:right w:w="144" w:type="dxa"/>
            </w:tcMar>
            <w:hideMark/>
          </w:tcPr>
          <w:p w14:paraId="782698A6" w14:textId="77777777" w:rsidR="004A1715" w:rsidRPr="00FD0720" w:rsidRDefault="004A1715" w:rsidP="006855F6">
            <w:pPr>
              <w:rPr>
                <w:rFonts w:asciiTheme="minorBidi" w:hAnsiTheme="minorBidi" w:cstheme="minorBidi"/>
                <w:color w:val="2A155D" w:themeColor="accent1"/>
              </w:rPr>
            </w:pPr>
            <w:r w:rsidRPr="00FD0720">
              <w:rPr>
                <w:rFonts w:asciiTheme="minorBidi" w:hAnsiTheme="minorBidi" w:cstheme="minorBidi"/>
                <w:b/>
                <w:bCs/>
                <w:color w:val="2A155D" w:themeColor="accent1"/>
              </w:rPr>
              <w:t>Alternatieven</w:t>
            </w:r>
          </w:p>
        </w:tc>
        <w:tc>
          <w:tcPr>
            <w:tcW w:w="3405" w:type="dxa"/>
            <w:tcBorders>
              <w:top w:val="single" w:sz="8" w:space="0" w:color="FFFFFF"/>
              <w:left w:val="single" w:sz="8" w:space="0" w:color="FFFFFF"/>
              <w:bottom w:val="single" w:sz="24" w:space="0" w:color="FFFFFF"/>
              <w:right w:val="single" w:sz="8" w:space="0" w:color="FFFFFF"/>
            </w:tcBorders>
            <w:shd w:val="clear" w:color="auto" w:fill="AB57D1"/>
            <w:tcMar>
              <w:top w:w="72" w:type="dxa"/>
              <w:left w:w="144" w:type="dxa"/>
              <w:bottom w:w="72" w:type="dxa"/>
              <w:right w:w="144" w:type="dxa"/>
            </w:tcMar>
            <w:hideMark/>
          </w:tcPr>
          <w:p w14:paraId="7BBB1548" w14:textId="77777777" w:rsidR="004A1715" w:rsidRPr="00FD0720" w:rsidRDefault="004A1715" w:rsidP="006855F6">
            <w:pPr>
              <w:rPr>
                <w:rFonts w:asciiTheme="minorBidi" w:hAnsiTheme="minorBidi" w:cstheme="minorBidi"/>
                <w:color w:val="2A155D" w:themeColor="accent1"/>
              </w:rPr>
            </w:pPr>
            <w:r w:rsidRPr="00FD0720">
              <w:rPr>
                <w:rFonts w:asciiTheme="minorBidi" w:hAnsiTheme="minorBidi" w:cstheme="minorBidi"/>
                <w:b/>
                <w:bCs/>
                <w:color w:val="2A155D" w:themeColor="accent1"/>
              </w:rPr>
              <w:t>Maandelijkse back up</w:t>
            </w:r>
          </w:p>
        </w:tc>
      </w:tr>
      <w:tr w:rsidR="00FB504B" w:rsidRPr="00FD0720" w14:paraId="69B1E8A3" w14:textId="77777777" w:rsidTr="00FB504B">
        <w:trPr>
          <w:trHeight w:val="609"/>
        </w:trPr>
        <w:tc>
          <w:tcPr>
            <w:tcW w:w="2269" w:type="dxa"/>
            <w:tcBorders>
              <w:top w:val="single" w:sz="24" w:space="0" w:color="FFFFFF"/>
              <w:left w:val="single" w:sz="8" w:space="0" w:color="FFFFFF"/>
              <w:bottom w:val="single" w:sz="8" w:space="0" w:color="FFFFFF"/>
              <w:right w:val="single" w:sz="8" w:space="0" w:color="FFFFFF"/>
            </w:tcBorders>
            <w:shd w:val="clear" w:color="auto" w:fill="EEDDF5" w:themeFill="accent4" w:themeFillTint="33"/>
            <w:tcMar>
              <w:top w:w="72" w:type="dxa"/>
              <w:left w:w="144" w:type="dxa"/>
              <w:bottom w:w="72" w:type="dxa"/>
              <w:right w:w="144" w:type="dxa"/>
            </w:tcMar>
          </w:tcPr>
          <w:p w14:paraId="27B62C2E" w14:textId="1FFB61D8" w:rsidR="00FB504B" w:rsidRPr="00FD0720" w:rsidRDefault="00FB504B" w:rsidP="006855F6">
            <w:pPr>
              <w:rPr>
                <w:rFonts w:asciiTheme="minorBidi" w:hAnsiTheme="minorBidi" w:cstheme="minorBidi"/>
                <w:b/>
                <w:bCs/>
                <w:color w:val="2A155D" w:themeColor="accent1"/>
              </w:rPr>
            </w:pPr>
            <w:r w:rsidRPr="00FD0720">
              <w:rPr>
                <w:rFonts w:asciiTheme="minorBidi" w:hAnsiTheme="minorBidi" w:cstheme="minorBidi"/>
                <w:b/>
                <w:bCs/>
                <w:color w:val="2A155D" w:themeColor="accent1"/>
              </w:rPr>
              <w:t>Reparatieonderhoud</w:t>
            </w:r>
          </w:p>
        </w:tc>
        <w:tc>
          <w:tcPr>
            <w:tcW w:w="3544" w:type="dxa"/>
            <w:tcBorders>
              <w:top w:val="single" w:sz="24" w:space="0" w:color="FFFFFF"/>
              <w:left w:val="single" w:sz="8" w:space="0" w:color="FFFFFF"/>
              <w:bottom w:val="single" w:sz="8" w:space="0" w:color="FFFFFF"/>
              <w:right w:val="single" w:sz="8" w:space="0" w:color="FFFFFF"/>
            </w:tcBorders>
            <w:shd w:val="clear" w:color="auto" w:fill="EEDDF5" w:themeFill="accent4" w:themeFillTint="33"/>
            <w:tcMar>
              <w:top w:w="72" w:type="dxa"/>
              <w:left w:w="144" w:type="dxa"/>
              <w:bottom w:w="72" w:type="dxa"/>
              <w:right w:w="144" w:type="dxa"/>
            </w:tcMar>
          </w:tcPr>
          <w:p w14:paraId="09E556D1" w14:textId="77777777" w:rsidR="00FB504B" w:rsidRPr="00FD0720" w:rsidRDefault="00FB504B" w:rsidP="006855F6">
            <w:pPr>
              <w:rPr>
                <w:rFonts w:asciiTheme="minorBidi" w:hAnsiTheme="minorBidi" w:cstheme="minorBidi"/>
                <w:color w:val="2A155D" w:themeColor="accent1"/>
              </w:rPr>
            </w:pPr>
            <w:r w:rsidRPr="00FD0720">
              <w:rPr>
                <w:rFonts w:asciiTheme="minorBidi" w:hAnsiTheme="minorBidi" w:cstheme="minorBidi"/>
                <w:color w:val="2A155D" w:themeColor="accent1"/>
              </w:rPr>
              <w:t>NEH – mail</w:t>
            </w:r>
          </w:p>
          <w:p w14:paraId="3E403E02" w14:textId="77777777" w:rsidR="00FB504B" w:rsidRPr="00FD0720" w:rsidRDefault="00FB504B" w:rsidP="006855F6">
            <w:pPr>
              <w:rPr>
                <w:rFonts w:asciiTheme="minorBidi" w:hAnsiTheme="minorBidi" w:cstheme="minorBidi"/>
                <w:color w:val="2A155D" w:themeColor="accent1"/>
              </w:rPr>
            </w:pPr>
          </w:p>
          <w:p w14:paraId="4197A167" w14:textId="77777777" w:rsidR="00FB504B" w:rsidRPr="00FD0720" w:rsidRDefault="00FB504B" w:rsidP="006855F6">
            <w:pPr>
              <w:rPr>
                <w:rFonts w:asciiTheme="minorBidi" w:hAnsiTheme="minorBidi" w:cstheme="minorBidi"/>
                <w:color w:val="2A155D" w:themeColor="accent1"/>
              </w:rPr>
            </w:pPr>
            <w:proofErr w:type="spellStart"/>
            <w:r w:rsidRPr="00FD0720">
              <w:rPr>
                <w:rFonts w:asciiTheme="minorBidi" w:hAnsiTheme="minorBidi" w:cstheme="minorBidi"/>
                <w:color w:val="2A155D" w:themeColor="accent1"/>
              </w:rPr>
              <w:t>Aareon</w:t>
            </w:r>
            <w:proofErr w:type="spellEnd"/>
            <w:r w:rsidRPr="00FD0720">
              <w:rPr>
                <w:rFonts w:asciiTheme="minorBidi" w:hAnsiTheme="minorBidi" w:cstheme="minorBidi"/>
                <w:color w:val="2A155D" w:themeColor="accent1"/>
              </w:rPr>
              <w:t xml:space="preserve"> – verwerking, administratie, opdrachtverstrekkingen eigen dienst en aannemers,  huurdersportaal</w:t>
            </w:r>
          </w:p>
          <w:p w14:paraId="7117BB9D" w14:textId="77777777" w:rsidR="00FB504B" w:rsidRPr="00FD0720" w:rsidRDefault="00FB504B" w:rsidP="006855F6">
            <w:pPr>
              <w:rPr>
                <w:rFonts w:asciiTheme="minorBidi" w:hAnsiTheme="minorBidi" w:cstheme="minorBidi"/>
                <w:color w:val="2A155D" w:themeColor="accent1"/>
              </w:rPr>
            </w:pPr>
          </w:p>
          <w:p w14:paraId="12C9B1C9" w14:textId="36857603" w:rsidR="00FB504B" w:rsidRPr="00FB504B" w:rsidRDefault="00FB504B" w:rsidP="006855F6">
            <w:pPr>
              <w:rPr>
                <w:rFonts w:asciiTheme="minorBidi" w:hAnsiTheme="minorBidi" w:cstheme="minorBidi"/>
                <w:color w:val="2A155D" w:themeColor="accent1"/>
                <w:lang w:val="it-IT"/>
              </w:rPr>
            </w:pPr>
            <w:r w:rsidRPr="00FD0720">
              <w:rPr>
                <w:rFonts w:asciiTheme="minorBidi" w:hAnsiTheme="minorBidi" w:cstheme="minorBidi"/>
                <w:color w:val="2A155D" w:themeColor="accent1"/>
                <w:lang w:val="it-IT"/>
              </w:rPr>
              <w:t>Score Utica – alle telefonie (MijnKPN)</w:t>
            </w:r>
          </w:p>
        </w:tc>
        <w:tc>
          <w:tcPr>
            <w:tcW w:w="3260" w:type="dxa"/>
            <w:tcBorders>
              <w:top w:val="single" w:sz="24" w:space="0" w:color="FFFFFF"/>
              <w:left w:val="single" w:sz="8" w:space="0" w:color="FFFFFF"/>
              <w:bottom w:val="single" w:sz="8" w:space="0" w:color="FFFFFF"/>
              <w:right w:val="single" w:sz="8" w:space="0" w:color="FFFFFF"/>
            </w:tcBorders>
            <w:shd w:val="clear" w:color="auto" w:fill="EEDDF5" w:themeFill="accent4" w:themeFillTint="33"/>
            <w:tcMar>
              <w:top w:w="72" w:type="dxa"/>
              <w:left w:w="144" w:type="dxa"/>
              <w:bottom w:w="72" w:type="dxa"/>
              <w:right w:w="144" w:type="dxa"/>
            </w:tcMar>
          </w:tcPr>
          <w:p w14:paraId="5EB63406" w14:textId="390D3439" w:rsidR="00FB504B" w:rsidRPr="00FD0720" w:rsidRDefault="00FB504B" w:rsidP="006855F6">
            <w:pPr>
              <w:rPr>
                <w:rFonts w:asciiTheme="minorBidi" w:hAnsiTheme="minorBidi" w:cstheme="minorBidi"/>
                <w:color w:val="2A155D" w:themeColor="accent1"/>
              </w:rPr>
            </w:pPr>
            <w:r w:rsidRPr="00FD0720">
              <w:rPr>
                <w:rFonts w:asciiTheme="minorBidi" w:hAnsiTheme="minorBidi" w:cstheme="minorBidi"/>
                <w:color w:val="2A155D" w:themeColor="accent1"/>
              </w:rPr>
              <w:t>PCA – Marlin (planningsapp), Nemo (agenda buitendienst). Is gekoppeld aan Tobias365.</w:t>
            </w:r>
          </w:p>
        </w:tc>
        <w:tc>
          <w:tcPr>
            <w:tcW w:w="3260" w:type="dxa"/>
            <w:tcBorders>
              <w:top w:val="single" w:sz="24" w:space="0" w:color="FFFFFF"/>
              <w:left w:val="single" w:sz="8" w:space="0" w:color="FFFFFF"/>
              <w:bottom w:val="single" w:sz="8" w:space="0" w:color="FFFFFF"/>
              <w:right w:val="single" w:sz="8" w:space="0" w:color="FFFFFF"/>
            </w:tcBorders>
            <w:shd w:val="clear" w:color="auto" w:fill="EEDDF5" w:themeFill="accent4" w:themeFillTint="33"/>
            <w:tcMar>
              <w:top w:w="72" w:type="dxa"/>
              <w:left w:w="144" w:type="dxa"/>
              <w:bottom w:w="72" w:type="dxa"/>
              <w:right w:w="144" w:type="dxa"/>
            </w:tcMar>
          </w:tcPr>
          <w:p w14:paraId="4A992E19" w14:textId="77777777" w:rsidR="00FB504B" w:rsidRPr="00FD0720" w:rsidRDefault="00FB504B" w:rsidP="006855F6">
            <w:pPr>
              <w:pStyle w:val="Lijstalinea"/>
              <w:numPr>
                <w:ilvl w:val="0"/>
                <w:numId w:val="18"/>
              </w:numPr>
              <w:rPr>
                <w:rFonts w:asciiTheme="minorBidi" w:hAnsiTheme="minorBidi"/>
                <w:color w:val="2A155D" w:themeColor="accent1"/>
                <w:sz w:val="20"/>
                <w:szCs w:val="20"/>
              </w:rPr>
            </w:pPr>
            <w:r w:rsidRPr="00FD0720">
              <w:rPr>
                <w:rFonts w:asciiTheme="minorBidi" w:hAnsiTheme="minorBidi"/>
                <w:color w:val="2A155D" w:themeColor="accent1"/>
                <w:sz w:val="20"/>
                <w:szCs w:val="20"/>
              </w:rPr>
              <w:t xml:space="preserve">Aanpak zoals tijdens Corona – spoed </w:t>
            </w:r>
            <w:proofErr w:type="spellStart"/>
            <w:r w:rsidRPr="00FD0720">
              <w:rPr>
                <w:rFonts w:asciiTheme="minorBidi" w:hAnsiTheme="minorBidi"/>
                <w:color w:val="2A155D" w:themeColor="accent1"/>
                <w:sz w:val="20"/>
                <w:szCs w:val="20"/>
              </w:rPr>
              <w:t>vs</w:t>
            </w:r>
            <w:proofErr w:type="spellEnd"/>
            <w:r w:rsidRPr="00FD0720">
              <w:rPr>
                <w:rFonts w:asciiTheme="minorBidi" w:hAnsiTheme="minorBidi"/>
                <w:color w:val="2A155D" w:themeColor="accent1"/>
                <w:sz w:val="20"/>
                <w:szCs w:val="20"/>
              </w:rPr>
              <w:t xml:space="preserve"> niet-spoed. </w:t>
            </w:r>
          </w:p>
          <w:p w14:paraId="718A422E" w14:textId="77777777" w:rsidR="00FB504B" w:rsidRPr="00FD0720" w:rsidRDefault="00FB504B" w:rsidP="006855F6">
            <w:pPr>
              <w:pStyle w:val="Lijstalinea"/>
              <w:numPr>
                <w:ilvl w:val="0"/>
                <w:numId w:val="18"/>
              </w:numPr>
              <w:rPr>
                <w:rFonts w:asciiTheme="minorBidi" w:hAnsiTheme="minorBidi"/>
                <w:color w:val="2A155D" w:themeColor="accent1"/>
                <w:sz w:val="20"/>
                <w:szCs w:val="20"/>
              </w:rPr>
            </w:pPr>
            <w:r w:rsidRPr="00FD0720">
              <w:rPr>
                <w:rFonts w:asciiTheme="minorBidi" w:hAnsiTheme="minorBidi"/>
                <w:color w:val="2A155D" w:themeColor="accent1"/>
                <w:sz w:val="20"/>
                <w:szCs w:val="20"/>
              </w:rPr>
              <w:t xml:space="preserve">Meldkamer als </w:t>
            </w:r>
            <w:proofErr w:type="spellStart"/>
            <w:r w:rsidRPr="00FD0720">
              <w:rPr>
                <w:rFonts w:asciiTheme="minorBidi" w:hAnsiTheme="minorBidi"/>
                <w:color w:val="2A155D" w:themeColor="accent1"/>
                <w:sz w:val="20"/>
                <w:szCs w:val="20"/>
              </w:rPr>
              <w:t>achtervang</w:t>
            </w:r>
            <w:proofErr w:type="spellEnd"/>
            <w:r w:rsidRPr="00FD0720">
              <w:rPr>
                <w:rFonts w:asciiTheme="minorBidi" w:hAnsiTheme="minorBidi"/>
                <w:color w:val="2A155D" w:themeColor="accent1"/>
                <w:sz w:val="20"/>
                <w:szCs w:val="20"/>
              </w:rPr>
              <w:t xml:space="preserve">. </w:t>
            </w:r>
            <w:r w:rsidRPr="00B90FFE">
              <w:rPr>
                <w:rFonts w:asciiTheme="minorBidi" w:hAnsiTheme="minorBidi"/>
                <w:color w:val="2A155D" w:themeColor="accent1"/>
                <w:sz w:val="20"/>
                <w:szCs w:val="20"/>
              </w:rPr>
              <w:t xml:space="preserve"> </w:t>
            </w:r>
            <w:r w:rsidRPr="00FD0720">
              <w:rPr>
                <w:rFonts w:asciiTheme="minorBidi" w:hAnsiTheme="minorBidi"/>
                <w:color w:val="2A155D" w:themeColor="accent1"/>
                <w:sz w:val="20"/>
                <w:szCs w:val="20"/>
              </w:rPr>
              <w:t xml:space="preserve">Coen Hagendoorn is achterwacht voor meldkamer. </w:t>
            </w:r>
          </w:p>
          <w:p w14:paraId="6019DB64" w14:textId="77777777" w:rsidR="00FB504B" w:rsidRPr="00FD0720" w:rsidRDefault="00FB504B" w:rsidP="006855F6">
            <w:pPr>
              <w:pStyle w:val="Lijstalinea"/>
              <w:numPr>
                <w:ilvl w:val="0"/>
                <w:numId w:val="18"/>
              </w:numPr>
              <w:rPr>
                <w:rFonts w:asciiTheme="minorBidi" w:hAnsiTheme="minorBidi"/>
                <w:color w:val="2A155D" w:themeColor="accent1"/>
                <w:sz w:val="20"/>
                <w:szCs w:val="20"/>
              </w:rPr>
            </w:pPr>
            <w:r w:rsidRPr="00FD0720">
              <w:rPr>
                <w:rFonts w:asciiTheme="minorBidi" w:hAnsiTheme="minorBidi"/>
                <w:color w:val="2A155D" w:themeColor="accent1"/>
                <w:sz w:val="20"/>
                <w:szCs w:val="20"/>
              </w:rPr>
              <w:t>Bonnen kunnen handmatig in Marlin gezet worden, of op papier meegegeven worden aan buitendienst.</w:t>
            </w:r>
          </w:p>
          <w:p w14:paraId="2157D0BC" w14:textId="77777777" w:rsidR="00B90FFE" w:rsidRDefault="00FB504B" w:rsidP="006855F6">
            <w:pPr>
              <w:pStyle w:val="Lijstalinea"/>
              <w:numPr>
                <w:ilvl w:val="0"/>
                <w:numId w:val="18"/>
              </w:numPr>
              <w:rPr>
                <w:rFonts w:asciiTheme="minorBidi" w:hAnsiTheme="minorBidi"/>
                <w:color w:val="2A155D" w:themeColor="accent1"/>
                <w:sz w:val="20"/>
                <w:szCs w:val="20"/>
              </w:rPr>
            </w:pPr>
            <w:r w:rsidRPr="00FD0720">
              <w:rPr>
                <w:rFonts w:asciiTheme="minorBidi" w:hAnsiTheme="minorBidi"/>
                <w:color w:val="2A155D" w:themeColor="accent1"/>
                <w:sz w:val="20"/>
                <w:szCs w:val="20"/>
              </w:rPr>
              <w:t>Opdrachtverstrekkingen aan externen per mail, telefonisch</w:t>
            </w:r>
          </w:p>
          <w:p w14:paraId="0EF6B960" w14:textId="714C90B1" w:rsidR="00FB504B" w:rsidRPr="00B90FFE" w:rsidRDefault="00FB504B" w:rsidP="006855F6">
            <w:pPr>
              <w:pStyle w:val="Lijstalinea"/>
              <w:numPr>
                <w:ilvl w:val="0"/>
                <w:numId w:val="18"/>
              </w:numPr>
              <w:rPr>
                <w:rFonts w:asciiTheme="minorBidi" w:hAnsiTheme="minorBidi"/>
                <w:color w:val="2A155D" w:themeColor="accent1"/>
                <w:sz w:val="20"/>
                <w:szCs w:val="20"/>
              </w:rPr>
            </w:pPr>
            <w:r w:rsidRPr="00B90FFE">
              <w:rPr>
                <w:rFonts w:asciiTheme="minorBidi" w:hAnsiTheme="minorBidi"/>
                <w:color w:val="2A155D" w:themeColor="accent1"/>
                <w:sz w:val="20"/>
                <w:szCs w:val="20"/>
              </w:rPr>
              <w:t>Administratie in Excel bijhouden (live document)</w:t>
            </w:r>
          </w:p>
        </w:tc>
        <w:tc>
          <w:tcPr>
            <w:tcW w:w="3405" w:type="dxa"/>
            <w:tcBorders>
              <w:top w:val="single" w:sz="24" w:space="0" w:color="FFFFFF"/>
              <w:left w:val="single" w:sz="8" w:space="0" w:color="FFFFFF"/>
              <w:bottom w:val="single" w:sz="8" w:space="0" w:color="FFFFFF"/>
              <w:right w:val="single" w:sz="8" w:space="0" w:color="FFFFFF"/>
            </w:tcBorders>
            <w:shd w:val="clear" w:color="auto" w:fill="EEDDF5" w:themeFill="accent4" w:themeFillTint="33"/>
            <w:tcMar>
              <w:top w:w="72" w:type="dxa"/>
              <w:left w:w="144" w:type="dxa"/>
              <w:bottom w:w="72" w:type="dxa"/>
              <w:right w:w="144" w:type="dxa"/>
            </w:tcMar>
          </w:tcPr>
          <w:p w14:paraId="04B0ACA5" w14:textId="77777777" w:rsidR="00FB504B" w:rsidRPr="00FD0720" w:rsidRDefault="00FB504B" w:rsidP="006855F6">
            <w:pPr>
              <w:pStyle w:val="Lijstalinea"/>
              <w:numPr>
                <w:ilvl w:val="0"/>
                <w:numId w:val="19"/>
              </w:numPr>
              <w:rPr>
                <w:rFonts w:asciiTheme="minorBidi" w:hAnsiTheme="minorBidi"/>
                <w:color w:val="2A155D" w:themeColor="accent1"/>
                <w:sz w:val="20"/>
                <w:szCs w:val="20"/>
              </w:rPr>
            </w:pPr>
            <w:r w:rsidRPr="00FD0720">
              <w:rPr>
                <w:rFonts w:asciiTheme="minorBidi" w:hAnsiTheme="minorBidi"/>
                <w:color w:val="2A155D" w:themeColor="accent1"/>
                <w:sz w:val="20"/>
                <w:szCs w:val="20"/>
              </w:rPr>
              <w:t>Actieve huurcontracten</w:t>
            </w:r>
          </w:p>
          <w:p w14:paraId="2A3260A2" w14:textId="08DBE766" w:rsidR="00FB504B" w:rsidRPr="00FD0720" w:rsidRDefault="00FB504B" w:rsidP="006855F6">
            <w:pPr>
              <w:rPr>
                <w:rFonts w:asciiTheme="minorBidi" w:hAnsiTheme="minorBidi" w:cstheme="minorBidi"/>
                <w:color w:val="2A155D" w:themeColor="accent1"/>
              </w:rPr>
            </w:pPr>
            <w:r w:rsidRPr="00FD0720">
              <w:rPr>
                <w:rFonts w:asciiTheme="minorBidi" w:hAnsiTheme="minorBidi"/>
                <w:color w:val="2A155D" w:themeColor="accent1"/>
              </w:rPr>
              <w:t>Contactgegevens aannemers + meldkamer (1x per jaar)</w:t>
            </w:r>
          </w:p>
        </w:tc>
      </w:tr>
      <w:tr w:rsidR="00FB504B" w:rsidRPr="00FD0720" w14:paraId="55469073" w14:textId="77777777" w:rsidTr="00624401">
        <w:trPr>
          <w:trHeight w:val="609"/>
        </w:trPr>
        <w:tc>
          <w:tcPr>
            <w:tcW w:w="2269" w:type="dxa"/>
            <w:tcBorders>
              <w:top w:val="single" w:sz="24" w:space="0" w:color="FFFFFF"/>
              <w:left w:val="single" w:sz="8" w:space="0" w:color="FFFFFF"/>
              <w:bottom w:val="single" w:sz="8" w:space="0" w:color="FFFFFF"/>
              <w:right w:val="single" w:sz="8" w:space="0" w:color="FFFFFF"/>
            </w:tcBorders>
            <w:shd w:val="clear" w:color="auto" w:fill="E2D1EE"/>
            <w:tcMar>
              <w:top w:w="72" w:type="dxa"/>
              <w:left w:w="144" w:type="dxa"/>
              <w:bottom w:w="72" w:type="dxa"/>
              <w:right w:w="144" w:type="dxa"/>
            </w:tcMar>
            <w:hideMark/>
          </w:tcPr>
          <w:p w14:paraId="69FCFBB8" w14:textId="77777777" w:rsidR="00FB504B" w:rsidRPr="00FD0720" w:rsidRDefault="00FB504B" w:rsidP="006855F6">
            <w:pPr>
              <w:rPr>
                <w:rFonts w:asciiTheme="minorBidi" w:hAnsiTheme="minorBidi" w:cstheme="minorBidi"/>
                <w:color w:val="2A155D" w:themeColor="accent1"/>
              </w:rPr>
            </w:pPr>
            <w:r w:rsidRPr="00FD0720">
              <w:rPr>
                <w:rFonts w:asciiTheme="minorBidi" w:hAnsiTheme="minorBidi" w:cstheme="minorBidi"/>
                <w:b/>
                <w:bCs/>
                <w:color w:val="2A155D" w:themeColor="accent1"/>
              </w:rPr>
              <w:t>Mutatieonderhoud</w:t>
            </w:r>
          </w:p>
        </w:tc>
        <w:tc>
          <w:tcPr>
            <w:tcW w:w="3544" w:type="dxa"/>
            <w:tcBorders>
              <w:top w:val="single" w:sz="24" w:space="0" w:color="FFFFFF"/>
              <w:left w:val="single" w:sz="8" w:space="0" w:color="FFFFFF"/>
              <w:bottom w:val="single" w:sz="8" w:space="0" w:color="FFFFFF"/>
              <w:right w:val="single" w:sz="8" w:space="0" w:color="FFFFFF"/>
            </w:tcBorders>
            <w:shd w:val="clear" w:color="auto" w:fill="E2D1EE"/>
            <w:tcMar>
              <w:top w:w="72" w:type="dxa"/>
              <w:left w:w="144" w:type="dxa"/>
              <w:bottom w:w="72" w:type="dxa"/>
              <w:right w:w="144" w:type="dxa"/>
            </w:tcMar>
            <w:hideMark/>
          </w:tcPr>
          <w:p w14:paraId="2951AD4B" w14:textId="47A57EA5" w:rsidR="00FB504B" w:rsidRPr="00FD0720" w:rsidRDefault="00FB504B" w:rsidP="006855F6">
            <w:pPr>
              <w:rPr>
                <w:rFonts w:asciiTheme="minorBidi" w:hAnsiTheme="minorBidi" w:cstheme="minorBidi"/>
                <w:color w:val="2A155D" w:themeColor="accent1"/>
              </w:rPr>
            </w:pPr>
            <w:r w:rsidRPr="00FD0720">
              <w:rPr>
                <w:rFonts w:asciiTheme="minorBidi" w:hAnsiTheme="minorBidi" w:cstheme="minorBidi"/>
                <w:color w:val="2A155D" w:themeColor="accent1"/>
              </w:rPr>
              <w:t>NEH – n.v.t.</w:t>
            </w:r>
          </w:p>
          <w:p w14:paraId="4A64458F" w14:textId="77777777" w:rsidR="00FB504B" w:rsidRPr="00FD0720" w:rsidRDefault="00FB504B" w:rsidP="006855F6">
            <w:pPr>
              <w:rPr>
                <w:rFonts w:asciiTheme="minorBidi" w:hAnsiTheme="minorBidi" w:cstheme="minorBidi"/>
                <w:color w:val="2A155D" w:themeColor="accent1"/>
              </w:rPr>
            </w:pPr>
          </w:p>
          <w:p w14:paraId="3D71DBDB" w14:textId="48E87F37" w:rsidR="00FB504B" w:rsidRPr="00FD0720" w:rsidRDefault="00FB504B" w:rsidP="006855F6">
            <w:pPr>
              <w:rPr>
                <w:rFonts w:asciiTheme="minorBidi" w:hAnsiTheme="minorBidi" w:cstheme="minorBidi"/>
                <w:color w:val="2A155D" w:themeColor="accent1"/>
              </w:rPr>
            </w:pPr>
            <w:proofErr w:type="spellStart"/>
            <w:r w:rsidRPr="00FD0720">
              <w:rPr>
                <w:rFonts w:asciiTheme="minorBidi" w:hAnsiTheme="minorBidi" w:cstheme="minorBidi"/>
                <w:color w:val="2A155D" w:themeColor="accent1"/>
              </w:rPr>
              <w:t>Aareon</w:t>
            </w:r>
            <w:proofErr w:type="spellEnd"/>
            <w:r w:rsidRPr="00FD0720">
              <w:rPr>
                <w:rFonts w:asciiTheme="minorBidi" w:hAnsiTheme="minorBidi" w:cstheme="minorBidi"/>
                <w:color w:val="2A155D" w:themeColor="accent1"/>
              </w:rPr>
              <w:t xml:space="preserve"> – opdrachtverstrekking aannemers</w:t>
            </w:r>
          </w:p>
        </w:tc>
        <w:tc>
          <w:tcPr>
            <w:tcW w:w="3260" w:type="dxa"/>
            <w:tcBorders>
              <w:top w:val="single" w:sz="24" w:space="0" w:color="FFFFFF"/>
              <w:left w:val="single" w:sz="8" w:space="0" w:color="FFFFFF"/>
              <w:bottom w:val="single" w:sz="8" w:space="0" w:color="FFFFFF"/>
              <w:right w:val="single" w:sz="8" w:space="0" w:color="FFFFFF"/>
            </w:tcBorders>
            <w:shd w:val="clear" w:color="auto" w:fill="E2D1EE"/>
            <w:tcMar>
              <w:top w:w="72" w:type="dxa"/>
              <w:left w:w="144" w:type="dxa"/>
              <w:bottom w:w="72" w:type="dxa"/>
              <w:right w:w="144" w:type="dxa"/>
            </w:tcMar>
            <w:hideMark/>
          </w:tcPr>
          <w:p w14:paraId="540C3095" w14:textId="29B77F08" w:rsidR="00FB504B" w:rsidRPr="00FD0720" w:rsidRDefault="00FB504B" w:rsidP="006855F6">
            <w:pPr>
              <w:rPr>
                <w:rFonts w:asciiTheme="minorBidi" w:hAnsiTheme="minorBidi" w:cstheme="minorBidi"/>
                <w:color w:val="2A155D" w:themeColor="accent1"/>
              </w:rPr>
            </w:pPr>
            <w:r w:rsidRPr="00FD0720">
              <w:rPr>
                <w:rFonts w:asciiTheme="minorBidi" w:hAnsiTheme="minorBidi" w:cstheme="minorBidi"/>
                <w:color w:val="2A155D" w:themeColor="accent1"/>
              </w:rPr>
              <w:t>N.v.t.</w:t>
            </w:r>
          </w:p>
        </w:tc>
        <w:tc>
          <w:tcPr>
            <w:tcW w:w="3260" w:type="dxa"/>
            <w:tcBorders>
              <w:top w:val="single" w:sz="24" w:space="0" w:color="FFFFFF"/>
              <w:left w:val="single" w:sz="8" w:space="0" w:color="FFFFFF"/>
              <w:bottom w:val="single" w:sz="8" w:space="0" w:color="FFFFFF"/>
              <w:right w:val="single" w:sz="8" w:space="0" w:color="FFFFFF"/>
            </w:tcBorders>
            <w:shd w:val="clear" w:color="auto" w:fill="E2D1EE"/>
            <w:tcMar>
              <w:top w:w="72" w:type="dxa"/>
              <w:left w:w="144" w:type="dxa"/>
              <w:bottom w:w="72" w:type="dxa"/>
              <w:right w:w="144" w:type="dxa"/>
            </w:tcMar>
            <w:hideMark/>
          </w:tcPr>
          <w:p w14:paraId="72B09DAA" w14:textId="6FD9D168" w:rsidR="00FB504B" w:rsidRPr="00FD0720" w:rsidRDefault="00FB504B" w:rsidP="006855F6">
            <w:pPr>
              <w:pStyle w:val="Lijstalinea"/>
              <w:numPr>
                <w:ilvl w:val="0"/>
                <w:numId w:val="23"/>
              </w:numPr>
              <w:rPr>
                <w:rFonts w:asciiTheme="minorBidi" w:hAnsiTheme="minorBidi"/>
                <w:color w:val="2A155D" w:themeColor="accent1"/>
                <w:sz w:val="20"/>
                <w:szCs w:val="20"/>
              </w:rPr>
            </w:pPr>
            <w:r w:rsidRPr="00FD0720">
              <w:rPr>
                <w:rFonts w:asciiTheme="minorBidi" w:hAnsiTheme="minorBidi"/>
                <w:color w:val="2A155D" w:themeColor="accent1"/>
                <w:sz w:val="20"/>
                <w:szCs w:val="20"/>
              </w:rPr>
              <w:t>Lopend onderhoud afronden, nieuw onderhoud tijdelijk stopzetten (i.c.m. geen nieuwe woningen aanbieden</w:t>
            </w:r>
            <w:r w:rsidR="00633BC8">
              <w:rPr>
                <w:rFonts w:asciiTheme="minorBidi" w:hAnsiTheme="minorBidi"/>
                <w:color w:val="2A155D" w:themeColor="accent1"/>
                <w:sz w:val="20"/>
                <w:szCs w:val="20"/>
              </w:rPr>
              <w:t>)</w:t>
            </w:r>
            <w:r w:rsidR="00674732">
              <w:rPr>
                <w:rFonts w:asciiTheme="minorBidi" w:hAnsiTheme="minorBidi"/>
                <w:color w:val="2A155D" w:themeColor="accent1"/>
                <w:sz w:val="20"/>
                <w:szCs w:val="20"/>
              </w:rPr>
              <w:t>. Anders handmatig</w:t>
            </w:r>
            <w:r w:rsidRPr="00FD0720">
              <w:rPr>
                <w:rFonts w:asciiTheme="minorBidi" w:hAnsiTheme="minorBidi"/>
                <w:color w:val="2A155D" w:themeColor="accent1"/>
                <w:sz w:val="20"/>
                <w:szCs w:val="20"/>
              </w:rPr>
              <w:t>)</w:t>
            </w:r>
          </w:p>
          <w:p w14:paraId="7C9D8548" w14:textId="77777777" w:rsidR="00FB504B" w:rsidRPr="00FD0720" w:rsidRDefault="00FB504B" w:rsidP="006855F6">
            <w:pPr>
              <w:pStyle w:val="Lijstalinea"/>
              <w:numPr>
                <w:ilvl w:val="0"/>
                <w:numId w:val="23"/>
              </w:numPr>
              <w:rPr>
                <w:rFonts w:asciiTheme="minorBidi" w:hAnsiTheme="minorBidi"/>
                <w:color w:val="2A155D" w:themeColor="accent1"/>
                <w:sz w:val="20"/>
                <w:szCs w:val="20"/>
              </w:rPr>
            </w:pPr>
            <w:r w:rsidRPr="00FD0720">
              <w:rPr>
                <w:rFonts w:asciiTheme="minorBidi" w:hAnsiTheme="minorBidi"/>
                <w:color w:val="2A155D" w:themeColor="accent1"/>
                <w:sz w:val="20"/>
                <w:szCs w:val="20"/>
              </w:rPr>
              <w:t>Opdrachten handmatig verstrekken aan aannemers</w:t>
            </w:r>
          </w:p>
        </w:tc>
        <w:tc>
          <w:tcPr>
            <w:tcW w:w="3405" w:type="dxa"/>
            <w:tcBorders>
              <w:top w:val="single" w:sz="24" w:space="0" w:color="FFFFFF"/>
              <w:left w:val="single" w:sz="8" w:space="0" w:color="FFFFFF"/>
              <w:bottom w:val="single" w:sz="8" w:space="0" w:color="FFFFFF"/>
              <w:right w:val="single" w:sz="8" w:space="0" w:color="FFFFFF"/>
            </w:tcBorders>
            <w:shd w:val="clear" w:color="auto" w:fill="E2D1EE"/>
            <w:tcMar>
              <w:top w:w="72" w:type="dxa"/>
              <w:left w:w="144" w:type="dxa"/>
              <w:bottom w:w="72" w:type="dxa"/>
              <w:right w:w="144" w:type="dxa"/>
            </w:tcMar>
            <w:hideMark/>
          </w:tcPr>
          <w:p w14:paraId="420F052E" w14:textId="1361DB73" w:rsidR="00FB504B" w:rsidRPr="00FD0720" w:rsidRDefault="00FB504B" w:rsidP="006855F6">
            <w:pPr>
              <w:rPr>
                <w:rFonts w:asciiTheme="minorBidi" w:hAnsiTheme="minorBidi" w:cstheme="minorBidi"/>
                <w:color w:val="2A155D" w:themeColor="accent1"/>
              </w:rPr>
            </w:pPr>
            <w:r w:rsidRPr="00FD0720">
              <w:rPr>
                <w:rFonts w:asciiTheme="minorBidi" w:hAnsiTheme="minorBidi" w:cstheme="minorBidi"/>
                <w:color w:val="2A155D" w:themeColor="accent1"/>
              </w:rPr>
              <w:t>N.v.t.</w:t>
            </w:r>
          </w:p>
        </w:tc>
      </w:tr>
      <w:tr w:rsidR="00FB504B" w:rsidRPr="00FD0720" w14:paraId="37E9C9AD" w14:textId="77777777" w:rsidTr="00624401">
        <w:trPr>
          <w:trHeight w:val="609"/>
        </w:trPr>
        <w:tc>
          <w:tcPr>
            <w:tcW w:w="2269" w:type="dxa"/>
            <w:tcBorders>
              <w:top w:val="single" w:sz="8" w:space="0" w:color="FFFFFF"/>
              <w:left w:val="single" w:sz="8" w:space="0" w:color="FFFFFF"/>
              <w:bottom w:val="single" w:sz="8" w:space="0" w:color="FFFFFF"/>
              <w:right w:val="single" w:sz="8" w:space="0" w:color="FFFFFF"/>
            </w:tcBorders>
            <w:shd w:val="clear" w:color="auto" w:fill="F1EAF7"/>
            <w:tcMar>
              <w:top w:w="72" w:type="dxa"/>
              <w:left w:w="144" w:type="dxa"/>
              <w:bottom w:w="72" w:type="dxa"/>
              <w:right w:w="144" w:type="dxa"/>
            </w:tcMar>
            <w:hideMark/>
          </w:tcPr>
          <w:p w14:paraId="0F206459" w14:textId="55500D08" w:rsidR="00FB504B" w:rsidRPr="00EC66F4" w:rsidRDefault="00FB504B" w:rsidP="006855F6">
            <w:pPr>
              <w:rPr>
                <w:rFonts w:asciiTheme="minorBidi" w:hAnsiTheme="minorBidi" w:cstheme="minorBidi"/>
                <w:i/>
                <w:iCs/>
                <w:color w:val="2A155D" w:themeColor="accent1"/>
              </w:rPr>
            </w:pPr>
            <w:r w:rsidRPr="00EC66F4">
              <w:rPr>
                <w:rFonts w:asciiTheme="minorBidi" w:hAnsiTheme="minorBidi" w:cstheme="minorBidi"/>
                <w:b/>
                <w:bCs/>
                <w:i/>
                <w:iCs/>
                <w:color w:val="2A155D" w:themeColor="accent1"/>
              </w:rPr>
              <w:t>Planmatig onderhoud en nieuwbouw</w:t>
            </w:r>
          </w:p>
        </w:tc>
        <w:tc>
          <w:tcPr>
            <w:tcW w:w="3544" w:type="dxa"/>
            <w:tcBorders>
              <w:top w:val="single" w:sz="8" w:space="0" w:color="FFFFFF"/>
              <w:left w:val="single" w:sz="8" w:space="0" w:color="FFFFFF"/>
              <w:bottom w:val="single" w:sz="8" w:space="0" w:color="FFFFFF"/>
              <w:right w:val="single" w:sz="8" w:space="0" w:color="FFFFFF"/>
            </w:tcBorders>
            <w:shd w:val="clear" w:color="auto" w:fill="F1EAF7"/>
            <w:tcMar>
              <w:top w:w="72" w:type="dxa"/>
              <w:left w:w="144" w:type="dxa"/>
              <w:bottom w:w="72" w:type="dxa"/>
              <w:right w:w="144" w:type="dxa"/>
            </w:tcMar>
            <w:hideMark/>
          </w:tcPr>
          <w:p w14:paraId="357EF3CA" w14:textId="4F876497" w:rsidR="00FB504B" w:rsidRPr="00FD0720" w:rsidRDefault="00FB504B" w:rsidP="006855F6">
            <w:pPr>
              <w:rPr>
                <w:rFonts w:asciiTheme="minorBidi" w:hAnsiTheme="minorBidi" w:cstheme="minorBidi"/>
                <w:color w:val="2A155D" w:themeColor="accent1"/>
              </w:rPr>
            </w:pPr>
            <w:r w:rsidRPr="00FD0720">
              <w:rPr>
                <w:rFonts w:asciiTheme="minorBidi" w:hAnsiTheme="minorBidi" w:cstheme="minorBidi"/>
                <w:i/>
                <w:iCs/>
                <w:color w:val="2A155D" w:themeColor="accent1"/>
              </w:rPr>
              <w:t xml:space="preserve">Het risico voor </w:t>
            </w:r>
            <w:r>
              <w:rPr>
                <w:rFonts w:asciiTheme="minorBidi" w:hAnsiTheme="minorBidi" w:cstheme="minorBidi"/>
                <w:i/>
                <w:iCs/>
                <w:color w:val="2A155D" w:themeColor="accent1"/>
              </w:rPr>
              <w:t>PO en Nieuwbouw</w:t>
            </w:r>
            <w:r w:rsidRPr="00FD0720">
              <w:rPr>
                <w:rFonts w:asciiTheme="minorBidi" w:hAnsiTheme="minorBidi" w:cstheme="minorBidi"/>
                <w:i/>
                <w:iCs/>
                <w:color w:val="2A155D" w:themeColor="accent1"/>
              </w:rPr>
              <w:t xml:space="preserve"> m.b.t. de continuïteit van de werkzaamheden is klein.</w:t>
            </w:r>
            <w:r>
              <w:rPr>
                <w:rFonts w:asciiTheme="minorBidi" w:hAnsiTheme="minorBidi" w:cstheme="minorBidi"/>
                <w:i/>
                <w:iCs/>
                <w:color w:val="2A155D" w:themeColor="accent1"/>
              </w:rPr>
              <w:t xml:space="preserve"> Beide processen werden genoemd als ‘kritiek’, maar in de uitwerking lijkt dit mee te vallen. </w:t>
            </w:r>
          </w:p>
        </w:tc>
        <w:tc>
          <w:tcPr>
            <w:tcW w:w="3260" w:type="dxa"/>
            <w:tcBorders>
              <w:top w:val="single" w:sz="8" w:space="0" w:color="FFFFFF"/>
              <w:left w:val="single" w:sz="8" w:space="0" w:color="FFFFFF"/>
              <w:bottom w:val="single" w:sz="8" w:space="0" w:color="FFFFFF"/>
              <w:right w:val="single" w:sz="8" w:space="0" w:color="FFFFFF"/>
            </w:tcBorders>
            <w:shd w:val="clear" w:color="auto" w:fill="F1EAF7"/>
            <w:tcMar>
              <w:top w:w="72" w:type="dxa"/>
              <w:left w:w="144" w:type="dxa"/>
              <w:bottom w:w="72" w:type="dxa"/>
              <w:right w:w="144" w:type="dxa"/>
            </w:tcMar>
            <w:hideMark/>
          </w:tcPr>
          <w:p w14:paraId="64BB896A" w14:textId="763F22A0" w:rsidR="00FB504B" w:rsidRPr="00FD0720" w:rsidRDefault="00FB504B" w:rsidP="006855F6">
            <w:pPr>
              <w:rPr>
                <w:rFonts w:asciiTheme="minorBidi" w:hAnsiTheme="minorBidi" w:cstheme="minorBidi"/>
                <w:color w:val="2A155D" w:themeColor="accent1"/>
              </w:rPr>
            </w:pPr>
          </w:p>
        </w:tc>
        <w:tc>
          <w:tcPr>
            <w:tcW w:w="3260" w:type="dxa"/>
            <w:tcBorders>
              <w:top w:val="single" w:sz="8" w:space="0" w:color="FFFFFF"/>
              <w:left w:val="single" w:sz="8" w:space="0" w:color="FFFFFF"/>
              <w:bottom w:val="single" w:sz="8" w:space="0" w:color="FFFFFF"/>
              <w:right w:val="single" w:sz="8" w:space="0" w:color="FFFFFF"/>
            </w:tcBorders>
            <w:shd w:val="clear" w:color="auto" w:fill="F1EAF7"/>
            <w:tcMar>
              <w:top w:w="72" w:type="dxa"/>
              <w:left w:w="144" w:type="dxa"/>
              <w:bottom w:w="72" w:type="dxa"/>
              <w:right w:w="144" w:type="dxa"/>
            </w:tcMar>
            <w:hideMark/>
          </w:tcPr>
          <w:p w14:paraId="09939EDF" w14:textId="11BF33E8" w:rsidR="00FB504B" w:rsidRPr="00EC66F4" w:rsidRDefault="00FB504B" w:rsidP="006855F6">
            <w:pPr>
              <w:rPr>
                <w:rFonts w:asciiTheme="minorBidi" w:hAnsiTheme="minorBidi"/>
                <w:i/>
                <w:iCs/>
                <w:color w:val="2A155D" w:themeColor="accent1"/>
              </w:rPr>
            </w:pPr>
            <w:r w:rsidRPr="00EC66F4">
              <w:rPr>
                <w:rFonts w:asciiTheme="minorBidi" w:hAnsiTheme="minorBidi"/>
                <w:i/>
                <w:iCs/>
                <w:color w:val="2A155D" w:themeColor="accent1"/>
              </w:rPr>
              <w:t>Projectleiders kunnen impact van eigen projecten het beste zelf inschatten en stappen bedenken. Tijdens de uitvoering kunnen zij veel bij aannemers neerleggen, zoals bijvoorbeeld de communicatie richting huurders.</w:t>
            </w:r>
          </w:p>
        </w:tc>
        <w:tc>
          <w:tcPr>
            <w:tcW w:w="3405" w:type="dxa"/>
            <w:tcBorders>
              <w:top w:val="single" w:sz="8" w:space="0" w:color="FFFFFF"/>
              <w:left w:val="single" w:sz="8" w:space="0" w:color="FFFFFF"/>
              <w:bottom w:val="single" w:sz="8" w:space="0" w:color="FFFFFF"/>
              <w:right w:val="single" w:sz="8" w:space="0" w:color="FFFFFF"/>
            </w:tcBorders>
            <w:shd w:val="clear" w:color="auto" w:fill="F1EAF7"/>
            <w:tcMar>
              <w:top w:w="72" w:type="dxa"/>
              <w:left w:w="144" w:type="dxa"/>
              <w:bottom w:w="72" w:type="dxa"/>
              <w:right w:w="144" w:type="dxa"/>
            </w:tcMar>
            <w:hideMark/>
          </w:tcPr>
          <w:p w14:paraId="7F42920C" w14:textId="6F204005" w:rsidR="00FB504B" w:rsidRPr="00EC66F4" w:rsidRDefault="00FB504B" w:rsidP="006855F6">
            <w:pPr>
              <w:rPr>
                <w:rFonts w:asciiTheme="minorBidi" w:hAnsiTheme="minorBidi"/>
                <w:color w:val="2A155D" w:themeColor="accent1"/>
              </w:rPr>
            </w:pPr>
          </w:p>
        </w:tc>
      </w:tr>
    </w:tbl>
    <w:p w14:paraId="447E5535" w14:textId="77777777" w:rsidR="003D3319" w:rsidRPr="00FD0720" w:rsidRDefault="003D3319" w:rsidP="007630B0">
      <w:pPr>
        <w:jc w:val="both"/>
        <w:rPr>
          <w:rFonts w:asciiTheme="minorBidi" w:hAnsiTheme="minorBidi" w:cstheme="minorBidi"/>
          <w:color w:val="2A155D" w:themeColor="accent1"/>
        </w:rPr>
      </w:pPr>
    </w:p>
    <w:tbl>
      <w:tblPr>
        <w:tblW w:w="15686" w:type="dxa"/>
        <w:tblInd w:w="-861" w:type="dxa"/>
        <w:tblCellMar>
          <w:left w:w="0" w:type="dxa"/>
          <w:right w:w="0" w:type="dxa"/>
        </w:tblCellMar>
        <w:tblLook w:val="0420" w:firstRow="1" w:lastRow="0" w:firstColumn="0" w:lastColumn="0" w:noHBand="0" w:noVBand="1"/>
      </w:tblPr>
      <w:tblGrid>
        <w:gridCol w:w="2269"/>
        <w:gridCol w:w="3544"/>
        <w:gridCol w:w="3260"/>
        <w:gridCol w:w="3260"/>
        <w:gridCol w:w="3353"/>
      </w:tblGrid>
      <w:tr w:rsidR="00FD0720" w:rsidRPr="00FD0720" w14:paraId="76B93A59" w14:textId="77777777" w:rsidTr="00EE39F6">
        <w:trPr>
          <w:trHeight w:val="607"/>
        </w:trPr>
        <w:tc>
          <w:tcPr>
            <w:tcW w:w="15686" w:type="dxa"/>
            <w:gridSpan w:val="5"/>
            <w:tcBorders>
              <w:top w:val="single" w:sz="8" w:space="0" w:color="FFFFFF"/>
              <w:left w:val="single" w:sz="8" w:space="0" w:color="FFFFFF"/>
              <w:bottom w:val="single" w:sz="24" w:space="0" w:color="FFFFFF"/>
              <w:right w:val="single" w:sz="8" w:space="0" w:color="FFFFFF"/>
            </w:tcBorders>
            <w:shd w:val="clear" w:color="auto" w:fill="BBD38E"/>
            <w:tcMar>
              <w:top w:w="72" w:type="dxa"/>
              <w:left w:w="144" w:type="dxa"/>
              <w:bottom w:w="72" w:type="dxa"/>
              <w:right w:w="144" w:type="dxa"/>
            </w:tcMar>
            <w:vAlign w:val="center"/>
          </w:tcPr>
          <w:p w14:paraId="424546C8" w14:textId="0379931A" w:rsidR="00EE39F6" w:rsidRPr="00FD0720" w:rsidRDefault="00EE39F6" w:rsidP="006855F6">
            <w:pPr>
              <w:rPr>
                <w:rFonts w:asciiTheme="minorBidi" w:hAnsiTheme="minorBidi" w:cstheme="minorBidi"/>
                <w:b/>
                <w:bCs/>
                <w:color w:val="2A155D" w:themeColor="accent1"/>
                <w:sz w:val="32"/>
                <w:szCs w:val="32"/>
              </w:rPr>
            </w:pPr>
            <w:r w:rsidRPr="00FD0720">
              <w:rPr>
                <w:rFonts w:asciiTheme="minorBidi" w:hAnsiTheme="minorBidi" w:cstheme="minorBidi"/>
                <w:b/>
                <w:bCs/>
                <w:color w:val="2A155D" w:themeColor="accent1"/>
                <w:sz w:val="32"/>
                <w:szCs w:val="32"/>
              </w:rPr>
              <w:lastRenderedPageBreak/>
              <w:t>Communicatie</w:t>
            </w:r>
          </w:p>
        </w:tc>
      </w:tr>
      <w:tr w:rsidR="00FD0720" w:rsidRPr="00FD0720" w14:paraId="1855478A" w14:textId="77777777" w:rsidTr="00624401">
        <w:trPr>
          <w:trHeight w:val="425"/>
        </w:trPr>
        <w:tc>
          <w:tcPr>
            <w:tcW w:w="2269" w:type="dxa"/>
            <w:tcBorders>
              <w:top w:val="single" w:sz="8" w:space="0" w:color="FFFFFF"/>
              <w:left w:val="single" w:sz="8" w:space="0" w:color="FFFFFF"/>
              <w:bottom w:val="single" w:sz="24" w:space="0" w:color="FFFFFF"/>
              <w:right w:val="single" w:sz="8" w:space="0" w:color="FFFFFF"/>
            </w:tcBorders>
            <w:shd w:val="clear" w:color="auto" w:fill="BBD38E"/>
            <w:tcMar>
              <w:top w:w="72" w:type="dxa"/>
              <w:left w:w="144" w:type="dxa"/>
              <w:bottom w:w="72" w:type="dxa"/>
              <w:right w:w="144" w:type="dxa"/>
            </w:tcMar>
            <w:hideMark/>
          </w:tcPr>
          <w:p w14:paraId="27EFF82D" w14:textId="77777777" w:rsidR="00B250CC" w:rsidRPr="00FD0720" w:rsidRDefault="00B250CC" w:rsidP="007630B0">
            <w:pPr>
              <w:jc w:val="both"/>
              <w:rPr>
                <w:rFonts w:asciiTheme="minorBidi" w:hAnsiTheme="minorBidi" w:cstheme="minorBidi"/>
                <w:color w:val="2A155D" w:themeColor="accent1"/>
              </w:rPr>
            </w:pPr>
            <w:r w:rsidRPr="00FD0720">
              <w:rPr>
                <w:rFonts w:asciiTheme="minorBidi" w:hAnsiTheme="minorBidi" w:cstheme="minorBidi"/>
                <w:b/>
                <w:bCs/>
                <w:color w:val="2A155D" w:themeColor="accent1"/>
              </w:rPr>
              <w:t>Onderdelen</w:t>
            </w:r>
          </w:p>
        </w:tc>
        <w:tc>
          <w:tcPr>
            <w:tcW w:w="3544" w:type="dxa"/>
            <w:tcBorders>
              <w:top w:val="single" w:sz="8" w:space="0" w:color="FFFFFF"/>
              <w:left w:val="single" w:sz="8" w:space="0" w:color="FFFFFF"/>
              <w:bottom w:val="single" w:sz="24" w:space="0" w:color="FFFFFF"/>
              <w:right w:val="single" w:sz="8" w:space="0" w:color="FFFFFF"/>
            </w:tcBorders>
            <w:shd w:val="clear" w:color="auto" w:fill="BBD38E"/>
            <w:tcMar>
              <w:top w:w="72" w:type="dxa"/>
              <w:left w:w="144" w:type="dxa"/>
              <w:bottom w:w="72" w:type="dxa"/>
              <w:right w:w="144" w:type="dxa"/>
            </w:tcMar>
            <w:hideMark/>
          </w:tcPr>
          <w:p w14:paraId="3C1090A4" w14:textId="0F5C2B57" w:rsidR="00B250CC" w:rsidRPr="00FD0720" w:rsidRDefault="00624401" w:rsidP="006855F6">
            <w:pPr>
              <w:rPr>
                <w:rFonts w:asciiTheme="minorBidi" w:hAnsiTheme="minorBidi" w:cstheme="minorBidi"/>
                <w:color w:val="2A155D" w:themeColor="accent1"/>
              </w:rPr>
            </w:pPr>
            <w:r w:rsidRPr="00FD0720">
              <w:rPr>
                <w:rFonts w:asciiTheme="minorBidi" w:hAnsiTheme="minorBidi" w:cstheme="minorBidi"/>
                <w:b/>
                <w:bCs/>
                <w:color w:val="2A155D" w:themeColor="accent1"/>
              </w:rPr>
              <w:t>Primaire apps  (van leveranciers)</w:t>
            </w:r>
          </w:p>
        </w:tc>
        <w:tc>
          <w:tcPr>
            <w:tcW w:w="3260" w:type="dxa"/>
            <w:tcBorders>
              <w:top w:val="single" w:sz="8" w:space="0" w:color="FFFFFF"/>
              <w:left w:val="single" w:sz="8" w:space="0" w:color="FFFFFF"/>
              <w:bottom w:val="single" w:sz="24" w:space="0" w:color="FFFFFF"/>
              <w:right w:val="single" w:sz="8" w:space="0" w:color="FFFFFF"/>
            </w:tcBorders>
            <w:shd w:val="clear" w:color="auto" w:fill="BBD38E"/>
            <w:tcMar>
              <w:top w:w="72" w:type="dxa"/>
              <w:left w:w="144" w:type="dxa"/>
              <w:bottom w:w="72" w:type="dxa"/>
              <w:right w:w="144" w:type="dxa"/>
            </w:tcMar>
            <w:hideMark/>
          </w:tcPr>
          <w:p w14:paraId="6289C98E" w14:textId="77777777" w:rsidR="00B250CC" w:rsidRPr="00FD0720" w:rsidRDefault="00B250CC" w:rsidP="006855F6">
            <w:pPr>
              <w:rPr>
                <w:rFonts w:asciiTheme="minorBidi" w:hAnsiTheme="minorBidi" w:cstheme="minorBidi"/>
                <w:color w:val="2A155D" w:themeColor="accent1"/>
              </w:rPr>
            </w:pPr>
            <w:r w:rsidRPr="00FD0720">
              <w:rPr>
                <w:rFonts w:asciiTheme="minorBidi" w:hAnsiTheme="minorBidi" w:cstheme="minorBidi"/>
                <w:b/>
                <w:bCs/>
                <w:color w:val="2A155D" w:themeColor="accent1"/>
              </w:rPr>
              <w:t>Secundaire apps</w:t>
            </w:r>
          </w:p>
        </w:tc>
        <w:tc>
          <w:tcPr>
            <w:tcW w:w="3260" w:type="dxa"/>
            <w:tcBorders>
              <w:top w:val="single" w:sz="8" w:space="0" w:color="FFFFFF"/>
              <w:left w:val="single" w:sz="8" w:space="0" w:color="FFFFFF"/>
              <w:bottom w:val="single" w:sz="24" w:space="0" w:color="FFFFFF"/>
              <w:right w:val="single" w:sz="8" w:space="0" w:color="FFFFFF"/>
            </w:tcBorders>
            <w:shd w:val="clear" w:color="auto" w:fill="BBD38E"/>
            <w:tcMar>
              <w:top w:w="72" w:type="dxa"/>
              <w:left w:w="144" w:type="dxa"/>
              <w:bottom w:w="72" w:type="dxa"/>
              <w:right w:w="144" w:type="dxa"/>
            </w:tcMar>
            <w:hideMark/>
          </w:tcPr>
          <w:p w14:paraId="5B062E97" w14:textId="77777777" w:rsidR="00B250CC" w:rsidRPr="00FD0720" w:rsidRDefault="00B250CC" w:rsidP="006855F6">
            <w:pPr>
              <w:rPr>
                <w:rFonts w:asciiTheme="minorBidi" w:hAnsiTheme="minorBidi" w:cstheme="minorBidi"/>
                <w:color w:val="2A155D" w:themeColor="accent1"/>
              </w:rPr>
            </w:pPr>
            <w:r w:rsidRPr="00FD0720">
              <w:rPr>
                <w:rFonts w:asciiTheme="minorBidi" w:hAnsiTheme="minorBidi" w:cstheme="minorBidi"/>
                <w:b/>
                <w:bCs/>
                <w:color w:val="2A155D" w:themeColor="accent1"/>
              </w:rPr>
              <w:t>Alternatieven</w:t>
            </w:r>
          </w:p>
        </w:tc>
        <w:tc>
          <w:tcPr>
            <w:tcW w:w="3353" w:type="dxa"/>
            <w:tcBorders>
              <w:top w:val="single" w:sz="8" w:space="0" w:color="FFFFFF"/>
              <w:left w:val="single" w:sz="8" w:space="0" w:color="FFFFFF"/>
              <w:bottom w:val="single" w:sz="24" w:space="0" w:color="FFFFFF"/>
              <w:right w:val="single" w:sz="8" w:space="0" w:color="FFFFFF"/>
            </w:tcBorders>
            <w:shd w:val="clear" w:color="auto" w:fill="BBD38E"/>
            <w:tcMar>
              <w:top w:w="72" w:type="dxa"/>
              <w:left w:w="144" w:type="dxa"/>
              <w:bottom w:w="72" w:type="dxa"/>
              <w:right w:w="144" w:type="dxa"/>
            </w:tcMar>
            <w:hideMark/>
          </w:tcPr>
          <w:p w14:paraId="1736472D" w14:textId="77777777" w:rsidR="00B250CC" w:rsidRPr="00FD0720" w:rsidRDefault="00B250CC" w:rsidP="006855F6">
            <w:pPr>
              <w:rPr>
                <w:rFonts w:asciiTheme="minorBidi" w:hAnsiTheme="minorBidi" w:cstheme="minorBidi"/>
                <w:color w:val="2A155D" w:themeColor="accent1"/>
              </w:rPr>
            </w:pPr>
            <w:r w:rsidRPr="00FD0720">
              <w:rPr>
                <w:rFonts w:asciiTheme="minorBidi" w:hAnsiTheme="minorBidi" w:cstheme="minorBidi"/>
                <w:b/>
                <w:bCs/>
                <w:color w:val="2A155D" w:themeColor="accent1"/>
              </w:rPr>
              <w:t>Maandelijkse back up</w:t>
            </w:r>
          </w:p>
        </w:tc>
      </w:tr>
      <w:tr w:rsidR="00FD0720" w:rsidRPr="00FD0720" w14:paraId="77A51F94" w14:textId="77777777" w:rsidTr="00624401">
        <w:trPr>
          <w:trHeight w:val="692"/>
        </w:trPr>
        <w:tc>
          <w:tcPr>
            <w:tcW w:w="2269" w:type="dxa"/>
            <w:tcBorders>
              <w:top w:val="single" w:sz="24" w:space="0" w:color="FFFFFF"/>
              <w:left w:val="single" w:sz="8" w:space="0" w:color="FFFFFF"/>
              <w:bottom w:val="single" w:sz="8" w:space="0" w:color="FFFFFF"/>
              <w:right w:val="single" w:sz="8" w:space="0" w:color="FFFFFF"/>
            </w:tcBorders>
            <w:shd w:val="clear" w:color="auto" w:fill="E7EFDB"/>
            <w:tcMar>
              <w:top w:w="72" w:type="dxa"/>
              <w:left w:w="144" w:type="dxa"/>
              <w:bottom w:w="72" w:type="dxa"/>
              <w:right w:w="144" w:type="dxa"/>
            </w:tcMar>
            <w:hideMark/>
          </w:tcPr>
          <w:p w14:paraId="1AA649D5" w14:textId="77777777" w:rsidR="00B250CC" w:rsidRPr="00FD0720" w:rsidRDefault="00B250CC" w:rsidP="007630B0">
            <w:pPr>
              <w:jc w:val="both"/>
              <w:rPr>
                <w:rFonts w:asciiTheme="minorBidi" w:hAnsiTheme="minorBidi" w:cstheme="minorBidi"/>
                <w:color w:val="2A155D" w:themeColor="accent1"/>
              </w:rPr>
            </w:pPr>
            <w:r w:rsidRPr="00FD0720">
              <w:rPr>
                <w:rFonts w:asciiTheme="minorBidi" w:hAnsiTheme="minorBidi" w:cstheme="minorBidi"/>
                <w:b/>
                <w:bCs/>
                <w:color w:val="2A155D" w:themeColor="accent1"/>
              </w:rPr>
              <w:t>Externe communicatie</w:t>
            </w:r>
          </w:p>
        </w:tc>
        <w:tc>
          <w:tcPr>
            <w:tcW w:w="3544" w:type="dxa"/>
            <w:tcBorders>
              <w:top w:val="single" w:sz="24" w:space="0" w:color="FFFFFF"/>
              <w:left w:val="single" w:sz="8" w:space="0" w:color="FFFFFF"/>
              <w:bottom w:val="single" w:sz="8" w:space="0" w:color="FFFFFF"/>
              <w:right w:val="single" w:sz="8" w:space="0" w:color="FFFFFF"/>
            </w:tcBorders>
            <w:shd w:val="clear" w:color="auto" w:fill="E7EFDB"/>
            <w:tcMar>
              <w:top w:w="72" w:type="dxa"/>
              <w:left w:w="144" w:type="dxa"/>
              <w:bottom w:w="72" w:type="dxa"/>
              <w:right w:w="144" w:type="dxa"/>
            </w:tcMar>
            <w:hideMark/>
          </w:tcPr>
          <w:p w14:paraId="786B3BE7" w14:textId="27E9DF61" w:rsidR="00B250CC" w:rsidRPr="00FD0720" w:rsidRDefault="00B250CC" w:rsidP="006855F6">
            <w:pPr>
              <w:rPr>
                <w:rFonts w:asciiTheme="minorBidi" w:hAnsiTheme="minorBidi" w:cstheme="minorBidi"/>
                <w:color w:val="2A155D" w:themeColor="accent1"/>
              </w:rPr>
            </w:pPr>
            <w:r w:rsidRPr="00FD0720">
              <w:rPr>
                <w:rFonts w:asciiTheme="minorBidi" w:hAnsiTheme="minorBidi" w:cstheme="minorBidi"/>
                <w:color w:val="2A155D" w:themeColor="accent1"/>
              </w:rPr>
              <w:t>NEH</w:t>
            </w:r>
            <w:r w:rsidR="00446359" w:rsidRPr="00FD0720">
              <w:rPr>
                <w:rFonts w:asciiTheme="minorBidi" w:hAnsiTheme="minorBidi" w:cstheme="minorBidi"/>
                <w:color w:val="2A155D" w:themeColor="accent1"/>
              </w:rPr>
              <w:t xml:space="preserve"> –</w:t>
            </w:r>
            <w:r w:rsidR="00AC0BC7" w:rsidRPr="00FD0720">
              <w:rPr>
                <w:rFonts w:asciiTheme="minorBidi" w:hAnsiTheme="minorBidi" w:cstheme="minorBidi"/>
                <w:color w:val="2A155D" w:themeColor="accent1"/>
              </w:rPr>
              <w:t xml:space="preserve"> bes</w:t>
            </w:r>
            <w:r w:rsidR="00656B51" w:rsidRPr="00FD0720">
              <w:rPr>
                <w:rFonts w:asciiTheme="minorBidi" w:hAnsiTheme="minorBidi" w:cstheme="minorBidi"/>
                <w:color w:val="2A155D" w:themeColor="accent1"/>
              </w:rPr>
              <w:t>tanden op de g-schijf</w:t>
            </w:r>
          </w:p>
          <w:p w14:paraId="5D7ACFE5" w14:textId="77777777" w:rsidR="00154E09" w:rsidRPr="00FD0720" w:rsidRDefault="00154E09" w:rsidP="006855F6">
            <w:pPr>
              <w:rPr>
                <w:rFonts w:asciiTheme="minorBidi" w:hAnsiTheme="minorBidi" w:cstheme="minorBidi"/>
                <w:color w:val="2A155D" w:themeColor="accent1"/>
              </w:rPr>
            </w:pPr>
          </w:p>
          <w:p w14:paraId="44E610B8" w14:textId="19625535" w:rsidR="00B250CC" w:rsidRPr="00FD0720" w:rsidRDefault="00B250CC" w:rsidP="006855F6">
            <w:pPr>
              <w:rPr>
                <w:rFonts w:asciiTheme="minorBidi" w:hAnsiTheme="minorBidi" w:cstheme="minorBidi"/>
                <w:color w:val="2A155D" w:themeColor="accent1"/>
              </w:rPr>
            </w:pPr>
            <w:proofErr w:type="spellStart"/>
            <w:r w:rsidRPr="00FD0720">
              <w:rPr>
                <w:rFonts w:asciiTheme="minorBidi" w:hAnsiTheme="minorBidi" w:cstheme="minorBidi"/>
                <w:color w:val="2A155D" w:themeColor="accent1"/>
              </w:rPr>
              <w:t>Aareon</w:t>
            </w:r>
            <w:proofErr w:type="spellEnd"/>
            <w:r w:rsidR="004738F5" w:rsidRPr="00FD0720">
              <w:rPr>
                <w:rFonts w:asciiTheme="minorBidi" w:hAnsiTheme="minorBidi" w:cstheme="minorBidi"/>
                <w:color w:val="2A155D" w:themeColor="accent1"/>
              </w:rPr>
              <w:t xml:space="preserve"> </w:t>
            </w:r>
            <w:r w:rsidR="0004338A" w:rsidRPr="00FD0720">
              <w:rPr>
                <w:rFonts w:asciiTheme="minorBidi" w:hAnsiTheme="minorBidi" w:cstheme="minorBidi"/>
                <w:color w:val="2A155D" w:themeColor="accent1"/>
              </w:rPr>
              <w:t>–</w:t>
            </w:r>
            <w:r w:rsidR="004738F5" w:rsidRPr="00FD0720">
              <w:rPr>
                <w:rFonts w:asciiTheme="minorBidi" w:hAnsiTheme="minorBidi" w:cstheme="minorBidi"/>
                <w:color w:val="2A155D" w:themeColor="accent1"/>
              </w:rPr>
              <w:t xml:space="preserve"> </w:t>
            </w:r>
            <w:r w:rsidR="0004338A" w:rsidRPr="00FD0720">
              <w:rPr>
                <w:rFonts w:asciiTheme="minorBidi" w:hAnsiTheme="minorBidi" w:cstheme="minorBidi"/>
                <w:color w:val="2A155D" w:themeColor="accent1"/>
              </w:rPr>
              <w:t>n.v.t.</w:t>
            </w:r>
          </w:p>
        </w:tc>
        <w:tc>
          <w:tcPr>
            <w:tcW w:w="3260" w:type="dxa"/>
            <w:tcBorders>
              <w:top w:val="single" w:sz="24" w:space="0" w:color="FFFFFF"/>
              <w:left w:val="single" w:sz="8" w:space="0" w:color="FFFFFF"/>
              <w:bottom w:val="single" w:sz="8" w:space="0" w:color="FFFFFF"/>
              <w:right w:val="single" w:sz="8" w:space="0" w:color="FFFFFF"/>
            </w:tcBorders>
            <w:shd w:val="clear" w:color="auto" w:fill="E7EFDB"/>
            <w:tcMar>
              <w:top w:w="72" w:type="dxa"/>
              <w:left w:w="144" w:type="dxa"/>
              <w:bottom w:w="72" w:type="dxa"/>
              <w:right w:w="144" w:type="dxa"/>
            </w:tcMar>
            <w:hideMark/>
          </w:tcPr>
          <w:p w14:paraId="491C29CD" w14:textId="77777777" w:rsidR="00B250CC" w:rsidRPr="00FD0720" w:rsidRDefault="00B250CC" w:rsidP="006855F6">
            <w:pPr>
              <w:rPr>
                <w:rFonts w:asciiTheme="minorBidi" w:hAnsiTheme="minorBidi" w:cstheme="minorBidi"/>
                <w:color w:val="2A155D" w:themeColor="accent1"/>
                <w:lang w:val="en-GB"/>
              </w:rPr>
            </w:pPr>
            <w:proofErr w:type="spellStart"/>
            <w:r w:rsidRPr="00FD0720">
              <w:rPr>
                <w:rFonts w:asciiTheme="minorBidi" w:hAnsiTheme="minorBidi" w:cstheme="minorBidi"/>
                <w:color w:val="2A155D" w:themeColor="accent1"/>
                <w:lang w:val="en-GB"/>
              </w:rPr>
              <w:t>MaxiCMS</w:t>
            </w:r>
            <w:proofErr w:type="spellEnd"/>
            <w:r w:rsidRPr="00FD0720">
              <w:rPr>
                <w:rFonts w:asciiTheme="minorBidi" w:hAnsiTheme="minorBidi" w:cstheme="minorBidi"/>
                <w:color w:val="2A155D" w:themeColor="accent1"/>
                <w:lang w:val="en-GB"/>
              </w:rPr>
              <w:t xml:space="preserve"> (website)</w:t>
            </w:r>
          </w:p>
          <w:p w14:paraId="7C95C2C3" w14:textId="77777777" w:rsidR="000171CC" w:rsidRPr="00FD0720" w:rsidRDefault="000171CC" w:rsidP="006855F6">
            <w:pPr>
              <w:rPr>
                <w:rFonts w:asciiTheme="minorBidi" w:hAnsiTheme="minorBidi" w:cstheme="minorBidi"/>
                <w:color w:val="2A155D" w:themeColor="accent1"/>
                <w:lang w:val="en-GB"/>
              </w:rPr>
            </w:pPr>
          </w:p>
          <w:p w14:paraId="587C77D6" w14:textId="77777777" w:rsidR="00B250CC" w:rsidRPr="00FD0720" w:rsidRDefault="00B250CC" w:rsidP="006855F6">
            <w:pPr>
              <w:rPr>
                <w:rFonts w:asciiTheme="minorBidi" w:hAnsiTheme="minorBidi" w:cstheme="minorBidi"/>
                <w:color w:val="2A155D" w:themeColor="accent1"/>
                <w:lang w:val="en-GB"/>
              </w:rPr>
            </w:pPr>
            <w:r w:rsidRPr="00FD0720">
              <w:rPr>
                <w:rFonts w:asciiTheme="minorBidi" w:hAnsiTheme="minorBidi" w:cstheme="minorBidi"/>
                <w:color w:val="2A155D" w:themeColor="accent1"/>
                <w:lang w:val="en-GB"/>
              </w:rPr>
              <w:t>Socials (</w:t>
            </w:r>
            <w:proofErr w:type="spellStart"/>
            <w:r w:rsidRPr="00FD0720">
              <w:rPr>
                <w:rFonts w:asciiTheme="minorBidi" w:hAnsiTheme="minorBidi" w:cstheme="minorBidi"/>
                <w:color w:val="2A155D" w:themeColor="accent1"/>
                <w:lang w:val="en-GB"/>
              </w:rPr>
              <w:t>facebook</w:t>
            </w:r>
            <w:proofErr w:type="spellEnd"/>
            <w:r w:rsidRPr="00FD0720">
              <w:rPr>
                <w:rFonts w:asciiTheme="minorBidi" w:hAnsiTheme="minorBidi" w:cstheme="minorBidi"/>
                <w:color w:val="2A155D" w:themeColor="accent1"/>
                <w:lang w:val="en-GB"/>
              </w:rPr>
              <w:t>, LinkedIn)</w:t>
            </w:r>
          </w:p>
          <w:p w14:paraId="38280487" w14:textId="77777777" w:rsidR="000171CC" w:rsidRPr="00FD0720" w:rsidRDefault="000171CC" w:rsidP="006855F6">
            <w:pPr>
              <w:rPr>
                <w:rFonts w:asciiTheme="minorBidi" w:hAnsiTheme="minorBidi" w:cstheme="minorBidi"/>
                <w:color w:val="2A155D" w:themeColor="accent1"/>
                <w:lang w:val="en-GB"/>
              </w:rPr>
            </w:pPr>
          </w:p>
          <w:p w14:paraId="3A0E28D4" w14:textId="77777777" w:rsidR="00B250CC" w:rsidRPr="00FD0720" w:rsidRDefault="00B250CC" w:rsidP="006855F6">
            <w:pPr>
              <w:rPr>
                <w:rFonts w:asciiTheme="minorBidi" w:hAnsiTheme="minorBidi" w:cstheme="minorBidi"/>
                <w:color w:val="2A155D" w:themeColor="accent1"/>
              </w:rPr>
            </w:pPr>
            <w:r w:rsidRPr="00FD0720">
              <w:rPr>
                <w:rFonts w:asciiTheme="minorBidi" w:hAnsiTheme="minorBidi" w:cstheme="minorBidi"/>
                <w:color w:val="2A155D" w:themeColor="accent1"/>
              </w:rPr>
              <w:t>Gmail</w:t>
            </w:r>
          </w:p>
          <w:p w14:paraId="6BC63F54" w14:textId="77777777" w:rsidR="000171CC" w:rsidRPr="00FD0720" w:rsidRDefault="000171CC" w:rsidP="006855F6">
            <w:pPr>
              <w:rPr>
                <w:rFonts w:asciiTheme="minorBidi" w:hAnsiTheme="minorBidi" w:cstheme="minorBidi"/>
                <w:color w:val="2A155D" w:themeColor="accent1"/>
              </w:rPr>
            </w:pPr>
          </w:p>
          <w:p w14:paraId="4C412FEC" w14:textId="77777777" w:rsidR="00B250CC" w:rsidRPr="00FD0720" w:rsidRDefault="00B250CC" w:rsidP="006855F6">
            <w:pPr>
              <w:rPr>
                <w:rFonts w:asciiTheme="minorBidi" w:hAnsiTheme="minorBidi" w:cstheme="minorBidi"/>
                <w:color w:val="2A155D" w:themeColor="accent1"/>
              </w:rPr>
            </w:pPr>
            <w:proofErr w:type="spellStart"/>
            <w:r w:rsidRPr="00FD0720">
              <w:rPr>
                <w:rFonts w:asciiTheme="minorBidi" w:hAnsiTheme="minorBidi" w:cstheme="minorBidi"/>
                <w:color w:val="2A155D" w:themeColor="accent1"/>
              </w:rPr>
              <w:t>MailChimp</w:t>
            </w:r>
            <w:proofErr w:type="spellEnd"/>
            <w:r w:rsidRPr="00FD0720">
              <w:rPr>
                <w:rFonts w:asciiTheme="minorBidi" w:hAnsiTheme="minorBidi" w:cstheme="minorBidi"/>
                <w:color w:val="2A155D" w:themeColor="accent1"/>
              </w:rPr>
              <w:t xml:space="preserve"> (nieuwsbrief – wordt andere app)</w:t>
            </w:r>
          </w:p>
          <w:p w14:paraId="65CE668C" w14:textId="77777777" w:rsidR="000171CC" w:rsidRPr="00FD0720" w:rsidRDefault="000171CC" w:rsidP="006855F6">
            <w:pPr>
              <w:rPr>
                <w:rFonts w:asciiTheme="minorBidi" w:hAnsiTheme="minorBidi" w:cstheme="minorBidi"/>
                <w:color w:val="2A155D" w:themeColor="accent1"/>
              </w:rPr>
            </w:pPr>
          </w:p>
          <w:p w14:paraId="7BD84194" w14:textId="77777777" w:rsidR="00B250CC" w:rsidRPr="00FD0720" w:rsidRDefault="00B250CC" w:rsidP="006855F6">
            <w:pPr>
              <w:rPr>
                <w:rFonts w:asciiTheme="minorBidi" w:hAnsiTheme="minorBidi" w:cstheme="minorBidi"/>
                <w:color w:val="2A155D" w:themeColor="accent1"/>
              </w:rPr>
            </w:pPr>
            <w:r w:rsidRPr="00FD0720">
              <w:rPr>
                <w:rFonts w:asciiTheme="minorBidi" w:hAnsiTheme="minorBidi" w:cstheme="minorBidi"/>
                <w:color w:val="2A155D" w:themeColor="accent1"/>
              </w:rPr>
              <w:t>Bewonersmagazine</w:t>
            </w:r>
          </w:p>
          <w:p w14:paraId="3258CA98" w14:textId="77777777" w:rsidR="00B250CC" w:rsidRPr="00FD0720" w:rsidRDefault="00B250CC" w:rsidP="006855F6">
            <w:pPr>
              <w:rPr>
                <w:rFonts w:asciiTheme="minorBidi" w:hAnsiTheme="minorBidi" w:cstheme="minorBidi"/>
                <w:color w:val="2A155D" w:themeColor="accent1"/>
              </w:rPr>
            </w:pPr>
            <w:proofErr w:type="spellStart"/>
            <w:r w:rsidRPr="00FD0720">
              <w:rPr>
                <w:rFonts w:asciiTheme="minorBidi" w:hAnsiTheme="minorBidi" w:cstheme="minorBidi"/>
                <w:color w:val="2A155D" w:themeColor="accent1"/>
              </w:rPr>
              <w:t>Coosto</w:t>
            </w:r>
            <w:proofErr w:type="spellEnd"/>
            <w:r w:rsidRPr="00FD0720">
              <w:rPr>
                <w:rFonts w:asciiTheme="minorBidi" w:hAnsiTheme="minorBidi" w:cstheme="minorBidi"/>
                <w:color w:val="2A155D" w:themeColor="accent1"/>
              </w:rPr>
              <w:t xml:space="preserve"> (berichten inplannen + rapportage </w:t>
            </w:r>
            <w:proofErr w:type="spellStart"/>
            <w:r w:rsidRPr="00FD0720">
              <w:rPr>
                <w:rFonts w:asciiTheme="minorBidi" w:hAnsiTheme="minorBidi" w:cstheme="minorBidi"/>
                <w:color w:val="2A155D" w:themeColor="accent1"/>
              </w:rPr>
              <w:t>socials</w:t>
            </w:r>
            <w:proofErr w:type="spellEnd"/>
            <w:r w:rsidRPr="00FD0720">
              <w:rPr>
                <w:rFonts w:asciiTheme="minorBidi" w:hAnsiTheme="minorBidi" w:cstheme="minorBidi"/>
                <w:color w:val="2A155D" w:themeColor="accent1"/>
              </w:rPr>
              <w:t>)</w:t>
            </w:r>
          </w:p>
          <w:p w14:paraId="254B1913" w14:textId="77777777" w:rsidR="000171CC" w:rsidRPr="00FD0720" w:rsidRDefault="000171CC" w:rsidP="006855F6">
            <w:pPr>
              <w:rPr>
                <w:rFonts w:asciiTheme="minorBidi" w:hAnsiTheme="minorBidi" w:cstheme="minorBidi"/>
                <w:color w:val="2A155D" w:themeColor="accent1"/>
              </w:rPr>
            </w:pPr>
          </w:p>
          <w:p w14:paraId="1360FE91" w14:textId="77777777" w:rsidR="00B250CC" w:rsidRPr="00FD0720" w:rsidRDefault="00B250CC" w:rsidP="006855F6">
            <w:pPr>
              <w:rPr>
                <w:rFonts w:asciiTheme="minorBidi" w:hAnsiTheme="minorBidi" w:cstheme="minorBidi"/>
                <w:color w:val="2A155D" w:themeColor="accent1"/>
              </w:rPr>
            </w:pPr>
            <w:r w:rsidRPr="00FD0720">
              <w:rPr>
                <w:rFonts w:asciiTheme="minorBidi" w:hAnsiTheme="minorBidi" w:cstheme="minorBidi"/>
                <w:color w:val="2A155D" w:themeColor="accent1"/>
              </w:rPr>
              <w:t>YouTube</w:t>
            </w:r>
          </w:p>
        </w:tc>
        <w:tc>
          <w:tcPr>
            <w:tcW w:w="3260" w:type="dxa"/>
            <w:tcBorders>
              <w:top w:val="single" w:sz="24" w:space="0" w:color="FFFFFF"/>
              <w:left w:val="single" w:sz="8" w:space="0" w:color="FFFFFF"/>
              <w:bottom w:val="single" w:sz="8" w:space="0" w:color="FFFFFF"/>
              <w:right w:val="single" w:sz="8" w:space="0" w:color="FFFFFF"/>
            </w:tcBorders>
            <w:shd w:val="clear" w:color="auto" w:fill="E7EFDB"/>
            <w:tcMar>
              <w:top w:w="72" w:type="dxa"/>
              <w:left w:w="144" w:type="dxa"/>
              <w:bottom w:w="72" w:type="dxa"/>
              <w:right w:w="144" w:type="dxa"/>
            </w:tcMar>
            <w:hideMark/>
          </w:tcPr>
          <w:p w14:paraId="0B12AFE2" w14:textId="77777777" w:rsidR="00B250CC" w:rsidRPr="00FD0720" w:rsidRDefault="00B250CC" w:rsidP="006855F6">
            <w:pPr>
              <w:numPr>
                <w:ilvl w:val="0"/>
                <w:numId w:val="14"/>
              </w:numPr>
              <w:ind w:left="360"/>
              <w:rPr>
                <w:rFonts w:asciiTheme="minorBidi" w:hAnsiTheme="minorBidi" w:cstheme="minorBidi"/>
                <w:color w:val="2A155D" w:themeColor="accent1"/>
              </w:rPr>
            </w:pPr>
            <w:r w:rsidRPr="00FD0720">
              <w:rPr>
                <w:rFonts w:asciiTheme="minorBidi" w:hAnsiTheme="minorBidi" w:cstheme="minorBidi"/>
                <w:color w:val="2A155D" w:themeColor="accent1"/>
              </w:rPr>
              <w:t>Website inlog gekoppeld aan werkmailadres, moet alternatief voor komen (</w:t>
            </w:r>
            <w:proofErr w:type="spellStart"/>
            <w:r w:rsidRPr="00FD0720">
              <w:rPr>
                <w:rFonts w:asciiTheme="minorBidi" w:hAnsiTheme="minorBidi" w:cstheme="minorBidi"/>
                <w:color w:val="2A155D" w:themeColor="accent1"/>
              </w:rPr>
              <w:t>gmail</w:t>
            </w:r>
            <w:proofErr w:type="spellEnd"/>
            <w:r w:rsidRPr="00FD0720">
              <w:rPr>
                <w:rFonts w:asciiTheme="minorBidi" w:hAnsiTheme="minorBidi" w:cstheme="minorBidi"/>
                <w:color w:val="2A155D" w:themeColor="accent1"/>
              </w:rPr>
              <w:t>-account)</w:t>
            </w:r>
          </w:p>
        </w:tc>
        <w:tc>
          <w:tcPr>
            <w:tcW w:w="3353" w:type="dxa"/>
            <w:tcBorders>
              <w:top w:val="single" w:sz="24" w:space="0" w:color="FFFFFF"/>
              <w:left w:val="single" w:sz="8" w:space="0" w:color="FFFFFF"/>
              <w:bottom w:val="single" w:sz="8" w:space="0" w:color="FFFFFF"/>
              <w:right w:val="single" w:sz="8" w:space="0" w:color="FFFFFF"/>
            </w:tcBorders>
            <w:shd w:val="clear" w:color="auto" w:fill="E7EFDB"/>
            <w:tcMar>
              <w:top w:w="72" w:type="dxa"/>
              <w:left w:w="144" w:type="dxa"/>
              <w:bottom w:w="72" w:type="dxa"/>
              <w:right w:w="144" w:type="dxa"/>
            </w:tcMar>
            <w:hideMark/>
          </w:tcPr>
          <w:p w14:paraId="66F23536" w14:textId="77777777" w:rsidR="00B250CC" w:rsidRPr="00FD0720" w:rsidRDefault="00B250CC" w:rsidP="006855F6">
            <w:pPr>
              <w:numPr>
                <w:ilvl w:val="0"/>
                <w:numId w:val="15"/>
              </w:numPr>
              <w:ind w:left="360"/>
              <w:rPr>
                <w:rFonts w:asciiTheme="minorBidi" w:hAnsiTheme="minorBidi" w:cstheme="minorBidi"/>
                <w:color w:val="2A155D" w:themeColor="accent1"/>
              </w:rPr>
            </w:pPr>
            <w:r w:rsidRPr="00FD0720">
              <w:rPr>
                <w:rFonts w:asciiTheme="minorBidi" w:hAnsiTheme="minorBidi" w:cstheme="minorBidi"/>
                <w:color w:val="2A155D" w:themeColor="accent1"/>
              </w:rPr>
              <w:t>Contactgegevens huurders</w:t>
            </w:r>
          </w:p>
          <w:p w14:paraId="74F036B9" w14:textId="77777777" w:rsidR="00B250CC" w:rsidRPr="00FD0720" w:rsidRDefault="00B250CC" w:rsidP="006855F6">
            <w:pPr>
              <w:numPr>
                <w:ilvl w:val="0"/>
                <w:numId w:val="15"/>
              </w:numPr>
              <w:ind w:left="360"/>
              <w:rPr>
                <w:rFonts w:asciiTheme="minorBidi" w:hAnsiTheme="minorBidi" w:cstheme="minorBidi"/>
                <w:color w:val="2A155D" w:themeColor="accent1"/>
              </w:rPr>
            </w:pPr>
            <w:r w:rsidRPr="00FD0720">
              <w:rPr>
                <w:rFonts w:asciiTheme="minorBidi" w:hAnsiTheme="minorBidi" w:cstheme="minorBidi"/>
                <w:color w:val="2A155D" w:themeColor="accent1"/>
              </w:rPr>
              <w:t>Perslijst</w:t>
            </w:r>
          </w:p>
          <w:p w14:paraId="3E705CCE" w14:textId="77777777" w:rsidR="00B250CC" w:rsidRPr="00FD0720" w:rsidRDefault="00B250CC" w:rsidP="006855F6">
            <w:pPr>
              <w:numPr>
                <w:ilvl w:val="0"/>
                <w:numId w:val="15"/>
              </w:numPr>
              <w:ind w:left="360"/>
              <w:rPr>
                <w:rFonts w:asciiTheme="minorBidi" w:hAnsiTheme="minorBidi" w:cstheme="minorBidi"/>
                <w:color w:val="2A155D" w:themeColor="accent1"/>
              </w:rPr>
            </w:pPr>
            <w:r w:rsidRPr="00FD0720">
              <w:rPr>
                <w:rFonts w:asciiTheme="minorBidi" w:hAnsiTheme="minorBidi" w:cstheme="minorBidi"/>
                <w:color w:val="2A155D" w:themeColor="accent1"/>
              </w:rPr>
              <w:t>Stakeholdersmatrix</w:t>
            </w:r>
          </w:p>
        </w:tc>
      </w:tr>
      <w:tr w:rsidR="00FD0720" w:rsidRPr="00FD0720" w14:paraId="347A4348" w14:textId="77777777" w:rsidTr="00624401">
        <w:trPr>
          <w:trHeight w:val="1381"/>
        </w:trPr>
        <w:tc>
          <w:tcPr>
            <w:tcW w:w="2269" w:type="dxa"/>
            <w:tcBorders>
              <w:top w:val="single" w:sz="8" w:space="0" w:color="FFFFFF"/>
              <w:left w:val="single" w:sz="8" w:space="0" w:color="FFFFFF"/>
              <w:bottom w:val="single" w:sz="8" w:space="0" w:color="FFFFFF"/>
              <w:right w:val="single" w:sz="8" w:space="0" w:color="FFFFFF"/>
            </w:tcBorders>
            <w:shd w:val="clear" w:color="auto" w:fill="F3F7EE"/>
            <w:tcMar>
              <w:top w:w="72" w:type="dxa"/>
              <w:left w:w="144" w:type="dxa"/>
              <w:bottom w:w="72" w:type="dxa"/>
              <w:right w:w="144" w:type="dxa"/>
            </w:tcMar>
            <w:hideMark/>
          </w:tcPr>
          <w:p w14:paraId="14B95B51" w14:textId="77777777" w:rsidR="00B250CC" w:rsidRPr="00FD0720" w:rsidRDefault="00B250CC" w:rsidP="007630B0">
            <w:pPr>
              <w:jc w:val="both"/>
              <w:rPr>
                <w:rFonts w:asciiTheme="minorBidi" w:hAnsiTheme="minorBidi" w:cstheme="minorBidi"/>
                <w:color w:val="2A155D" w:themeColor="accent1"/>
              </w:rPr>
            </w:pPr>
            <w:r w:rsidRPr="00FD0720">
              <w:rPr>
                <w:rFonts w:asciiTheme="minorBidi" w:hAnsiTheme="minorBidi" w:cstheme="minorBidi"/>
                <w:b/>
                <w:bCs/>
                <w:color w:val="2A155D" w:themeColor="accent1"/>
              </w:rPr>
              <w:t>Interne communicatie</w:t>
            </w:r>
          </w:p>
        </w:tc>
        <w:tc>
          <w:tcPr>
            <w:tcW w:w="3544" w:type="dxa"/>
            <w:tcBorders>
              <w:top w:val="single" w:sz="8" w:space="0" w:color="FFFFFF"/>
              <w:left w:val="single" w:sz="8" w:space="0" w:color="FFFFFF"/>
              <w:bottom w:val="single" w:sz="8" w:space="0" w:color="FFFFFF"/>
              <w:right w:val="single" w:sz="8" w:space="0" w:color="FFFFFF"/>
            </w:tcBorders>
            <w:shd w:val="clear" w:color="auto" w:fill="F3F7EE"/>
            <w:tcMar>
              <w:top w:w="72" w:type="dxa"/>
              <w:left w:w="144" w:type="dxa"/>
              <w:bottom w:w="72" w:type="dxa"/>
              <w:right w:w="144" w:type="dxa"/>
            </w:tcMar>
            <w:hideMark/>
          </w:tcPr>
          <w:p w14:paraId="25F0F14B" w14:textId="0731BE6F" w:rsidR="00B250CC" w:rsidRPr="00FD0720" w:rsidRDefault="00B250CC" w:rsidP="006855F6">
            <w:pPr>
              <w:rPr>
                <w:rFonts w:asciiTheme="minorBidi" w:hAnsiTheme="minorBidi" w:cstheme="minorBidi"/>
                <w:color w:val="2A155D" w:themeColor="accent1"/>
              </w:rPr>
            </w:pPr>
            <w:r w:rsidRPr="00FD0720">
              <w:rPr>
                <w:rFonts w:asciiTheme="minorBidi" w:hAnsiTheme="minorBidi" w:cstheme="minorBidi"/>
                <w:color w:val="2A155D" w:themeColor="accent1"/>
              </w:rPr>
              <w:t>NEH</w:t>
            </w:r>
            <w:r w:rsidR="004738F5" w:rsidRPr="00FD0720">
              <w:rPr>
                <w:rFonts w:asciiTheme="minorBidi" w:hAnsiTheme="minorBidi" w:cstheme="minorBidi"/>
                <w:color w:val="2A155D" w:themeColor="accent1"/>
              </w:rPr>
              <w:t xml:space="preserve"> </w:t>
            </w:r>
            <w:r w:rsidR="000171CC" w:rsidRPr="00FD0720">
              <w:rPr>
                <w:rFonts w:asciiTheme="minorBidi" w:hAnsiTheme="minorBidi" w:cstheme="minorBidi"/>
                <w:color w:val="2A155D" w:themeColor="accent1"/>
              </w:rPr>
              <w:t xml:space="preserve">– n.v.t. </w:t>
            </w:r>
          </w:p>
          <w:p w14:paraId="7E5918FC" w14:textId="77777777" w:rsidR="00154E09" w:rsidRPr="00FD0720" w:rsidRDefault="00154E09" w:rsidP="006855F6">
            <w:pPr>
              <w:rPr>
                <w:rFonts w:asciiTheme="minorBidi" w:hAnsiTheme="minorBidi" w:cstheme="minorBidi"/>
                <w:color w:val="2A155D" w:themeColor="accent1"/>
              </w:rPr>
            </w:pPr>
          </w:p>
          <w:p w14:paraId="78A75CDA" w14:textId="337AFD3D" w:rsidR="00B250CC" w:rsidRPr="00FD0720" w:rsidRDefault="00B250CC" w:rsidP="006855F6">
            <w:pPr>
              <w:rPr>
                <w:rFonts w:asciiTheme="minorBidi" w:hAnsiTheme="minorBidi" w:cstheme="minorBidi"/>
                <w:color w:val="2A155D" w:themeColor="accent1"/>
              </w:rPr>
            </w:pPr>
            <w:proofErr w:type="spellStart"/>
            <w:r w:rsidRPr="00FD0720">
              <w:rPr>
                <w:rFonts w:asciiTheme="minorBidi" w:hAnsiTheme="minorBidi" w:cstheme="minorBidi"/>
                <w:color w:val="2A155D" w:themeColor="accent1"/>
              </w:rPr>
              <w:t>Aareon</w:t>
            </w:r>
            <w:proofErr w:type="spellEnd"/>
            <w:r w:rsidR="000171CC" w:rsidRPr="00FD0720">
              <w:rPr>
                <w:rFonts w:asciiTheme="minorBidi" w:hAnsiTheme="minorBidi" w:cstheme="minorBidi"/>
                <w:color w:val="2A155D" w:themeColor="accent1"/>
              </w:rPr>
              <w:t xml:space="preserve"> – n.v.t.</w:t>
            </w:r>
          </w:p>
          <w:p w14:paraId="302378E8" w14:textId="77777777" w:rsidR="0004338A" w:rsidRPr="00FD0720" w:rsidRDefault="0004338A" w:rsidP="006855F6">
            <w:pPr>
              <w:rPr>
                <w:rFonts w:asciiTheme="minorBidi" w:hAnsiTheme="minorBidi" w:cstheme="minorBidi"/>
                <w:color w:val="2A155D" w:themeColor="accent1"/>
              </w:rPr>
            </w:pPr>
          </w:p>
          <w:p w14:paraId="5BE22C74" w14:textId="77777777" w:rsidR="0004338A" w:rsidRPr="00FD0720" w:rsidRDefault="0004338A" w:rsidP="006855F6">
            <w:pPr>
              <w:rPr>
                <w:rFonts w:asciiTheme="minorBidi" w:hAnsiTheme="minorBidi" w:cstheme="minorBidi"/>
                <w:color w:val="2A155D" w:themeColor="accent1"/>
                <w:lang w:val="it-IT"/>
              </w:rPr>
            </w:pPr>
            <w:r w:rsidRPr="00FD0720">
              <w:rPr>
                <w:rFonts w:asciiTheme="minorBidi" w:hAnsiTheme="minorBidi" w:cstheme="minorBidi"/>
                <w:color w:val="2A155D" w:themeColor="accent1"/>
                <w:lang w:val="it-IT"/>
              </w:rPr>
              <w:t>Score Utica – alle telefonie (MijnKPN)</w:t>
            </w:r>
          </w:p>
          <w:p w14:paraId="27658CEF" w14:textId="4B866838" w:rsidR="0004338A" w:rsidRPr="00FD0720" w:rsidRDefault="0004338A" w:rsidP="006855F6">
            <w:pPr>
              <w:rPr>
                <w:rFonts w:asciiTheme="minorBidi" w:hAnsiTheme="minorBidi" w:cstheme="minorBidi"/>
                <w:color w:val="2A155D" w:themeColor="accent1"/>
                <w:lang w:val="it-IT"/>
              </w:rPr>
            </w:pPr>
          </w:p>
        </w:tc>
        <w:tc>
          <w:tcPr>
            <w:tcW w:w="3260" w:type="dxa"/>
            <w:tcBorders>
              <w:top w:val="single" w:sz="8" w:space="0" w:color="FFFFFF"/>
              <w:left w:val="single" w:sz="8" w:space="0" w:color="FFFFFF"/>
              <w:bottom w:val="single" w:sz="8" w:space="0" w:color="FFFFFF"/>
              <w:right w:val="single" w:sz="8" w:space="0" w:color="FFFFFF"/>
            </w:tcBorders>
            <w:shd w:val="clear" w:color="auto" w:fill="F3F7EE"/>
            <w:tcMar>
              <w:top w:w="72" w:type="dxa"/>
              <w:left w:w="144" w:type="dxa"/>
              <w:bottom w:w="72" w:type="dxa"/>
              <w:right w:w="144" w:type="dxa"/>
            </w:tcMar>
            <w:hideMark/>
          </w:tcPr>
          <w:p w14:paraId="34D65685" w14:textId="3689BF7D" w:rsidR="000759C4" w:rsidRPr="00FD0720" w:rsidRDefault="000759C4" w:rsidP="006855F6">
            <w:pPr>
              <w:rPr>
                <w:rFonts w:asciiTheme="minorBidi" w:hAnsiTheme="minorBidi" w:cstheme="minorBidi"/>
                <w:color w:val="2A155D" w:themeColor="accent1"/>
                <w:lang w:val="pt-PT"/>
              </w:rPr>
            </w:pPr>
            <w:r w:rsidRPr="00FD0720">
              <w:rPr>
                <w:rFonts w:asciiTheme="minorBidi" w:hAnsiTheme="minorBidi" w:cstheme="minorBidi"/>
                <w:color w:val="2A155D" w:themeColor="accent1"/>
                <w:lang w:val="pt-PT"/>
              </w:rPr>
              <w:t>iGo (Microsoft)</w:t>
            </w:r>
          </w:p>
          <w:p w14:paraId="2FA4ED5B" w14:textId="77777777" w:rsidR="000171CC" w:rsidRPr="00FD0720" w:rsidRDefault="000171CC" w:rsidP="006855F6">
            <w:pPr>
              <w:rPr>
                <w:rFonts w:asciiTheme="minorBidi" w:hAnsiTheme="minorBidi" w:cstheme="minorBidi"/>
                <w:color w:val="2A155D" w:themeColor="accent1"/>
                <w:lang w:val="pt-PT"/>
              </w:rPr>
            </w:pPr>
          </w:p>
          <w:p w14:paraId="7DDC799F" w14:textId="6BF1C318" w:rsidR="00B250CC" w:rsidRPr="00FD0720" w:rsidRDefault="00B250CC" w:rsidP="006855F6">
            <w:pPr>
              <w:rPr>
                <w:rFonts w:asciiTheme="minorBidi" w:hAnsiTheme="minorBidi" w:cstheme="minorBidi"/>
                <w:color w:val="2A155D" w:themeColor="accent1"/>
                <w:lang w:val="pt-PT"/>
              </w:rPr>
            </w:pPr>
            <w:r w:rsidRPr="00FD0720">
              <w:rPr>
                <w:rFonts w:asciiTheme="minorBidi" w:hAnsiTheme="minorBidi" w:cstheme="minorBidi"/>
                <w:color w:val="2A155D" w:themeColor="accent1"/>
                <w:lang w:val="pt-PT"/>
              </w:rPr>
              <w:t xml:space="preserve">Yammer (Viva Engage) </w:t>
            </w:r>
          </w:p>
          <w:p w14:paraId="5FCA5471" w14:textId="77777777" w:rsidR="000171CC" w:rsidRPr="00FD0720" w:rsidRDefault="000171CC" w:rsidP="006855F6">
            <w:pPr>
              <w:rPr>
                <w:rFonts w:asciiTheme="minorBidi" w:hAnsiTheme="minorBidi" w:cstheme="minorBidi"/>
                <w:color w:val="2A155D" w:themeColor="accent1"/>
                <w:lang w:val="pt-PT"/>
              </w:rPr>
            </w:pPr>
          </w:p>
          <w:p w14:paraId="0E32CFF0" w14:textId="77777777" w:rsidR="00B250CC" w:rsidRPr="00FD0720" w:rsidRDefault="00B250CC" w:rsidP="006855F6">
            <w:pPr>
              <w:rPr>
                <w:rFonts w:asciiTheme="minorBidi" w:hAnsiTheme="minorBidi" w:cstheme="minorBidi"/>
                <w:color w:val="2A155D" w:themeColor="accent1"/>
                <w:lang w:val="sv-SE"/>
              </w:rPr>
            </w:pPr>
            <w:r w:rsidRPr="00FD0720">
              <w:rPr>
                <w:rFonts w:asciiTheme="minorBidi" w:hAnsiTheme="minorBidi" w:cstheme="minorBidi"/>
                <w:color w:val="2A155D" w:themeColor="accent1"/>
                <w:lang w:val="sv-SE"/>
              </w:rPr>
              <w:t>Debble</w:t>
            </w:r>
          </w:p>
        </w:tc>
        <w:tc>
          <w:tcPr>
            <w:tcW w:w="3260" w:type="dxa"/>
            <w:tcBorders>
              <w:top w:val="single" w:sz="8" w:space="0" w:color="FFFFFF"/>
              <w:left w:val="single" w:sz="8" w:space="0" w:color="FFFFFF"/>
              <w:bottom w:val="single" w:sz="8" w:space="0" w:color="FFFFFF"/>
              <w:right w:val="single" w:sz="8" w:space="0" w:color="FFFFFF"/>
            </w:tcBorders>
            <w:shd w:val="clear" w:color="auto" w:fill="F3F7EE"/>
            <w:tcMar>
              <w:top w:w="72" w:type="dxa"/>
              <w:left w:w="144" w:type="dxa"/>
              <w:bottom w:w="72" w:type="dxa"/>
              <w:right w:w="144" w:type="dxa"/>
            </w:tcMar>
            <w:hideMark/>
          </w:tcPr>
          <w:p w14:paraId="4E5FD160" w14:textId="77777777" w:rsidR="00B250CC" w:rsidRPr="00FD0720" w:rsidRDefault="00B250CC" w:rsidP="006855F6">
            <w:pPr>
              <w:numPr>
                <w:ilvl w:val="0"/>
                <w:numId w:val="16"/>
              </w:numPr>
              <w:ind w:left="360"/>
              <w:rPr>
                <w:rFonts w:asciiTheme="minorBidi" w:hAnsiTheme="minorBidi" w:cstheme="minorBidi"/>
                <w:color w:val="2A155D" w:themeColor="accent1"/>
              </w:rPr>
            </w:pPr>
            <w:r w:rsidRPr="00FD0720">
              <w:rPr>
                <w:rFonts w:asciiTheme="minorBidi" w:hAnsiTheme="minorBidi" w:cstheme="minorBidi"/>
                <w:color w:val="2A155D" w:themeColor="accent1"/>
              </w:rPr>
              <w:t>Alles is via werkmail of telefoon – alternatieve manier om in contact te komen met medewerkers is nodig.</w:t>
            </w:r>
          </w:p>
        </w:tc>
        <w:tc>
          <w:tcPr>
            <w:tcW w:w="3353" w:type="dxa"/>
            <w:tcBorders>
              <w:top w:val="single" w:sz="8" w:space="0" w:color="FFFFFF"/>
              <w:left w:val="single" w:sz="8" w:space="0" w:color="FFFFFF"/>
              <w:bottom w:val="single" w:sz="8" w:space="0" w:color="FFFFFF"/>
              <w:right w:val="single" w:sz="8" w:space="0" w:color="FFFFFF"/>
            </w:tcBorders>
            <w:shd w:val="clear" w:color="auto" w:fill="F3F7EE"/>
            <w:tcMar>
              <w:top w:w="72" w:type="dxa"/>
              <w:left w:w="144" w:type="dxa"/>
              <w:bottom w:w="72" w:type="dxa"/>
              <w:right w:w="144" w:type="dxa"/>
            </w:tcMar>
            <w:hideMark/>
          </w:tcPr>
          <w:p w14:paraId="24F25173" w14:textId="77777777" w:rsidR="00B250CC" w:rsidRPr="00FD0720" w:rsidRDefault="00B250CC" w:rsidP="006855F6">
            <w:pPr>
              <w:numPr>
                <w:ilvl w:val="0"/>
                <w:numId w:val="17"/>
              </w:numPr>
              <w:ind w:left="360"/>
              <w:rPr>
                <w:rFonts w:asciiTheme="minorBidi" w:hAnsiTheme="minorBidi" w:cstheme="minorBidi"/>
                <w:color w:val="2A155D" w:themeColor="accent1"/>
              </w:rPr>
            </w:pPr>
            <w:r w:rsidRPr="00FD0720">
              <w:rPr>
                <w:rFonts w:asciiTheme="minorBidi" w:hAnsiTheme="minorBidi" w:cstheme="minorBidi"/>
                <w:color w:val="2A155D" w:themeColor="accent1"/>
              </w:rPr>
              <w:t>Alternatieve contactgegevens medewerkers (actie HR)</w:t>
            </w:r>
          </w:p>
          <w:p w14:paraId="4CF029A3" w14:textId="71BFEB79" w:rsidR="004D60D6" w:rsidRPr="00FD0720" w:rsidRDefault="006F7248" w:rsidP="006855F6">
            <w:pPr>
              <w:ind w:left="360"/>
              <w:rPr>
                <w:rFonts w:asciiTheme="minorBidi" w:hAnsiTheme="minorBidi" w:cstheme="minorBidi"/>
                <w:color w:val="2A155D" w:themeColor="accent1"/>
              </w:rPr>
            </w:pPr>
            <w:r w:rsidRPr="00FD0720">
              <w:rPr>
                <w:rFonts w:asciiTheme="minorBidi" w:hAnsiTheme="minorBidi" w:cstheme="minorBidi"/>
                <w:color w:val="2A155D" w:themeColor="accent1"/>
              </w:rPr>
              <w:t xml:space="preserve">/ Up </w:t>
            </w:r>
            <w:proofErr w:type="spellStart"/>
            <w:r w:rsidRPr="00FD0720">
              <w:rPr>
                <w:rFonts w:asciiTheme="minorBidi" w:hAnsiTheme="minorBidi" w:cstheme="minorBidi"/>
                <w:color w:val="2A155D" w:themeColor="accent1"/>
              </w:rPr>
              <w:t>to</w:t>
            </w:r>
            <w:proofErr w:type="spellEnd"/>
            <w:r w:rsidRPr="00FD0720">
              <w:rPr>
                <w:rFonts w:asciiTheme="minorBidi" w:hAnsiTheme="minorBidi" w:cstheme="minorBidi"/>
                <w:color w:val="2A155D" w:themeColor="accent1"/>
              </w:rPr>
              <w:t xml:space="preserve"> date lijst met mobiele nummers medewerkers (buiten </w:t>
            </w:r>
            <w:proofErr w:type="spellStart"/>
            <w:r w:rsidRPr="00FD0720">
              <w:rPr>
                <w:rFonts w:asciiTheme="minorBidi" w:hAnsiTheme="minorBidi" w:cstheme="minorBidi"/>
                <w:color w:val="2A155D" w:themeColor="accent1"/>
              </w:rPr>
              <w:t>MijnKPN</w:t>
            </w:r>
            <w:proofErr w:type="spellEnd"/>
            <w:r w:rsidRPr="00FD0720">
              <w:rPr>
                <w:rFonts w:asciiTheme="minorBidi" w:hAnsiTheme="minorBidi" w:cstheme="minorBidi"/>
                <w:color w:val="2A155D" w:themeColor="accent1"/>
              </w:rPr>
              <w:t>)</w:t>
            </w:r>
          </w:p>
        </w:tc>
      </w:tr>
    </w:tbl>
    <w:p w14:paraId="00303532" w14:textId="77777777" w:rsidR="003D3319" w:rsidRPr="00FD0720" w:rsidRDefault="003D3319" w:rsidP="007630B0">
      <w:pPr>
        <w:jc w:val="both"/>
        <w:rPr>
          <w:rFonts w:asciiTheme="minorBidi" w:hAnsiTheme="minorBidi" w:cstheme="minorBidi"/>
          <w:color w:val="2A155D" w:themeColor="accent1"/>
        </w:rPr>
      </w:pPr>
    </w:p>
    <w:p w14:paraId="5AFBD1C8" w14:textId="4D585E6E" w:rsidR="003A5D45" w:rsidRDefault="003A5D45" w:rsidP="007630B0">
      <w:pPr>
        <w:jc w:val="both"/>
        <w:rPr>
          <w:rFonts w:asciiTheme="minorBidi" w:hAnsiTheme="minorBidi" w:cstheme="minorBidi"/>
          <w:color w:val="2A155D" w:themeColor="accent1"/>
        </w:rPr>
        <w:sectPr w:rsidR="003A5D45" w:rsidSect="00F46E31">
          <w:pgSz w:w="16838" w:h="11906" w:orient="landscape"/>
          <w:pgMar w:top="964" w:right="2268" w:bottom="964" w:left="1418" w:header="709" w:footer="1134" w:gutter="0"/>
          <w:cols w:space="708"/>
          <w:docGrid w:linePitch="360"/>
        </w:sectPr>
      </w:pPr>
    </w:p>
    <w:p w14:paraId="0EE8B977" w14:textId="23511817" w:rsidR="00B10D31" w:rsidRDefault="00B10D31" w:rsidP="007630B0">
      <w:pPr>
        <w:pStyle w:val="Kop1"/>
        <w:jc w:val="both"/>
        <w:rPr>
          <w:rFonts w:asciiTheme="minorBidi" w:hAnsiTheme="minorBidi" w:cstheme="minorBidi"/>
          <w:color w:val="2A155D" w:themeColor="accent1"/>
        </w:rPr>
      </w:pPr>
      <w:bookmarkStart w:id="12" w:name="_Toc157421646"/>
      <w:r w:rsidRPr="00FD0720">
        <w:rPr>
          <w:rFonts w:asciiTheme="minorBidi" w:hAnsiTheme="minorBidi" w:cstheme="minorBidi"/>
          <w:color w:val="2A155D" w:themeColor="accent1"/>
        </w:rPr>
        <w:lastRenderedPageBreak/>
        <w:t xml:space="preserve">Bijlage </w:t>
      </w:r>
      <w:r>
        <w:rPr>
          <w:rFonts w:asciiTheme="minorBidi" w:hAnsiTheme="minorBidi" w:cstheme="minorBidi"/>
          <w:color w:val="2A155D" w:themeColor="accent1"/>
        </w:rPr>
        <w:t>2</w:t>
      </w:r>
      <w:r w:rsidRPr="00FD0720">
        <w:rPr>
          <w:rFonts w:asciiTheme="minorBidi" w:hAnsiTheme="minorBidi" w:cstheme="minorBidi"/>
          <w:color w:val="2A155D" w:themeColor="accent1"/>
        </w:rPr>
        <w:t xml:space="preserve">. </w:t>
      </w:r>
      <w:r>
        <w:rPr>
          <w:rFonts w:asciiTheme="minorBidi" w:hAnsiTheme="minorBidi" w:cstheme="minorBidi"/>
          <w:color w:val="2A155D" w:themeColor="accent1"/>
        </w:rPr>
        <w:t>Overzicht met functies en telefoonnummers</w:t>
      </w:r>
      <w:bookmarkEnd w:id="12"/>
    </w:p>
    <w:p w14:paraId="571FC3B9" w14:textId="77777777" w:rsidR="00B10D31" w:rsidRPr="00F75875" w:rsidRDefault="00B10D31" w:rsidP="007630B0">
      <w:pPr>
        <w:jc w:val="both"/>
        <w:rPr>
          <w:rFonts w:asciiTheme="minorBidi" w:hAnsiTheme="minorBidi" w:cstheme="minorBidi"/>
          <w:color w:val="2A155D" w:themeColor="accent1"/>
          <w:lang w:eastAsia="nl-NL"/>
        </w:rPr>
      </w:pPr>
    </w:p>
    <w:p w14:paraId="70295008" w14:textId="4A716D7B" w:rsidR="005634DC" w:rsidRPr="00F75875" w:rsidRDefault="005634DC" w:rsidP="007630B0">
      <w:pPr>
        <w:jc w:val="both"/>
        <w:rPr>
          <w:rFonts w:asciiTheme="minorBidi" w:hAnsiTheme="minorBidi" w:cstheme="minorBidi"/>
          <w:color w:val="2A155D" w:themeColor="accent1"/>
          <w:lang w:eastAsia="nl-NL"/>
        </w:rPr>
      </w:pPr>
      <w:r w:rsidRPr="00F75875">
        <w:rPr>
          <w:rFonts w:asciiTheme="minorBidi" w:hAnsiTheme="minorBidi" w:cstheme="minorBidi"/>
          <w:color w:val="2A155D" w:themeColor="accent1"/>
          <w:lang w:eastAsia="nl-NL"/>
        </w:rPr>
        <w:t xml:space="preserve">De mobiele telefoonnummers die in onderstaand overzicht </w:t>
      </w:r>
      <w:r w:rsidR="00F75875" w:rsidRPr="00F75875">
        <w:rPr>
          <w:rFonts w:asciiTheme="minorBidi" w:hAnsiTheme="minorBidi" w:cstheme="minorBidi"/>
          <w:color w:val="2A155D" w:themeColor="accent1"/>
          <w:lang w:eastAsia="nl-NL"/>
        </w:rPr>
        <w:t>staan</w:t>
      </w:r>
      <w:r w:rsidRPr="00F75875">
        <w:rPr>
          <w:rFonts w:asciiTheme="minorBidi" w:hAnsiTheme="minorBidi" w:cstheme="minorBidi"/>
          <w:color w:val="2A155D" w:themeColor="accent1"/>
          <w:lang w:eastAsia="nl-NL"/>
        </w:rPr>
        <w:t>, zijn de zakelijke nummers</w:t>
      </w:r>
      <w:r w:rsidR="009C3F2C" w:rsidRPr="00F75875">
        <w:rPr>
          <w:rFonts w:asciiTheme="minorBidi" w:hAnsiTheme="minorBidi" w:cstheme="minorBidi"/>
          <w:color w:val="2A155D" w:themeColor="accent1"/>
          <w:lang w:eastAsia="nl-NL"/>
        </w:rPr>
        <w:t xml:space="preserve"> en geen privénummers (tenzij een medewerker zijn zakelijke telefoon ook privé gebruikt). </w:t>
      </w:r>
    </w:p>
    <w:p w14:paraId="56D59C69" w14:textId="77777777" w:rsidR="00B10D31" w:rsidRPr="00B10D31" w:rsidRDefault="00B10D31" w:rsidP="007630B0">
      <w:pPr>
        <w:jc w:val="both"/>
      </w:pPr>
    </w:p>
    <w:p w14:paraId="2BA253C4" w14:textId="62301FB6" w:rsidR="00B10D31" w:rsidRPr="006F176A" w:rsidRDefault="00B10D31" w:rsidP="007630B0">
      <w:pPr>
        <w:jc w:val="both"/>
        <w:rPr>
          <w:rFonts w:asciiTheme="minorBidi" w:hAnsiTheme="minorBidi" w:cstheme="minorBidi"/>
          <w:color w:val="2A155D" w:themeColor="accent1"/>
          <w:lang w:eastAsia="nl-NL"/>
        </w:rPr>
      </w:pPr>
      <w:r w:rsidRPr="00C740D4">
        <w:rPr>
          <w:rFonts w:asciiTheme="minorBidi" w:hAnsiTheme="minorBidi" w:cstheme="minorBidi"/>
          <w:color w:val="2A155D" w:themeColor="accent1"/>
          <w:lang w:eastAsia="nl-NL"/>
        </w:rPr>
        <w:t xml:space="preserve">Directeur-bestuurder: </w:t>
      </w:r>
      <w:r w:rsidRPr="00C740D4">
        <w:rPr>
          <w:rFonts w:asciiTheme="minorBidi" w:hAnsiTheme="minorBidi" w:cstheme="minorBidi"/>
          <w:color w:val="2A155D" w:themeColor="accent1"/>
          <w:lang w:eastAsia="nl-NL"/>
        </w:rPr>
        <w:tab/>
      </w:r>
      <w:r w:rsidRPr="00C740D4">
        <w:rPr>
          <w:rFonts w:asciiTheme="minorBidi" w:hAnsiTheme="minorBidi" w:cstheme="minorBidi"/>
          <w:color w:val="2A155D" w:themeColor="accent1"/>
          <w:lang w:eastAsia="nl-NL"/>
        </w:rPr>
        <w:tab/>
      </w:r>
      <w:r w:rsidRPr="00C740D4">
        <w:rPr>
          <w:rFonts w:asciiTheme="minorBidi" w:hAnsiTheme="minorBidi" w:cstheme="minorBidi"/>
          <w:color w:val="2A155D" w:themeColor="accent1"/>
          <w:lang w:eastAsia="nl-NL"/>
        </w:rPr>
        <w:tab/>
      </w:r>
      <w:r w:rsidRPr="00C740D4">
        <w:rPr>
          <w:rFonts w:asciiTheme="minorBidi" w:hAnsiTheme="minorBidi" w:cstheme="minorBidi"/>
          <w:color w:val="2A155D" w:themeColor="accent1"/>
          <w:lang w:eastAsia="nl-NL"/>
        </w:rPr>
        <w:tab/>
      </w:r>
    </w:p>
    <w:p w14:paraId="0D744093" w14:textId="6B3D70AA" w:rsidR="00B10D31" w:rsidRPr="006F176A" w:rsidRDefault="00B10D31" w:rsidP="007630B0">
      <w:pPr>
        <w:jc w:val="both"/>
        <w:rPr>
          <w:rFonts w:asciiTheme="minorBidi" w:hAnsiTheme="minorBidi" w:cstheme="minorBidi"/>
          <w:color w:val="2A155D" w:themeColor="accent1"/>
          <w:lang w:eastAsia="nl-NL"/>
        </w:rPr>
      </w:pPr>
      <w:r w:rsidRPr="006F176A">
        <w:rPr>
          <w:rFonts w:asciiTheme="minorBidi" w:hAnsiTheme="minorBidi" w:cstheme="minorBidi"/>
          <w:color w:val="2A155D" w:themeColor="accent1"/>
          <w:lang w:eastAsia="nl-NL"/>
        </w:rPr>
        <w:t>IT:</w:t>
      </w:r>
      <w:r w:rsidRPr="006F176A">
        <w:rPr>
          <w:rFonts w:asciiTheme="minorBidi" w:hAnsiTheme="minorBidi" w:cstheme="minorBidi"/>
          <w:color w:val="2A155D" w:themeColor="accent1"/>
          <w:lang w:eastAsia="nl-NL"/>
        </w:rPr>
        <w:tab/>
      </w:r>
      <w:r w:rsidRPr="006F176A">
        <w:rPr>
          <w:rFonts w:asciiTheme="minorBidi" w:hAnsiTheme="minorBidi" w:cstheme="minorBidi"/>
          <w:color w:val="2A155D" w:themeColor="accent1"/>
          <w:lang w:eastAsia="nl-NL"/>
        </w:rPr>
        <w:tab/>
      </w:r>
      <w:r w:rsidRPr="006F176A">
        <w:rPr>
          <w:rFonts w:asciiTheme="minorBidi" w:hAnsiTheme="minorBidi" w:cstheme="minorBidi"/>
          <w:color w:val="2A155D" w:themeColor="accent1"/>
          <w:lang w:eastAsia="nl-NL"/>
        </w:rPr>
        <w:tab/>
      </w:r>
      <w:r w:rsidRPr="006F176A">
        <w:rPr>
          <w:rFonts w:asciiTheme="minorBidi" w:hAnsiTheme="minorBidi" w:cstheme="minorBidi"/>
          <w:color w:val="2A155D" w:themeColor="accent1"/>
          <w:lang w:eastAsia="nl-NL"/>
        </w:rPr>
        <w:tab/>
      </w:r>
      <w:r w:rsidRPr="006F176A">
        <w:rPr>
          <w:rFonts w:asciiTheme="minorBidi" w:hAnsiTheme="minorBidi" w:cstheme="minorBidi"/>
          <w:color w:val="2A155D" w:themeColor="accent1"/>
          <w:lang w:eastAsia="nl-NL"/>
        </w:rPr>
        <w:tab/>
      </w:r>
      <w:r w:rsidRPr="006F176A">
        <w:rPr>
          <w:rFonts w:asciiTheme="minorBidi" w:hAnsiTheme="minorBidi" w:cstheme="minorBidi"/>
          <w:color w:val="2A155D" w:themeColor="accent1"/>
          <w:lang w:eastAsia="nl-NL"/>
        </w:rPr>
        <w:tab/>
      </w:r>
    </w:p>
    <w:p w14:paraId="3FDE0DFC" w14:textId="2CF7F5CF" w:rsidR="00B10D31" w:rsidRPr="00C740D4" w:rsidRDefault="00B10D31" w:rsidP="007630B0">
      <w:pPr>
        <w:jc w:val="both"/>
        <w:rPr>
          <w:rFonts w:asciiTheme="minorBidi" w:hAnsiTheme="minorBidi" w:cstheme="minorBidi"/>
          <w:color w:val="2A155D" w:themeColor="accent1"/>
          <w:lang w:eastAsia="nl-NL"/>
        </w:rPr>
      </w:pPr>
      <w:r w:rsidRPr="00C740D4">
        <w:rPr>
          <w:rFonts w:asciiTheme="minorBidi" w:hAnsiTheme="minorBidi" w:cstheme="minorBidi"/>
          <w:color w:val="2A155D" w:themeColor="accent1"/>
          <w:lang w:eastAsia="nl-NL"/>
        </w:rPr>
        <w:t>Functioneel beheerder :</w:t>
      </w:r>
      <w:r>
        <w:tab/>
      </w:r>
      <w:r>
        <w:tab/>
      </w:r>
      <w:r>
        <w:tab/>
      </w:r>
      <w:r>
        <w:tab/>
      </w:r>
    </w:p>
    <w:p w14:paraId="4BBDB72D" w14:textId="3F9DC66A" w:rsidR="7802D405" w:rsidRPr="00D13485" w:rsidRDefault="00540A63" w:rsidP="007630B0">
      <w:pPr>
        <w:jc w:val="both"/>
        <w:rPr>
          <w:rFonts w:asciiTheme="minorBidi" w:hAnsiTheme="minorBidi" w:cstheme="minorBidi"/>
          <w:color w:val="2A155D" w:themeColor="accent1"/>
          <w:lang w:val="en-US" w:eastAsia="nl-NL"/>
        </w:rPr>
      </w:pPr>
      <w:proofErr w:type="spellStart"/>
      <w:r w:rsidRPr="00D13485">
        <w:rPr>
          <w:rFonts w:asciiTheme="minorBidi" w:hAnsiTheme="minorBidi" w:cstheme="minorBidi"/>
          <w:color w:val="2A155D" w:themeColor="accent1"/>
          <w:lang w:val="en-US" w:eastAsia="nl-NL"/>
        </w:rPr>
        <w:t>Procesconsultant</w:t>
      </w:r>
      <w:proofErr w:type="spellEnd"/>
      <w:r w:rsidRPr="00D13485">
        <w:rPr>
          <w:rFonts w:asciiTheme="minorBidi" w:hAnsiTheme="minorBidi" w:cstheme="minorBidi"/>
          <w:color w:val="2A155D" w:themeColor="accent1"/>
          <w:lang w:val="en-US" w:eastAsia="nl-NL"/>
        </w:rPr>
        <w:t>:</w:t>
      </w:r>
      <w:r w:rsidRPr="00D13485">
        <w:rPr>
          <w:rFonts w:asciiTheme="minorBidi" w:hAnsiTheme="minorBidi" w:cstheme="minorBidi"/>
          <w:color w:val="2A155D" w:themeColor="accent1"/>
          <w:lang w:val="en-US" w:eastAsia="nl-NL"/>
        </w:rPr>
        <w:tab/>
      </w:r>
      <w:r w:rsidRPr="00D13485">
        <w:rPr>
          <w:rFonts w:asciiTheme="minorBidi" w:hAnsiTheme="minorBidi" w:cstheme="minorBidi"/>
          <w:color w:val="2A155D" w:themeColor="accent1"/>
          <w:lang w:val="en-US" w:eastAsia="nl-NL"/>
        </w:rPr>
        <w:tab/>
      </w:r>
      <w:r w:rsidRPr="00D13485">
        <w:rPr>
          <w:rFonts w:asciiTheme="minorBidi" w:hAnsiTheme="minorBidi" w:cstheme="minorBidi"/>
          <w:color w:val="2A155D" w:themeColor="accent1"/>
          <w:lang w:val="en-US" w:eastAsia="nl-NL"/>
        </w:rPr>
        <w:tab/>
      </w:r>
      <w:r w:rsidRPr="00D13485">
        <w:rPr>
          <w:rFonts w:asciiTheme="minorBidi" w:hAnsiTheme="minorBidi" w:cstheme="minorBidi"/>
          <w:color w:val="2A155D" w:themeColor="accent1"/>
          <w:lang w:val="en-US" w:eastAsia="nl-NL"/>
        </w:rPr>
        <w:tab/>
      </w:r>
    </w:p>
    <w:p w14:paraId="44CB5A6F" w14:textId="22D19D89" w:rsidR="00B10D31" w:rsidRPr="00D13485" w:rsidRDefault="00B10D31" w:rsidP="007630B0">
      <w:pPr>
        <w:jc w:val="both"/>
        <w:rPr>
          <w:rFonts w:asciiTheme="minorBidi" w:hAnsiTheme="minorBidi" w:cstheme="minorBidi"/>
          <w:color w:val="2A155D" w:themeColor="accent1"/>
          <w:lang w:val="en-US" w:eastAsia="nl-NL"/>
        </w:rPr>
      </w:pPr>
      <w:proofErr w:type="spellStart"/>
      <w:r w:rsidRPr="00D13485">
        <w:rPr>
          <w:rFonts w:asciiTheme="minorBidi" w:hAnsiTheme="minorBidi" w:cstheme="minorBidi"/>
          <w:color w:val="2A155D" w:themeColor="accent1"/>
          <w:lang w:val="en-US" w:eastAsia="nl-NL"/>
        </w:rPr>
        <w:t>Datamanager</w:t>
      </w:r>
      <w:proofErr w:type="spellEnd"/>
      <w:r w:rsidRPr="00D13485">
        <w:rPr>
          <w:rFonts w:asciiTheme="minorBidi" w:hAnsiTheme="minorBidi" w:cstheme="minorBidi"/>
          <w:color w:val="2A155D" w:themeColor="accent1"/>
          <w:lang w:val="en-US" w:eastAsia="nl-NL"/>
        </w:rPr>
        <w:t>/Privacy officer:</w:t>
      </w:r>
      <w:r w:rsidRPr="00D13485">
        <w:rPr>
          <w:rFonts w:asciiTheme="minorBidi" w:hAnsiTheme="minorBidi" w:cstheme="minorBidi"/>
          <w:color w:val="2A155D" w:themeColor="accent1"/>
          <w:lang w:val="en-US" w:eastAsia="nl-NL"/>
        </w:rPr>
        <w:tab/>
      </w:r>
      <w:r w:rsidRPr="00D13485">
        <w:rPr>
          <w:rFonts w:asciiTheme="minorBidi" w:hAnsiTheme="minorBidi" w:cstheme="minorBidi"/>
          <w:color w:val="2A155D" w:themeColor="accent1"/>
          <w:lang w:val="en-US" w:eastAsia="nl-NL"/>
        </w:rPr>
        <w:tab/>
      </w:r>
      <w:r w:rsidRPr="00D13485">
        <w:rPr>
          <w:rFonts w:asciiTheme="minorBidi" w:hAnsiTheme="minorBidi" w:cstheme="minorBidi"/>
          <w:color w:val="2A155D" w:themeColor="accent1"/>
          <w:lang w:val="en-US" w:eastAsia="nl-NL"/>
        </w:rPr>
        <w:tab/>
      </w:r>
    </w:p>
    <w:p w14:paraId="544C5410" w14:textId="5E95601E" w:rsidR="005B4656" w:rsidRPr="00D13485" w:rsidRDefault="00B10D31" w:rsidP="007630B0">
      <w:pPr>
        <w:jc w:val="both"/>
        <w:rPr>
          <w:rFonts w:asciiTheme="minorBidi" w:hAnsiTheme="minorBidi" w:cstheme="minorBidi"/>
          <w:color w:val="2A155D" w:themeColor="accent1"/>
          <w:lang w:val="en-US" w:eastAsia="nl-NL"/>
        </w:rPr>
      </w:pPr>
      <w:r w:rsidRPr="00D13485">
        <w:rPr>
          <w:rFonts w:asciiTheme="minorBidi" w:hAnsiTheme="minorBidi" w:cstheme="minorBidi"/>
          <w:color w:val="2A155D" w:themeColor="accent1"/>
          <w:lang w:val="en-US" w:eastAsia="nl-NL"/>
        </w:rPr>
        <w:t xml:space="preserve">Communicatie: </w:t>
      </w:r>
      <w:r w:rsidRPr="00D13485">
        <w:rPr>
          <w:rFonts w:asciiTheme="minorBidi" w:hAnsiTheme="minorBidi" w:cstheme="minorBidi"/>
          <w:color w:val="2A155D" w:themeColor="accent1"/>
          <w:lang w:val="en-US" w:eastAsia="nl-NL"/>
        </w:rPr>
        <w:tab/>
      </w:r>
      <w:r w:rsidRPr="00D13485">
        <w:rPr>
          <w:rFonts w:asciiTheme="minorBidi" w:hAnsiTheme="minorBidi" w:cstheme="minorBidi"/>
          <w:color w:val="2A155D" w:themeColor="accent1"/>
          <w:lang w:val="en-US" w:eastAsia="nl-NL"/>
        </w:rPr>
        <w:tab/>
      </w:r>
      <w:r w:rsidRPr="00D13485">
        <w:rPr>
          <w:rFonts w:asciiTheme="minorBidi" w:hAnsiTheme="minorBidi" w:cstheme="minorBidi"/>
          <w:color w:val="2A155D" w:themeColor="accent1"/>
          <w:lang w:val="en-US" w:eastAsia="nl-NL"/>
        </w:rPr>
        <w:tab/>
      </w:r>
      <w:r w:rsidRPr="00D13485">
        <w:rPr>
          <w:rFonts w:asciiTheme="minorBidi" w:hAnsiTheme="minorBidi" w:cstheme="minorBidi"/>
          <w:color w:val="2A155D" w:themeColor="accent1"/>
          <w:lang w:val="en-US" w:eastAsia="nl-NL"/>
        </w:rPr>
        <w:tab/>
      </w:r>
      <w:r w:rsidRPr="00D13485">
        <w:rPr>
          <w:rFonts w:asciiTheme="minorBidi" w:hAnsiTheme="minorBidi" w:cstheme="minorBidi"/>
          <w:color w:val="2A155D" w:themeColor="accent1"/>
          <w:lang w:val="en-US" w:eastAsia="nl-NL"/>
        </w:rPr>
        <w:tab/>
        <w:t xml:space="preserve"> </w:t>
      </w:r>
    </w:p>
    <w:p w14:paraId="1DF9CDB4" w14:textId="77777777" w:rsidR="00B10D31" w:rsidRPr="00D13485" w:rsidRDefault="00B10D31" w:rsidP="007630B0">
      <w:pPr>
        <w:jc w:val="both"/>
        <w:rPr>
          <w:rFonts w:asciiTheme="minorBidi" w:hAnsiTheme="minorBidi" w:cstheme="minorBidi"/>
          <w:color w:val="2A155D" w:themeColor="accent1"/>
          <w:lang w:val="en-US" w:eastAsia="nl-NL"/>
        </w:rPr>
      </w:pPr>
    </w:p>
    <w:p w14:paraId="1E4838E7" w14:textId="26F05066" w:rsidR="00B10D31" w:rsidRPr="006F176A" w:rsidRDefault="00B10D31" w:rsidP="006A470D">
      <w:pPr>
        <w:jc w:val="both"/>
        <w:rPr>
          <w:rFonts w:asciiTheme="minorBidi" w:hAnsiTheme="minorBidi" w:cstheme="minorBidi"/>
          <w:color w:val="2A155D" w:themeColor="accent1"/>
          <w:lang w:eastAsia="nl-NL"/>
        </w:rPr>
      </w:pPr>
      <w:r w:rsidRPr="006F176A">
        <w:rPr>
          <w:rFonts w:asciiTheme="minorBidi" w:hAnsiTheme="minorBidi" w:cstheme="minorBidi"/>
          <w:color w:val="2A155D" w:themeColor="accent1"/>
          <w:lang w:eastAsia="nl-NL"/>
        </w:rPr>
        <w:t>Vertegenwoordigers kritieke processen:</w:t>
      </w:r>
      <w:r w:rsidRPr="006F176A">
        <w:rPr>
          <w:rFonts w:asciiTheme="minorBidi" w:hAnsiTheme="minorBidi" w:cstheme="minorBidi"/>
          <w:color w:val="2A155D" w:themeColor="accent1"/>
          <w:lang w:eastAsia="nl-NL"/>
        </w:rPr>
        <w:tab/>
      </w:r>
      <w:r w:rsidRPr="006F176A">
        <w:rPr>
          <w:rFonts w:asciiTheme="minorBidi" w:hAnsiTheme="minorBidi" w:cstheme="minorBidi"/>
          <w:color w:val="2A155D" w:themeColor="accent1"/>
          <w:lang w:eastAsia="nl-NL"/>
        </w:rPr>
        <w:tab/>
      </w:r>
    </w:p>
    <w:p w14:paraId="34485A94" w14:textId="77777777" w:rsidR="00B93311" w:rsidRDefault="00B93311" w:rsidP="007630B0">
      <w:pPr>
        <w:jc w:val="both"/>
        <w:rPr>
          <w:rFonts w:asciiTheme="minorBidi" w:hAnsiTheme="minorBidi" w:cstheme="minorBidi"/>
          <w:color w:val="2A155D" w:themeColor="accent1"/>
        </w:rPr>
      </w:pPr>
    </w:p>
    <w:p w14:paraId="6425B8FA" w14:textId="77777777" w:rsidR="008C6FFD" w:rsidRDefault="008C6FFD" w:rsidP="007630B0">
      <w:pPr>
        <w:jc w:val="both"/>
        <w:rPr>
          <w:rFonts w:asciiTheme="minorBidi" w:hAnsiTheme="minorBidi" w:cstheme="minorBidi"/>
          <w:color w:val="2A155D" w:themeColor="accent1"/>
        </w:rPr>
      </w:pPr>
    </w:p>
    <w:p w14:paraId="37834467" w14:textId="77777777" w:rsidR="008C6FFD" w:rsidRDefault="008C6FFD" w:rsidP="007630B0">
      <w:pPr>
        <w:jc w:val="both"/>
        <w:rPr>
          <w:rFonts w:asciiTheme="minorBidi" w:hAnsiTheme="minorBidi" w:cstheme="minorBidi"/>
          <w:color w:val="2A155D" w:themeColor="accent1"/>
        </w:rPr>
      </w:pPr>
    </w:p>
    <w:p w14:paraId="61440C7C" w14:textId="77777777" w:rsidR="008C6FFD" w:rsidRDefault="008C6FFD" w:rsidP="007630B0">
      <w:pPr>
        <w:jc w:val="both"/>
        <w:rPr>
          <w:rFonts w:asciiTheme="minorBidi" w:hAnsiTheme="minorBidi" w:cstheme="minorBidi"/>
          <w:color w:val="2A155D" w:themeColor="accent1"/>
        </w:rPr>
      </w:pPr>
    </w:p>
    <w:p w14:paraId="3CCCC11A" w14:textId="77777777" w:rsidR="008C6FFD" w:rsidRPr="008C6FFD" w:rsidRDefault="008C6FFD" w:rsidP="008C6FFD">
      <w:pPr>
        <w:pStyle w:val="Kop2"/>
        <w:shd w:val="clear" w:color="auto" w:fill="FFFFFF"/>
        <w:spacing w:before="0" w:after="75"/>
        <w:rPr>
          <w:rFonts w:ascii="Arial" w:hAnsi="Arial" w:cs="Arial"/>
          <w:i/>
          <w:iCs/>
          <w:color w:val="00A7E5"/>
          <w:sz w:val="20"/>
          <w:szCs w:val="20"/>
        </w:rPr>
      </w:pPr>
      <w:r w:rsidRPr="008C6FFD">
        <w:rPr>
          <w:rFonts w:ascii="Arial" w:hAnsi="Arial" w:cs="Arial"/>
          <w:i/>
          <w:iCs/>
          <w:color w:val="00A7E5"/>
          <w:sz w:val="20"/>
          <w:szCs w:val="20"/>
        </w:rPr>
        <w:t>Crisiskaart en bellijst</w:t>
      </w:r>
    </w:p>
    <w:p w14:paraId="1618C49D" w14:textId="77777777" w:rsidR="008C6FFD" w:rsidRPr="008C6FFD" w:rsidRDefault="008C6FFD" w:rsidP="008C6FFD">
      <w:pPr>
        <w:pStyle w:val="Normaalweb"/>
        <w:shd w:val="clear" w:color="auto" w:fill="FFFFFF"/>
        <w:spacing w:before="0" w:beforeAutospacing="0" w:after="0" w:afterAutospacing="0"/>
        <w:rPr>
          <w:rFonts w:ascii="Arial" w:hAnsi="Arial" w:cs="Arial"/>
          <w:i/>
          <w:iCs/>
          <w:color w:val="333333"/>
          <w:sz w:val="20"/>
          <w:szCs w:val="20"/>
        </w:rPr>
      </w:pPr>
      <w:r w:rsidRPr="008C6FFD">
        <w:rPr>
          <w:rFonts w:ascii="Arial" w:hAnsi="Arial" w:cs="Arial"/>
          <w:i/>
          <w:iCs/>
          <w:color w:val="333333"/>
          <w:sz w:val="20"/>
          <w:szCs w:val="20"/>
        </w:rPr>
        <w:t xml:space="preserve">Om gelijk actie te kunnen ondernemen, moet je wel zorgen dat je bepaalde informatie binnen handbereik hebt. De crisiskaart van het Cyber Chain </w:t>
      </w:r>
      <w:proofErr w:type="spellStart"/>
      <w:r w:rsidRPr="008C6FFD">
        <w:rPr>
          <w:rFonts w:ascii="Arial" w:hAnsi="Arial" w:cs="Arial"/>
          <w:i/>
          <w:iCs/>
          <w:color w:val="333333"/>
          <w:sz w:val="20"/>
          <w:szCs w:val="20"/>
        </w:rPr>
        <w:t>Resilience</w:t>
      </w:r>
      <w:proofErr w:type="spellEnd"/>
      <w:r w:rsidRPr="008C6FFD">
        <w:rPr>
          <w:rFonts w:ascii="Arial" w:hAnsi="Arial" w:cs="Arial"/>
          <w:i/>
          <w:iCs/>
          <w:color w:val="333333"/>
          <w:sz w:val="20"/>
          <w:szCs w:val="20"/>
        </w:rPr>
        <w:t xml:space="preserve"> Consortium (CCRC) en de bellijst van het Digital Trust Center zorgen ervoor dat je deze belangrijke informatie direct bij de hand hebt.   De crisiskaart gaat in op het effectief besturen van een cybercrisis, de inhoudelijke aspecten bij crisisafhandeling en de belangrijke gegevens tijdens zo'n crisis. De bellijst toont met wie je contact moet opnemen bij een cyberincident.</w:t>
      </w:r>
    </w:p>
    <w:p w14:paraId="4F3B6E10" w14:textId="77777777" w:rsidR="008C6FFD" w:rsidRPr="008C6FFD" w:rsidRDefault="008C6FFD" w:rsidP="008C6FFD">
      <w:pPr>
        <w:shd w:val="clear" w:color="auto" w:fill="FFFFFF"/>
        <w:rPr>
          <w:i/>
          <w:iCs/>
          <w:color w:val="333333"/>
        </w:rPr>
      </w:pPr>
      <w:hyperlink r:id="rId15" w:tgtFrame="_blank" w:tooltip="Opent in een nieuw venster" w:history="1">
        <w:r w:rsidRPr="008C6FFD">
          <w:rPr>
            <w:rStyle w:val="Hyperlink"/>
            <w:i/>
            <w:iCs/>
            <w:color w:val="00427C"/>
          </w:rPr>
          <w:t>Download de crisiskaart op de website van CCRC</w:t>
        </w:r>
      </w:hyperlink>
    </w:p>
    <w:p w14:paraId="35FA2A0A" w14:textId="77777777" w:rsidR="008C6FFD" w:rsidRPr="008C6FFD" w:rsidRDefault="008C6FFD" w:rsidP="008C6FFD">
      <w:pPr>
        <w:shd w:val="clear" w:color="auto" w:fill="FFFFFF"/>
        <w:rPr>
          <w:i/>
          <w:iCs/>
          <w:color w:val="333333"/>
        </w:rPr>
      </w:pPr>
      <w:hyperlink r:id="rId16" w:tgtFrame="_blank" w:tooltip="Opent in een nieuw venster" w:history="1">
        <w:r w:rsidRPr="008C6FFD">
          <w:rPr>
            <w:rStyle w:val="Hyperlink"/>
            <w:i/>
            <w:iCs/>
            <w:color w:val="00427C"/>
          </w:rPr>
          <w:t>Download de bellijst op de website van het Digital Trust Center</w:t>
        </w:r>
      </w:hyperlink>
    </w:p>
    <w:p w14:paraId="54D6AF96" w14:textId="77777777" w:rsidR="008C6FFD" w:rsidRPr="008C6FFD" w:rsidRDefault="008C6FFD" w:rsidP="008C6FFD">
      <w:pPr>
        <w:shd w:val="clear" w:color="auto" w:fill="FFFFFF"/>
        <w:rPr>
          <w:i/>
          <w:iCs/>
          <w:color w:val="333333"/>
        </w:rPr>
      </w:pPr>
    </w:p>
    <w:p w14:paraId="592B8D62" w14:textId="77777777" w:rsidR="008C6FFD" w:rsidRPr="008C6FFD" w:rsidRDefault="008C6FFD" w:rsidP="008C6FFD">
      <w:pPr>
        <w:pStyle w:val="Kop2"/>
        <w:shd w:val="clear" w:color="auto" w:fill="FFFFFF"/>
        <w:spacing w:before="0" w:after="75"/>
        <w:rPr>
          <w:rFonts w:ascii="Arial" w:hAnsi="Arial" w:cs="Arial"/>
          <w:i/>
          <w:iCs/>
          <w:color w:val="00A7E5"/>
          <w:sz w:val="20"/>
          <w:szCs w:val="20"/>
        </w:rPr>
      </w:pPr>
      <w:r w:rsidRPr="008C6FFD">
        <w:rPr>
          <w:rFonts w:ascii="Arial" w:hAnsi="Arial" w:cs="Arial"/>
          <w:i/>
          <w:iCs/>
          <w:color w:val="00A7E5"/>
          <w:sz w:val="20"/>
          <w:szCs w:val="20"/>
        </w:rPr>
        <w:t>Toolkit Cyberincident: Wat te doen bij een cyberincident?</w:t>
      </w:r>
    </w:p>
    <w:p w14:paraId="76DBDAF0" w14:textId="77777777" w:rsidR="008C6FFD" w:rsidRPr="008C6FFD" w:rsidRDefault="008C6FFD" w:rsidP="008C6FFD">
      <w:pPr>
        <w:pStyle w:val="Normaalweb"/>
        <w:shd w:val="clear" w:color="auto" w:fill="FFFFFF"/>
        <w:spacing w:before="0" w:beforeAutospacing="0" w:after="0" w:afterAutospacing="0"/>
        <w:rPr>
          <w:rFonts w:ascii="Arial" w:hAnsi="Arial" w:cs="Arial"/>
          <w:i/>
          <w:iCs/>
          <w:color w:val="333333"/>
          <w:sz w:val="20"/>
          <w:szCs w:val="20"/>
        </w:rPr>
      </w:pPr>
      <w:r w:rsidRPr="008C6FFD">
        <w:rPr>
          <w:rFonts w:ascii="Arial" w:hAnsi="Arial" w:cs="Arial"/>
          <w:i/>
          <w:iCs/>
          <w:color w:val="333333"/>
          <w:sz w:val="20"/>
          <w:szCs w:val="20"/>
        </w:rPr>
        <w:t xml:space="preserve">Weet jij wat je moet doen als een cyberincident jouw organisatie raakt? Welke stappen je moet zetten en welke hulpmiddelen er zijn? En hoe je je goed op een incident voorbereidt? De </w:t>
      </w:r>
      <w:proofErr w:type="spellStart"/>
      <w:r w:rsidRPr="008C6FFD">
        <w:rPr>
          <w:rFonts w:ascii="Arial" w:hAnsi="Arial" w:cs="Arial"/>
          <w:i/>
          <w:iCs/>
          <w:color w:val="333333"/>
          <w:sz w:val="20"/>
          <w:szCs w:val="20"/>
        </w:rPr>
        <w:t>toolbox</w:t>
      </w:r>
      <w:proofErr w:type="spellEnd"/>
      <w:r w:rsidRPr="008C6FFD">
        <w:rPr>
          <w:rFonts w:ascii="Arial" w:hAnsi="Arial" w:cs="Arial"/>
          <w:i/>
          <w:iCs/>
          <w:color w:val="333333"/>
          <w:sz w:val="20"/>
          <w:szCs w:val="20"/>
        </w:rPr>
        <w:t xml:space="preserve"> van de Digitale Overheid neemt je mee in de verschillende stappen die je kan zetten bij een cyberincident. </w:t>
      </w:r>
    </w:p>
    <w:p w14:paraId="6B6B306E" w14:textId="77777777" w:rsidR="008C6FFD" w:rsidRPr="008C6FFD" w:rsidRDefault="008C6FFD" w:rsidP="008C6FFD">
      <w:pPr>
        <w:shd w:val="clear" w:color="auto" w:fill="FFFFFF"/>
        <w:rPr>
          <w:i/>
          <w:iCs/>
          <w:color w:val="333333"/>
        </w:rPr>
      </w:pPr>
      <w:hyperlink r:id="rId17" w:tgtFrame="_blank" w:tooltip="Opent in een nieuw venster" w:history="1">
        <w:r w:rsidRPr="008C6FFD">
          <w:rPr>
            <w:rStyle w:val="Hyperlink"/>
            <w:i/>
            <w:iCs/>
            <w:color w:val="00427C"/>
          </w:rPr>
          <w:t xml:space="preserve">Ga naar de </w:t>
        </w:r>
        <w:proofErr w:type="spellStart"/>
        <w:r w:rsidRPr="008C6FFD">
          <w:rPr>
            <w:rStyle w:val="Hyperlink"/>
            <w:i/>
            <w:iCs/>
            <w:color w:val="00427C"/>
          </w:rPr>
          <w:t>toolbox</w:t>
        </w:r>
        <w:proofErr w:type="spellEnd"/>
        <w:r w:rsidRPr="008C6FFD">
          <w:rPr>
            <w:rStyle w:val="Hyperlink"/>
            <w:i/>
            <w:iCs/>
            <w:color w:val="00427C"/>
          </w:rPr>
          <w:t xml:space="preserve"> van de Digitale Overheid</w:t>
        </w:r>
      </w:hyperlink>
    </w:p>
    <w:p w14:paraId="62CFEFE9" w14:textId="41E3F53D" w:rsidR="00211687" w:rsidRDefault="00211687" w:rsidP="007630B0">
      <w:pPr>
        <w:jc w:val="both"/>
        <w:rPr>
          <w:rFonts w:asciiTheme="minorBidi" w:hAnsiTheme="minorBidi" w:cstheme="minorBidi"/>
          <w:b/>
          <w:bCs/>
          <w:color w:val="2A155D" w:themeColor="accent1"/>
          <w:kern w:val="32"/>
          <w:sz w:val="32"/>
          <w:szCs w:val="32"/>
        </w:rPr>
      </w:pPr>
      <w:r>
        <w:rPr>
          <w:rFonts w:asciiTheme="minorBidi" w:hAnsiTheme="minorBidi" w:cstheme="minorBidi"/>
          <w:color w:val="2A155D" w:themeColor="accent1"/>
        </w:rPr>
        <w:br w:type="page"/>
      </w:r>
    </w:p>
    <w:p w14:paraId="232BFCCB" w14:textId="0E297879" w:rsidR="003D3319" w:rsidRDefault="00F75875" w:rsidP="007630B0">
      <w:pPr>
        <w:pStyle w:val="Kop1"/>
        <w:jc w:val="both"/>
        <w:rPr>
          <w:rFonts w:asciiTheme="minorBidi" w:hAnsiTheme="minorBidi" w:cstheme="minorBidi"/>
          <w:color w:val="2A155D" w:themeColor="accent1"/>
        </w:rPr>
      </w:pPr>
      <w:bookmarkStart w:id="13" w:name="_Toc157421647"/>
      <w:r w:rsidRPr="00FD0720">
        <w:rPr>
          <w:rFonts w:asciiTheme="minorBidi" w:hAnsiTheme="minorBidi" w:cstheme="minorBidi"/>
          <w:color w:val="2A155D" w:themeColor="accent1"/>
        </w:rPr>
        <w:lastRenderedPageBreak/>
        <w:t xml:space="preserve">Bijlage </w:t>
      </w:r>
      <w:r w:rsidDel="000407B2">
        <w:rPr>
          <w:rFonts w:asciiTheme="minorBidi" w:hAnsiTheme="minorBidi" w:cstheme="minorBidi"/>
          <w:color w:val="2A155D" w:themeColor="accent1"/>
        </w:rPr>
        <w:t>3</w:t>
      </w:r>
      <w:r w:rsidRPr="00FD0720">
        <w:rPr>
          <w:rFonts w:asciiTheme="minorBidi" w:hAnsiTheme="minorBidi" w:cstheme="minorBidi"/>
          <w:color w:val="2A155D" w:themeColor="accent1"/>
        </w:rPr>
        <w:t xml:space="preserve">. </w:t>
      </w:r>
      <w:r>
        <w:rPr>
          <w:rFonts w:asciiTheme="minorBidi" w:hAnsiTheme="minorBidi" w:cstheme="minorBidi"/>
          <w:color w:val="2A155D" w:themeColor="accent1"/>
        </w:rPr>
        <w:t>Inhoud Incident Response Plan (IRP)</w:t>
      </w:r>
      <w:bookmarkEnd w:id="13"/>
    </w:p>
    <w:p w14:paraId="0FF7D76B" w14:textId="0F9CF2AC" w:rsidR="00B32498" w:rsidRDefault="00B32498" w:rsidP="007630B0">
      <w:pPr>
        <w:spacing w:after="160" w:line="259" w:lineRule="auto"/>
        <w:jc w:val="both"/>
        <w:rPr>
          <w:rFonts w:asciiTheme="minorBidi" w:hAnsiTheme="minorBidi"/>
          <w:color w:val="2A155D" w:themeColor="accent1"/>
        </w:rPr>
      </w:pPr>
      <w:r w:rsidRPr="00B32498">
        <w:rPr>
          <w:rFonts w:asciiTheme="minorBidi" w:hAnsiTheme="minorBidi"/>
          <w:color w:val="2A155D" w:themeColor="accent1"/>
        </w:rPr>
        <w:t>Het Incident Response Plan (IRP) focust op herstel van de systemen en gegevens en de communicatie gedurende de crisis</w:t>
      </w:r>
      <w:r>
        <w:rPr>
          <w:rFonts w:asciiTheme="minorBidi" w:hAnsiTheme="minorBidi"/>
          <w:color w:val="2A155D" w:themeColor="accent1"/>
        </w:rPr>
        <w:t>.</w:t>
      </w:r>
      <w:r w:rsidR="0070197A">
        <w:rPr>
          <w:rFonts w:asciiTheme="minorBidi" w:hAnsiTheme="minorBidi"/>
          <w:color w:val="2A155D" w:themeColor="accent1"/>
        </w:rPr>
        <w:t xml:space="preserve"> Hieronder een voorbeeld van een inhoudsopgave.</w:t>
      </w:r>
    </w:p>
    <w:p w14:paraId="38997136" w14:textId="2BBF4456" w:rsidR="0070197A" w:rsidRPr="0066065E" w:rsidRDefault="0070197A" w:rsidP="007630B0">
      <w:pPr>
        <w:spacing w:after="160" w:line="259" w:lineRule="auto"/>
        <w:jc w:val="both"/>
        <w:rPr>
          <w:rFonts w:asciiTheme="minorBidi" w:hAnsiTheme="minorBidi"/>
          <w:i/>
          <w:iCs/>
          <w:color w:val="2A155D" w:themeColor="accent1"/>
        </w:rPr>
      </w:pPr>
      <w:r w:rsidRPr="0066065E">
        <w:rPr>
          <w:rFonts w:asciiTheme="minorBidi" w:hAnsiTheme="minorBidi"/>
          <w:i/>
          <w:iCs/>
          <w:color w:val="2A155D" w:themeColor="accent1"/>
        </w:rPr>
        <w:t xml:space="preserve">Het incidentresponsplan </w:t>
      </w:r>
      <w:proofErr w:type="spellStart"/>
      <w:r w:rsidRPr="0066065E">
        <w:rPr>
          <w:rFonts w:asciiTheme="minorBidi" w:hAnsiTheme="minorBidi"/>
          <w:i/>
          <w:iCs/>
          <w:color w:val="2A155D" w:themeColor="accent1"/>
        </w:rPr>
        <w:t>Ransomware</w:t>
      </w:r>
      <w:proofErr w:type="spellEnd"/>
      <w:r w:rsidRPr="0066065E">
        <w:rPr>
          <w:rFonts w:asciiTheme="minorBidi" w:hAnsiTheme="minorBidi"/>
          <w:i/>
          <w:iCs/>
          <w:color w:val="2A155D" w:themeColor="accent1"/>
        </w:rPr>
        <w:t xml:space="preserve"> van het National Cyber Security Centrum (NCSC) is bedoeld als voorbereiding op en ter ondersteuning van incidentrespons. Hierbij is het van belang om te benadrukken dat een goede voorbereiding essentieel is voor een effectieve incidentrespons.</w:t>
      </w:r>
      <w:r w:rsidR="0066065E" w:rsidRPr="0066065E">
        <w:rPr>
          <w:rFonts w:asciiTheme="minorBidi" w:hAnsiTheme="minorBidi"/>
          <w:i/>
          <w:iCs/>
          <w:color w:val="2A155D" w:themeColor="accent1"/>
        </w:rPr>
        <w:t xml:space="preserve"> </w:t>
      </w:r>
      <w:hyperlink r:id="rId18" w:tgtFrame="_blank" w:tooltip="Opent in een nieuw venster" w:history="1">
        <w:r w:rsidR="0066065E" w:rsidRPr="0066065E">
          <w:rPr>
            <w:rStyle w:val="Hyperlink"/>
            <w:i/>
            <w:iCs/>
            <w:color w:val="00427C"/>
            <w:shd w:val="clear" w:color="auto" w:fill="FFFFFF"/>
          </w:rPr>
          <w:t>Download het incidentresponsplan op de website van het NCSC</w:t>
        </w:r>
      </w:hyperlink>
    </w:p>
    <w:p w14:paraId="59561D37" w14:textId="77777777" w:rsidR="0070197A" w:rsidRPr="00B32498" w:rsidRDefault="0070197A" w:rsidP="007630B0">
      <w:pPr>
        <w:spacing w:after="160" w:line="259" w:lineRule="auto"/>
        <w:jc w:val="both"/>
        <w:rPr>
          <w:rFonts w:asciiTheme="minorBidi" w:hAnsiTheme="minorBidi"/>
          <w:color w:val="2A155D" w:themeColor="accent1"/>
        </w:rPr>
      </w:pPr>
    </w:p>
    <w:p w14:paraId="6DCA0E43" w14:textId="1F8BA601" w:rsidR="00EA3396" w:rsidRPr="00AA7D7F" w:rsidRDefault="00AA7D7F" w:rsidP="007630B0">
      <w:pPr>
        <w:jc w:val="both"/>
        <w:rPr>
          <w:rFonts w:asciiTheme="minorBidi" w:hAnsiTheme="minorBidi"/>
          <w:b/>
          <w:bCs/>
          <w:color w:val="2A155D" w:themeColor="accent1"/>
        </w:rPr>
      </w:pPr>
      <w:r w:rsidRPr="00AA7D7F">
        <w:rPr>
          <w:rFonts w:asciiTheme="minorBidi" w:hAnsiTheme="minorBidi"/>
          <w:b/>
          <w:bCs/>
          <w:color w:val="2A155D" w:themeColor="accent1"/>
        </w:rPr>
        <w:t xml:space="preserve">1. </w:t>
      </w:r>
      <w:r w:rsidR="00EA3396" w:rsidRPr="00AA7D7F">
        <w:rPr>
          <w:rFonts w:asciiTheme="minorBidi" w:hAnsiTheme="minorBidi"/>
          <w:b/>
          <w:bCs/>
          <w:color w:val="2A155D" w:themeColor="accent1"/>
        </w:rPr>
        <w:t>Inleiding</w:t>
      </w:r>
    </w:p>
    <w:p w14:paraId="7B92105B" w14:textId="633CDDC1" w:rsidR="00EA3396" w:rsidRPr="00AA7D7F" w:rsidRDefault="00EA3396" w:rsidP="007630B0">
      <w:pPr>
        <w:ind w:left="708"/>
        <w:jc w:val="both"/>
        <w:rPr>
          <w:rFonts w:asciiTheme="minorBidi" w:hAnsiTheme="minorBidi"/>
          <w:color w:val="2A155D" w:themeColor="accent1"/>
        </w:rPr>
      </w:pPr>
      <w:r w:rsidRPr="00AA7D7F">
        <w:rPr>
          <w:rFonts w:asciiTheme="minorBidi" w:hAnsiTheme="minorBidi"/>
          <w:color w:val="2A155D" w:themeColor="accent1"/>
        </w:rPr>
        <w:t>1.1 Algemeen</w:t>
      </w:r>
    </w:p>
    <w:p w14:paraId="2D8A622E" w14:textId="2D317797" w:rsidR="00EA3396" w:rsidRPr="00AA7D7F" w:rsidRDefault="00EA3396" w:rsidP="007630B0">
      <w:pPr>
        <w:ind w:left="708"/>
        <w:jc w:val="both"/>
        <w:rPr>
          <w:rFonts w:asciiTheme="minorBidi" w:hAnsiTheme="minorBidi"/>
          <w:color w:val="2A155D" w:themeColor="accent1"/>
        </w:rPr>
      </w:pPr>
      <w:r w:rsidRPr="00AA7D7F">
        <w:rPr>
          <w:rFonts w:asciiTheme="minorBidi" w:hAnsiTheme="minorBidi"/>
          <w:color w:val="2A155D" w:themeColor="accent1"/>
        </w:rPr>
        <w:t>1.2 Randvoorwaarden</w:t>
      </w:r>
    </w:p>
    <w:p w14:paraId="30E54093" w14:textId="2725B4E7" w:rsidR="00EA3396" w:rsidRPr="00AA7D7F" w:rsidRDefault="00EA3396" w:rsidP="007630B0">
      <w:pPr>
        <w:jc w:val="both"/>
        <w:rPr>
          <w:rFonts w:asciiTheme="minorBidi" w:hAnsiTheme="minorBidi"/>
          <w:b/>
          <w:bCs/>
          <w:color w:val="2A155D" w:themeColor="accent1"/>
        </w:rPr>
      </w:pPr>
      <w:r w:rsidRPr="00AA7D7F">
        <w:rPr>
          <w:rFonts w:asciiTheme="minorBidi" w:hAnsiTheme="minorBidi"/>
          <w:b/>
          <w:bCs/>
          <w:color w:val="2A155D" w:themeColor="accent1"/>
        </w:rPr>
        <w:t>2. Structuur en verantwoordelijkheden</w:t>
      </w:r>
    </w:p>
    <w:p w14:paraId="65EB1447" w14:textId="1A8326A0" w:rsidR="00EA3396" w:rsidRPr="00AA7D7F" w:rsidRDefault="00EA3396" w:rsidP="007630B0">
      <w:pPr>
        <w:ind w:left="708"/>
        <w:jc w:val="both"/>
        <w:rPr>
          <w:rFonts w:asciiTheme="minorBidi" w:hAnsiTheme="minorBidi"/>
          <w:color w:val="2A155D" w:themeColor="accent1"/>
        </w:rPr>
      </w:pPr>
      <w:r w:rsidRPr="00AA7D7F">
        <w:rPr>
          <w:rFonts w:asciiTheme="minorBidi" w:hAnsiTheme="minorBidi"/>
          <w:color w:val="2A155D" w:themeColor="accent1"/>
        </w:rPr>
        <w:t>2.1 Inleiding</w:t>
      </w:r>
    </w:p>
    <w:p w14:paraId="0675CF93" w14:textId="346D8A23" w:rsidR="00EA3396" w:rsidRPr="00AA7D7F" w:rsidRDefault="00EA3396" w:rsidP="007630B0">
      <w:pPr>
        <w:ind w:left="708"/>
        <w:jc w:val="both"/>
        <w:rPr>
          <w:rFonts w:asciiTheme="minorBidi" w:hAnsiTheme="minorBidi"/>
          <w:color w:val="2A155D" w:themeColor="accent1"/>
        </w:rPr>
      </w:pPr>
      <w:r w:rsidRPr="00AA7D7F">
        <w:rPr>
          <w:rFonts w:asciiTheme="minorBidi" w:hAnsiTheme="minorBidi"/>
          <w:color w:val="2A155D" w:themeColor="accent1"/>
        </w:rPr>
        <w:t>2.3 Eerste Reactie Team</w:t>
      </w:r>
    </w:p>
    <w:p w14:paraId="70A8DD77" w14:textId="69593B87" w:rsidR="00EA3396" w:rsidRPr="00AA7D7F" w:rsidRDefault="00EA3396" w:rsidP="007630B0">
      <w:pPr>
        <w:ind w:left="708"/>
        <w:jc w:val="both"/>
        <w:rPr>
          <w:rFonts w:asciiTheme="minorBidi" w:hAnsiTheme="minorBidi"/>
          <w:color w:val="2A155D" w:themeColor="accent1"/>
        </w:rPr>
      </w:pPr>
      <w:r w:rsidRPr="00AA7D7F">
        <w:rPr>
          <w:rFonts w:asciiTheme="minorBidi" w:hAnsiTheme="minorBidi"/>
          <w:color w:val="2A155D" w:themeColor="accent1"/>
        </w:rPr>
        <w:t>2.4 Crisis Team</w:t>
      </w:r>
      <w:r w:rsidRPr="00AA7D7F">
        <w:rPr>
          <w:rFonts w:asciiTheme="minorBidi" w:hAnsiTheme="minorBidi"/>
          <w:color w:val="2A155D" w:themeColor="accent1"/>
        </w:rPr>
        <w:tab/>
      </w:r>
    </w:p>
    <w:p w14:paraId="19451EBC" w14:textId="1ACEAD48" w:rsidR="00EA3396" w:rsidRPr="00AA7D7F" w:rsidRDefault="00EA3396" w:rsidP="007630B0">
      <w:pPr>
        <w:jc w:val="both"/>
        <w:rPr>
          <w:rFonts w:asciiTheme="minorBidi" w:hAnsiTheme="minorBidi"/>
          <w:b/>
          <w:bCs/>
          <w:color w:val="2A155D" w:themeColor="accent1"/>
        </w:rPr>
      </w:pPr>
      <w:r w:rsidRPr="00AA7D7F">
        <w:rPr>
          <w:rFonts w:asciiTheme="minorBidi" w:hAnsiTheme="minorBidi"/>
          <w:b/>
          <w:bCs/>
          <w:color w:val="2A155D" w:themeColor="accent1"/>
        </w:rPr>
        <w:t>3. Draaiboek Crisis (Algemeen)</w:t>
      </w:r>
    </w:p>
    <w:p w14:paraId="0BB8D98F" w14:textId="7CA3BCF1" w:rsidR="00EA3396" w:rsidRPr="00AA7D7F" w:rsidRDefault="00EA3396" w:rsidP="007630B0">
      <w:pPr>
        <w:jc w:val="both"/>
        <w:rPr>
          <w:rFonts w:asciiTheme="minorBidi" w:hAnsiTheme="minorBidi"/>
          <w:b/>
          <w:bCs/>
          <w:color w:val="2A155D" w:themeColor="accent1"/>
        </w:rPr>
      </w:pPr>
      <w:r w:rsidRPr="00AA7D7F">
        <w:rPr>
          <w:rFonts w:asciiTheme="minorBidi" w:hAnsiTheme="minorBidi"/>
          <w:b/>
          <w:bCs/>
          <w:color w:val="2A155D" w:themeColor="accent1"/>
        </w:rPr>
        <w:t>4. Draaiboek per melding</w:t>
      </w:r>
    </w:p>
    <w:p w14:paraId="4D7EEC76" w14:textId="30946303" w:rsidR="00EA3396" w:rsidRPr="00AA7D7F" w:rsidRDefault="00EA3396" w:rsidP="007630B0">
      <w:pPr>
        <w:ind w:left="708"/>
        <w:jc w:val="both"/>
        <w:rPr>
          <w:rFonts w:asciiTheme="minorBidi" w:hAnsiTheme="minorBidi"/>
          <w:color w:val="2A155D" w:themeColor="accent1"/>
        </w:rPr>
      </w:pPr>
      <w:r w:rsidRPr="00AA7D7F">
        <w:rPr>
          <w:rFonts w:asciiTheme="minorBidi" w:hAnsiTheme="minorBidi"/>
          <w:color w:val="2A155D" w:themeColor="accent1"/>
        </w:rPr>
        <w:t xml:space="preserve">4.1 </w:t>
      </w:r>
      <w:proofErr w:type="spellStart"/>
      <w:r w:rsidRPr="00AA7D7F">
        <w:rPr>
          <w:rFonts w:asciiTheme="minorBidi" w:hAnsiTheme="minorBidi"/>
          <w:color w:val="2A155D" w:themeColor="accent1"/>
        </w:rPr>
        <w:t>Ransomware</w:t>
      </w:r>
      <w:proofErr w:type="spellEnd"/>
      <w:r w:rsidRPr="00AA7D7F">
        <w:rPr>
          <w:rFonts w:asciiTheme="minorBidi" w:hAnsiTheme="minorBidi"/>
          <w:color w:val="2A155D" w:themeColor="accent1"/>
        </w:rPr>
        <w:t xml:space="preserve"> melding (eigen omgeving)</w:t>
      </w:r>
    </w:p>
    <w:p w14:paraId="19423679" w14:textId="47A72E80" w:rsidR="00EA3396" w:rsidRPr="00AA7D7F" w:rsidRDefault="00EA3396" w:rsidP="007630B0">
      <w:pPr>
        <w:ind w:left="708"/>
        <w:jc w:val="both"/>
        <w:rPr>
          <w:rFonts w:asciiTheme="minorBidi" w:hAnsiTheme="minorBidi"/>
          <w:color w:val="2A155D" w:themeColor="accent1"/>
        </w:rPr>
      </w:pPr>
      <w:r w:rsidRPr="00AA7D7F">
        <w:rPr>
          <w:rFonts w:asciiTheme="minorBidi" w:hAnsiTheme="minorBidi"/>
          <w:color w:val="2A155D" w:themeColor="accent1"/>
        </w:rPr>
        <w:t xml:space="preserve">4.2 </w:t>
      </w:r>
      <w:proofErr w:type="spellStart"/>
      <w:r w:rsidRPr="00AA7D7F">
        <w:rPr>
          <w:rFonts w:asciiTheme="minorBidi" w:hAnsiTheme="minorBidi"/>
          <w:color w:val="2A155D" w:themeColor="accent1"/>
        </w:rPr>
        <w:t>Ramsomware</w:t>
      </w:r>
      <w:proofErr w:type="spellEnd"/>
      <w:r w:rsidRPr="00AA7D7F">
        <w:rPr>
          <w:rFonts w:asciiTheme="minorBidi" w:hAnsiTheme="minorBidi"/>
          <w:color w:val="2A155D" w:themeColor="accent1"/>
        </w:rPr>
        <w:t xml:space="preserve"> melding (SaaS applicatie)</w:t>
      </w:r>
    </w:p>
    <w:p w14:paraId="1C307E00" w14:textId="4B6C26DD" w:rsidR="00EA3396" w:rsidRPr="00AA7D7F" w:rsidRDefault="00EA3396" w:rsidP="007630B0">
      <w:pPr>
        <w:ind w:left="708"/>
        <w:jc w:val="both"/>
        <w:rPr>
          <w:rFonts w:asciiTheme="minorBidi" w:hAnsiTheme="minorBidi"/>
          <w:color w:val="2A155D" w:themeColor="accent1"/>
        </w:rPr>
      </w:pPr>
      <w:r w:rsidRPr="00AA7D7F">
        <w:rPr>
          <w:rFonts w:asciiTheme="minorBidi" w:hAnsiTheme="minorBidi"/>
          <w:color w:val="2A155D" w:themeColor="accent1"/>
        </w:rPr>
        <w:t xml:space="preserve">4.3 </w:t>
      </w:r>
      <w:proofErr w:type="spellStart"/>
      <w:r w:rsidRPr="00AA7D7F">
        <w:rPr>
          <w:rFonts w:asciiTheme="minorBidi" w:hAnsiTheme="minorBidi"/>
          <w:color w:val="2A155D" w:themeColor="accent1"/>
        </w:rPr>
        <w:t>Ransomware</w:t>
      </w:r>
      <w:proofErr w:type="spellEnd"/>
      <w:r w:rsidRPr="00AA7D7F">
        <w:rPr>
          <w:rFonts w:asciiTheme="minorBidi" w:hAnsiTheme="minorBidi"/>
          <w:color w:val="2A155D" w:themeColor="accent1"/>
        </w:rPr>
        <w:t xml:space="preserve"> melding (website)</w:t>
      </w:r>
    </w:p>
    <w:p w14:paraId="0B5E88C4" w14:textId="38C3FBCF" w:rsidR="00EA3396" w:rsidRPr="00AA7D7F" w:rsidRDefault="00EA3396" w:rsidP="007630B0">
      <w:pPr>
        <w:ind w:left="708"/>
        <w:jc w:val="both"/>
        <w:rPr>
          <w:rFonts w:asciiTheme="minorBidi" w:hAnsiTheme="minorBidi"/>
          <w:color w:val="2A155D" w:themeColor="accent1"/>
        </w:rPr>
      </w:pPr>
      <w:r w:rsidRPr="00AA7D7F">
        <w:rPr>
          <w:rFonts w:asciiTheme="minorBidi" w:hAnsiTheme="minorBidi"/>
          <w:color w:val="2A155D" w:themeColor="accent1"/>
        </w:rPr>
        <w:t>4.4 ‘Klassieke hack’ (onbevoegden hebben toegang tot systemen en informatie)</w:t>
      </w:r>
    </w:p>
    <w:p w14:paraId="44B1749C" w14:textId="51A00A24" w:rsidR="00EA3396" w:rsidRPr="00AA7D7F" w:rsidRDefault="00EA3396" w:rsidP="007630B0">
      <w:pPr>
        <w:jc w:val="both"/>
        <w:rPr>
          <w:rFonts w:asciiTheme="minorBidi" w:hAnsiTheme="minorBidi"/>
          <w:b/>
          <w:bCs/>
          <w:color w:val="2A155D" w:themeColor="accent1"/>
        </w:rPr>
      </w:pPr>
      <w:r w:rsidRPr="00AA7D7F">
        <w:rPr>
          <w:rFonts w:asciiTheme="minorBidi" w:hAnsiTheme="minorBidi"/>
          <w:b/>
          <w:bCs/>
          <w:color w:val="2A155D" w:themeColor="accent1"/>
        </w:rPr>
        <w:t>5. Communicatie</w:t>
      </w:r>
    </w:p>
    <w:p w14:paraId="66D3615B" w14:textId="03B1EE09" w:rsidR="00EA3396" w:rsidRPr="00AA7D7F" w:rsidRDefault="00EA3396" w:rsidP="007630B0">
      <w:pPr>
        <w:ind w:left="708"/>
        <w:jc w:val="both"/>
        <w:rPr>
          <w:rFonts w:asciiTheme="minorBidi" w:hAnsiTheme="minorBidi"/>
          <w:color w:val="2A155D" w:themeColor="accent1"/>
        </w:rPr>
      </w:pPr>
      <w:r w:rsidRPr="00AA7D7F">
        <w:rPr>
          <w:rFonts w:asciiTheme="minorBidi" w:hAnsiTheme="minorBidi"/>
          <w:color w:val="2A155D" w:themeColor="accent1"/>
        </w:rPr>
        <w:t>5.1 Algemeen</w:t>
      </w:r>
    </w:p>
    <w:p w14:paraId="564AD459" w14:textId="5C057269" w:rsidR="00EA3396" w:rsidRPr="00AA7D7F" w:rsidRDefault="00EA3396" w:rsidP="007630B0">
      <w:pPr>
        <w:ind w:left="708"/>
        <w:jc w:val="both"/>
        <w:rPr>
          <w:rFonts w:asciiTheme="minorBidi" w:hAnsiTheme="minorBidi"/>
          <w:color w:val="2A155D" w:themeColor="accent1"/>
        </w:rPr>
      </w:pPr>
      <w:r w:rsidRPr="00AA7D7F">
        <w:rPr>
          <w:rFonts w:asciiTheme="minorBidi" w:hAnsiTheme="minorBidi"/>
          <w:color w:val="2A155D" w:themeColor="accent1"/>
        </w:rPr>
        <w:t>5.2 Analyse Situatie</w:t>
      </w:r>
    </w:p>
    <w:p w14:paraId="0FC13094" w14:textId="58030740" w:rsidR="00EA3396" w:rsidRPr="00AA7D7F" w:rsidRDefault="00EA3396" w:rsidP="007630B0">
      <w:pPr>
        <w:ind w:left="708"/>
        <w:jc w:val="both"/>
        <w:rPr>
          <w:rFonts w:asciiTheme="minorBidi" w:hAnsiTheme="minorBidi"/>
          <w:color w:val="2A155D" w:themeColor="accent1"/>
        </w:rPr>
      </w:pPr>
      <w:r w:rsidRPr="00AA7D7F">
        <w:rPr>
          <w:rFonts w:asciiTheme="minorBidi" w:hAnsiTheme="minorBidi"/>
          <w:color w:val="2A155D" w:themeColor="accent1"/>
        </w:rPr>
        <w:t>5.3 Uitvoering</w:t>
      </w:r>
    </w:p>
    <w:p w14:paraId="017153DE" w14:textId="073A0BAE" w:rsidR="00EA3396" w:rsidRPr="00AA7D7F" w:rsidRDefault="00EA3396" w:rsidP="007630B0">
      <w:pPr>
        <w:ind w:left="708"/>
        <w:jc w:val="both"/>
        <w:rPr>
          <w:rFonts w:asciiTheme="minorBidi" w:hAnsiTheme="minorBidi"/>
          <w:color w:val="2A155D" w:themeColor="accent1"/>
        </w:rPr>
      </w:pPr>
      <w:r w:rsidRPr="00AA7D7F">
        <w:rPr>
          <w:rFonts w:asciiTheme="minorBidi" w:hAnsiTheme="minorBidi"/>
          <w:color w:val="2A155D" w:themeColor="accent1"/>
        </w:rPr>
        <w:t>5.4 Nazorg</w:t>
      </w:r>
    </w:p>
    <w:p w14:paraId="73AB24AB" w14:textId="58DEB520" w:rsidR="00EA3396" w:rsidRPr="00AA7D7F" w:rsidRDefault="00EA3396" w:rsidP="007630B0">
      <w:pPr>
        <w:ind w:left="708"/>
        <w:jc w:val="both"/>
        <w:rPr>
          <w:rFonts w:asciiTheme="minorBidi" w:hAnsiTheme="minorBidi"/>
          <w:color w:val="2A155D" w:themeColor="accent1"/>
        </w:rPr>
      </w:pPr>
      <w:r w:rsidRPr="00AA7D7F">
        <w:rPr>
          <w:rFonts w:asciiTheme="minorBidi" w:hAnsiTheme="minorBidi"/>
          <w:color w:val="2A155D" w:themeColor="accent1"/>
        </w:rPr>
        <w:t>5.5 Communicatie met de media</w:t>
      </w:r>
    </w:p>
    <w:p w14:paraId="07AA96BB" w14:textId="72D77F30" w:rsidR="00EA3396" w:rsidRPr="00AA7D7F" w:rsidRDefault="00EA3396" w:rsidP="007630B0">
      <w:pPr>
        <w:ind w:left="708"/>
        <w:jc w:val="both"/>
        <w:rPr>
          <w:rFonts w:asciiTheme="minorBidi" w:hAnsiTheme="minorBidi"/>
          <w:color w:val="2A155D" w:themeColor="accent1"/>
        </w:rPr>
      </w:pPr>
      <w:r w:rsidRPr="00AA7D7F">
        <w:rPr>
          <w:rFonts w:asciiTheme="minorBidi" w:hAnsiTheme="minorBidi"/>
          <w:color w:val="2A155D" w:themeColor="accent1"/>
        </w:rPr>
        <w:t>5.6 Overige middelen/ Media</w:t>
      </w:r>
    </w:p>
    <w:p w14:paraId="36654473" w14:textId="50374A39" w:rsidR="00EA3396" w:rsidRPr="00AA7D7F" w:rsidRDefault="00EA3396" w:rsidP="007630B0">
      <w:pPr>
        <w:ind w:left="708"/>
        <w:jc w:val="both"/>
        <w:rPr>
          <w:rFonts w:asciiTheme="minorBidi" w:hAnsiTheme="minorBidi"/>
          <w:color w:val="2A155D" w:themeColor="accent1"/>
        </w:rPr>
      </w:pPr>
      <w:r w:rsidRPr="00AA7D7F">
        <w:rPr>
          <w:rFonts w:asciiTheme="minorBidi" w:hAnsiTheme="minorBidi"/>
          <w:color w:val="2A155D" w:themeColor="accent1"/>
        </w:rPr>
        <w:t>5.7 Contactgegevens Intern</w:t>
      </w:r>
    </w:p>
    <w:p w14:paraId="65FFB250" w14:textId="74275B39" w:rsidR="00EA3396" w:rsidRPr="00AA7D7F" w:rsidRDefault="00EA3396" w:rsidP="007630B0">
      <w:pPr>
        <w:jc w:val="both"/>
        <w:rPr>
          <w:rFonts w:asciiTheme="minorBidi" w:hAnsiTheme="minorBidi"/>
          <w:b/>
          <w:bCs/>
          <w:color w:val="2A155D" w:themeColor="accent1"/>
        </w:rPr>
      </w:pPr>
      <w:r w:rsidRPr="00AA7D7F">
        <w:rPr>
          <w:rFonts w:asciiTheme="minorBidi" w:hAnsiTheme="minorBidi"/>
          <w:b/>
          <w:bCs/>
          <w:color w:val="2A155D" w:themeColor="accent1"/>
        </w:rPr>
        <w:t>6. Contactgegevens (Cloud)Partijen</w:t>
      </w:r>
    </w:p>
    <w:p w14:paraId="1D688C4B" w14:textId="7B3C409E" w:rsidR="00EA3396" w:rsidRPr="005E3656" w:rsidRDefault="00EA3396" w:rsidP="007630B0">
      <w:pPr>
        <w:jc w:val="both"/>
        <w:rPr>
          <w:rFonts w:asciiTheme="minorBidi" w:hAnsiTheme="minorBidi"/>
          <w:b/>
          <w:color w:val="2A155D" w:themeColor="accent1"/>
        </w:rPr>
      </w:pPr>
      <w:r w:rsidRPr="005E3656">
        <w:rPr>
          <w:rFonts w:asciiTheme="minorBidi" w:hAnsiTheme="minorBidi"/>
          <w:b/>
          <w:color w:val="2A155D" w:themeColor="accent1"/>
        </w:rPr>
        <w:t>7. Afspreken en verantwoordelijkheden (Cloud) Partijen</w:t>
      </w:r>
    </w:p>
    <w:p w14:paraId="4EDADBEF" w14:textId="1A9749A8" w:rsidR="00EA3396" w:rsidRPr="00AA7D7F" w:rsidRDefault="005E3656" w:rsidP="007630B0">
      <w:pPr>
        <w:jc w:val="both"/>
        <w:rPr>
          <w:rFonts w:asciiTheme="minorBidi" w:hAnsiTheme="minorBidi"/>
          <w:color w:val="2A155D" w:themeColor="accent1"/>
        </w:rPr>
      </w:pPr>
      <w:r>
        <w:rPr>
          <w:rFonts w:asciiTheme="minorBidi" w:hAnsiTheme="minorBidi"/>
          <w:color w:val="2A155D" w:themeColor="accent1"/>
        </w:rPr>
        <w:t>Bijlage 1:</w:t>
      </w:r>
      <w:r w:rsidR="00EA3396" w:rsidRPr="00AA7D7F">
        <w:rPr>
          <w:rFonts w:asciiTheme="minorBidi" w:hAnsiTheme="minorBidi"/>
          <w:color w:val="2A155D" w:themeColor="accent1"/>
        </w:rPr>
        <w:t xml:space="preserve"> Voorbeeld Logboek</w:t>
      </w:r>
    </w:p>
    <w:p w14:paraId="06B1B802" w14:textId="132C0596" w:rsidR="003D3319" w:rsidRPr="00AA7D7F" w:rsidRDefault="005E3656" w:rsidP="007630B0">
      <w:pPr>
        <w:jc w:val="both"/>
        <w:rPr>
          <w:rFonts w:asciiTheme="minorBidi" w:hAnsiTheme="minorBidi"/>
          <w:color w:val="2A155D" w:themeColor="accent1"/>
        </w:rPr>
      </w:pPr>
      <w:r>
        <w:rPr>
          <w:rFonts w:asciiTheme="minorBidi" w:hAnsiTheme="minorBidi"/>
          <w:color w:val="2A155D" w:themeColor="accent1"/>
        </w:rPr>
        <w:t>Bijlage 2:</w:t>
      </w:r>
      <w:r w:rsidR="00EA3396" w:rsidRPr="00AA7D7F">
        <w:rPr>
          <w:rFonts w:asciiTheme="minorBidi" w:hAnsiTheme="minorBidi"/>
          <w:color w:val="2A155D" w:themeColor="accent1"/>
        </w:rPr>
        <w:t xml:space="preserve"> Voorbeeld Situatierapport</w:t>
      </w:r>
    </w:p>
    <w:sectPr w:rsidR="003D3319" w:rsidRPr="00AA7D7F" w:rsidSect="00924A03">
      <w:pgSz w:w="11906" w:h="16838"/>
      <w:pgMar w:top="1135" w:right="964" w:bottom="1418" w:left="964"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22905" w14:textId="77777777" w:rsidR="00270915" w:rsidRDefault="00270915" w:rsidP="002056E0">
      <w:r>
        <w:separator/>
      </w:r>
    </w:p>
  </w:endnote>
  <w:endnote w:type="continuationSeparator" w:id="0">
    <w:p w14:paraId="6A144555" w14:textId="77777777" w:rsidR="00270915" w:rsidRDefault="00270915" w:rsidP="002056E0">
      <w:r>
        <w:continuationSeparator/>
      </w:r>
    </w:p>
  </w:endnote>
  <w:endnote w:type="continuationNotice" w:id="1">
    <w:p w14:paraId="7D98783C" w14:textId="77777777" w:rsidR="00270915" w:rsidRDefault="002709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727CA" w14:textId="77777777" w:rsidR="00270915" w:rsidRDefault="00270915" w:rsidP="002056E0">
      <w:r>
        <w:separator/>
      </w:r>
    </w:p>
  </w:footnote>
  <w:footnote w:type="continuationSeparator" w:id="0">
    <w:p w14:paraId="0313F672" w14:textId="77777777" w:rsidR="00270915" w:rsidRDefault="00270915" w:rsidP="002056E0">
      <w:r>
        <w:continuationSeparator/>
      </w:r>
    </w:p>
  </w:footnote>
  <w:footnote w:type="continuationNotice" w:id="1">
    <w:p w14:paraId="13E65464" w14:textId="77777777" w:rsidR="00270915" w:rsidRDefault="002709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BE41C" w14:textId="77777777" w:rsidR="002B0846" w:rsidRDefault="00000000">
    <w:pPr>
      <w:pStyle w:val="Koptekst"/>
    </w:pPr>
    <w:r>
      <w:rPr>
        <w:noProof/>
      </w:rPr>
      <w:pict w14:anchorId="38D0B3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97957" o:spid="_x0000_s1027" type="#_x0000_t75" style="position:absolute;margin-left:0;margin-top:0;width:558pt;height:789.3pt;z-index:-251658239;mso-wrap-edited:f;mso-position-horizontal:center;mso-position-horizontal-relative:margin;mso-position-vertical:center;mso-position-vertical-relative:margin" o:allowincell="f">
          <v:imagedata r:id="rId1" o:title="15050_G&amp;O_Stramien A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8655" w14:textId="77777777" w:rsidR="002B0846" w:rsidRDefault="00000000">
    <w:pPr>
      <w:pStyle w:val="Koptekst"/>
    </w:pPr>
    <w:r>
      <w:rPr>
        <w:noProof/>
      </w:rPr>
      <w:pict w14:anchorId="01F150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97956" o:spid="_x0000_s1025" type="#_x0000_t75" style="position:absolute;margin-left:0;margin-top:0;width:558pt;height:789.3pt;z-index:-251658240;mso-wrap-edited:f;mso-position-horizontal:center;mso-position-horizontal-relative:margin;mso-position-vertical:center;mso-position-vertical-relative:margin" o:allowincell="f">
          <v:imagedata r:id="rId1" o:title="15050_G&amp;O_Stramien A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D71"/>
    <w:multiLevelType w:val="multilevel"/>
    <w:tmpl w:val="5D02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07518"/>
    <w:multiLevelType w:val="hybridMultilevel"/>
    <w:tmpl w:val="CF48B5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61773D"/>
    <w:multiLevelType w:val="hybridMultilevel"/>
    <w:tmpl w:val="497A19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72F3400"/>
    <w:multiLevelType w:val="hybridMultilevel"/>
    <w:tmpl w:val="42287B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87A6232"/>
    <w:multiLevelType w:val="multilevel"/>
    <w:tmpl w:val="121C2C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0880381B"/>
    <w:multiLevelType w:val="hybridMultilevel"/>
    <w:tmpl w:val="0CAA12B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9390EFA"/>
    <w:multiLevelType w:val="multilevel"/>
    <w:tmpl w:val="121C2C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0D4C5C54"/>
    <w:multiLevelType w:val="hybridMultilevel"/>
    <w:tmpl w:val="E5045A8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CF3EB6"/>
    <w:multiLevelType w:val="multilevel"/>
    <w:tmpl w:val="121C2C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0F1A0CDD"/>
    <w:multiLevelType w:val="hybridMultilevel"/>
    <w:tmpl w:val="5D8E7512"/>
    <w:lvl w:ilvl="0" w:tplc="92D44E28">
      <w:start w:val="1"/>
      <w:numFmt w:val="bullet"/>
      <w:lvlText w:val="•"/>
      <w:lvlJc w:val="left"/>
      <w:pPr>
        <w:tabs>
          <w:tab w:val="num" w:pos="720"/>
        </w:tabs>
        <w:ind w:left="720" w:hanging="360"/>
      </w:pPr>
      <w:rPr>
        <w:rFonts w:ascii="Arial" w:hAnsi="Arial" w:hint="default"/>
      </w:rPr>
    </w:lvl>
    <w:lvl w:ilvl="1" w:tplc="BC4C524A" w:tentative="1">
      <w:start w:val="1"/>
      <w:numFmt w:val="bullet"/>
      <w:lvlText w:val="•"/>
      <w:lvlJc w:val="left"/>
      <w:pPr>
        <w:tabs>
          <w:tab w:val="num" w:pos="1440"/>
        </w:tabs>
        <w:ind w:left="1440" w:hanging="360"/>
      </w:pPr>
      <w:rPr>
        <w:rFonts w:ascii="Arial" w:hAnsi="Arial" w:hint="default"/>
      </w:rPr>
    </w:lvl>
    <w:lvl w:ilvl="2" w:tplc="5B7E8212" w:tentative="1">
      <w:start w:val="1"/>
      <w:numFmt w:val="bullet"/>
      <w:lvlText w:val="•"/>
      <w:lvlJc w:val="left"/>
      <w:pPr>
        <w:tabs>
          <w:tab w:val="num" w:pos="2160"/>
        </w:tabs>
        <w:ind w:left="2160" w:hanging="360"/>
      </w:pPr>
      <w:rPr>
        <w:rFonts w:ascii="Arial" w:hAnsi="Arial" w:hint="default"/>
      </w:rPr>
    </w:lvl>
    <w:lvl w:ilvl="3" w:tplc="6A3E5F5A" w:tentative="1">
      <w:start w:val="1"/>
      <w:numFmt w:val="bullet"/>
      <w:lvlText w:val="•"/>
      <w:lvlJc w:val="left"/>
      <w:pPr>
        <w:tabs>
          <w:tab w:val="num" w:pos="2880"/>
        </w:tabs>
        <w:ind w:left="2880" w:hanging="360"/>
      </w:pPr>
      <w:rPr>
        <w:rFonts w:ascii="Arial" w:hAnsi="Arial" w:hint="default"/>
      </w:rPr>
    </w:lvl>
    <w:lvl w:ilvl="4" w:tplc="8E62DE04" w:tentative="1">
      <w:start w:val="1"/>
      <w:numFmt w:val="bullet"/>
      <w:lvlText w:val="•"/>
      <w:lvlJc w:val="left"/>
      <w:pPr>
        <w:tabs>
          <w:tab w:val="num" w:pos="3600"/>
        </w:tabs>
        <w:ind w:left="3600" w:hanging="360"/>
      </w:pPr>
      <w:rPr>
        <w:rFonts w:ascii="Arial" w:hAnsi="Arial" w:hint="default"/>
      </w:rPr>
    </w:lvl>
    <w:lvl w:ilvl="5" w:tplc="E5F6B090" w:tentative="1">
      <w:start w:val="1"/>
      <w:numFmt w:val="bullet"/>
      <w:lvlText w:val="•"/>
      <w:lvlJc w:val="left"/>
      <w:pPr>
        <w:tabs>
          <w:tab w:val="num" w:pos="4320"/>
        </w:tabs>
        <w:ind w:left="4320" w:hanging="360"/>
      </w:pPr>
      <w:rPr>
        <w:rFonts w:ascii="Arial" w:hAnsi="Arial" w:hint="default"/>
      </w:rPr>
    </w:lvl>
    <w:lvl w:ilvl="6" w:tplc="288CCD3E" w:tentative="1">
      <w:start w:val="1"/>
      <w:numFmt w:val="bullet"/>
      <w:lvlText w:val="•"/>
      <w:lvlJc w:val="left"/>
      <w:pPr>
        <w:tabs>
          <w:tab w:val="num" w:pos="5040"/>
        </w:tabs>
        <w:ind w:left="5040" w:hanging="360"/>
      </w:pPr>
      <w:rPr>
        <w:rFonts w:ascii="Arial" w:hAnsi="Arial" w:hint="default"/>
      </w:rPr>
    </w:lvl>
    <w:lvl w:ilvl="7" w:tplc="5D668642" w:tentative="1">
      <w:start w:val="1"/>
      <w:numFmt w:val="bullet"/>
      <w:lvlText w:val="•"/>
      <w:lvlJc w:val="left"/>
      <w:pPr>
        <w:tabs>
          <w:tab w:val="num" w:pos="5760"/>
        </w:tabs>
        <w:ind w:left="5760" w:hanging="360"/>
      </w:pPr>
      <w:rPr>
        <w:rFonts w:ascii="Arial" w:hAnsi="Arial" w:hint="default"/>
      </w:rPr>
    </w:lvl>
    <w:lvl w:ilvl="8" w:tplc="03E487B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2835A67"/>
    <w:multiLevelType w:val="hybridMultilevel"/>
    <w:tmpl w:val="D38677B2"/>
    <w:lvl w:ilvl="0" w:tplc="B622AC36">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3F14241"/>
    <w:multiLevelType w:val="hybridMultilevel"/>
    <w:tmpl w:val="E86CF438"/>
    <w:lvl w:ilvl="0" w:tplc="AB6A8A8A">
      <w:start w:val="1"/>
      <w:numFmt w:val="decimal"/>
      <w:lvlText w:val="%1."/>
      <w:lvlJc w:val="left"/>
      <w:pPr>
        <w:tabs>
          <w:tab w:val="num" w:pos="720"/>
        </w:tabs>
        <w:ind w:left="720" w:hanging="360"/>
      </w:pPr>
    </w:lvl>
    <w:lvl w:ilvl="1" w:tplc="319219AA" w:tentative="1">
      <w:start w:val="1"/>
      <w:numFmt w:val="decimal"/>
      <w:lvlText w:val="%2."/>
      <w:lvlJc w:val="left"/>
      <w:pPr>
        <w:tabs>
          <w:tab w:val="num" w:pos="1440"/>
        </w:tabs>
        <w:ind w:left="1440" w:hanging="360"/>
      </w:pPr>
    </w:lvl>
    <w:lvl w:ilvl="2" w:tplc="E670F18C" w:tentative="1">
      <w:start w:val="1"/>
      <w:numFmt w:val="decimal"/>
      <w:lvlText w:val="%3."/>
      <w:lvlJc w:val="left"/>
      <w:pPr>
        <w:tabs>
          <w:tab w:val="num" w:pos="2160"/>
        </w:tabs>
        <w:ind w:left="2160" w:hanging="360"/>
      </w:pPr>
    </w:lvl>
    <w:lvl w:ilvl="3" w:tplc="4F340ED8" w:tentative="1">
      <w:start w:val="1"/>
      <w:numFmt w:val="decimal"/>
      <w:lvlText w:val="%4."/>
      <w:lvlJc w:val="left"/>
      <w:pPr>
        <w:tabs>
          <w:tab w:val="num" w:pos="2880"/>
        </w:tabs>
        <w:ind w:left="2880" w:hanging="360"/>
      </w:pPr>
    </w:lvl>
    <w:lvl w:ilvl="4" w:tplc="B1824016" w:tentative="1">
      <w:start w:val="1"/>
      <w:numFmt w:val="decimal"/>
      <w:lvlText w:val="%5."/>
      <w:lvlJc w:val="left"/>
      <w:pPr>
        <w:tabs>
          <w:tab w:val="num" w:pos="3600"/>
        </w:tabs>
        <w:ind w:left="3600" w:hanging="360"/>
      </w:pPr>
    </w:lvl>
    <w:lvl w:ilvl="5" w:tplc="148A6608" w:tentative="1">
      <w:start w:val="1"/>
      <w:numFmt w:val="decimal"/>
      <w:lvlText w:val="%6."/>
      <w:lvlJc w:val="left"/>
      <w:pPr>
        <w:tabs>
          <w:tab w:val="num" w:pos="4320"/>
        </w:tabs>
        <w:ind w:left="4320" w:hanging="360"/>
      </w:pPr>
    </w:lvl>
    <w:lvl w:ilvl="6" w:tplc="D0B096FE" w:tentative="1">
      <w:start w:val="1"/>
      <w:numFmt w:val="decimal"/>
      <w:lvlText w:val="%7."/>
      <w:lvlJc w:val="left"/>
      <w:pPr>
        <w:tabs>
          <w:tab w:val="num" w:pos="5040"/>
        </w:tabs>
        <w:ind w:left="5040" w:hanging="360"/>
      </w:pPr>
    </w:lvl>
    <w:lvl w:ilvl="7" w:tplc="3730A2F6" w:tentative="1">
      <w:start w:val="1"/>
      <w:numFmt w:val="decimal"/>
      <w:lvlText w:val="%8."/>
      <w:lvlJc w:val="left"/>
      <w:pPr>
        <w:tabs>
          <w:tab w:val="num" w:pos="5760"/>
        </w:tabs>
        <w:ind w:left="5760" w:hanging="360"/>
      </w:pPr>
    </w:lvl>
    <w:lvl w:ilvl="8" w:tplc="2BB89A32" w:tentative="1">
      <w:start w:val="1"/>
      <w:numFmt w:val="decimal"/>
      <w:lvlText w:val="%9."/>
      <w:lvlJc w:val="left"/>
      <w:pPr>
        <w:tabs>
          <w:tab w:val="num" w:pos="6480"/>
        </w:tabs>
        <w:ind w:left="6480" w:hanging="360"/>
      </w:pPr>
    </w:lvl>
  </w:abstractNum>
  <w:abstractNum w:abstractNumId="12" w15:restartNumberingAfterBreak="0">
    <w:nsid w:val="163B0CC2"/>
    <w:multiLevelType w:val="hybridMultilevel"/>
    <w:tmpl w:val="5DE21A9C"/>
    <w:lvl w:ilvl="0" w:tplc="27544296">
      <w:start w:val="1"/>
      <w:numFmt w:val="bullet"/>
      <w:lvlText w:val="•"/>
      <w:lvlJc w:val="left"/>
      <w:pPr>
        <w:tabs>
          <w:tab w:val="num" w:pos="720"/>
        </w:tabs>
        <w:ind w:left="720" w:hanging="360"/>
      </w:pPr>
      <w:rPr>
        <w:rFonts w:ascii="Arial" w:hAnsi="Arial" w:hint="default"/>
      </w:rPr>
    </w:lvl>
    <w:lvl w:ilvl="1" w:tplc="FBCEA496" w:tentative="1">
      <w:start w:val="1"/>
      <w:numFmt w:val="bullet"/>
      <w:lvlText w:val="•"/>
      <w:lvlJc w:val="left"/>
      <w:pPr>
        <w:tabs>
          <w:tab w:val="num" w:pos="1440"/>
        </w:tabs>
        <w:ind w:left="1440" w:hanging="360"/>
      </w:pPr>
      <w:rPr>
        <w:rFonts w:ascii="Arial" w:hAnsi="Arial" w:hint="default"/>
      </w:rPr>
    </w:lvl>
    <w:lvl w:ilvl="2" w:tplc="8ECCD39E" w:tentative="1">
      <w:start w:val="1"/>
      <w:numFmt w:val="bullet"/>
      <w:lvlText w:val="•"/>
      <w:lvlJc w:val="left"/>
      <w:pPr>
        <w:tabs>
          <w:tab w:val="num" w:pos="2160"/>
        </w:tabs>
        <w:ind w:left="2160" w:hanging="360"/>
      </w:pPr>
      <w:rPr>
        <w:rFonts w:ascii="Arial" w:hAnsi="Arial" w:hint="default"/>
      </w:rPr>
    </w:lvl>
    <w:lvl w:ilvl="3" w:tplc="FB209FB4" w:tentative="1">
      <w:start w:val="1"/>
      <w:numFmt w:val="bullet"/>
      <w:lvlText w:val="•"/>
      <w:lvlJc w:val="left"/>
      <w:pPr>
        <w:tabs>
          <w:tab w:val="num" w:pos="2880"/>
        </w:tabs>
        <w:ind w:left="2880" w:hanging="360"/>
      </w:pPr>
      <w:rPr>
        <w:rFonts w:ascii="Arial" w:hAnsi="Arial" w:hint="default"/>
      </w:rPr>
    </w:lvl>
    <w:lvl w:ilvl="4" w:tplc="38E88382" w:tentative="1">
      <w:start w:val="1"/>
      <w:numFmt w:val="bullet"/>
      <w:lvlText w:val="•"/>
      <w:lvlJc w:val="left"/>
      <w:pPr>
        <w:tabs>
          <w:tab w:val="num" w:pos="3600"/>
        </w:tabs>
        <w:ind w:left="3600" w:hanging="360"/>
      </w:pPr>
      <w:rPr>
        <w:rFonts w:ascii="Arial" w:hAnsi="Arial" w:hint="default"/>
      </w:rPr>
    </w:lvl>
    <w:lvl w:ilvl="5" w:tplc="77461E58" w:tentative="1">
      <w:start w:val="1"/>
      <w:numFmt w:val="bullet"/>
      <w:lvlText w:val="•"/>
      <w:lvlJc w:val="left"/>
      <w:pPr>
        <w:tabs>
          <w:tab w:val="num" w:pos="4320"/>
        </w:tabs>
        <w:ind w:left="4320" w:hanging="360"/>
      </w:pPr>
      <w:rPr>
        <w:rFonts w:ascii="Arial" w:hAnsi="Arial" w:hint="default"/>
      </w:rPr>
    </w:lvl>
    <w:lvl w:ilvl="6" w:tplc="61A8E602" w:tentative="1">
      <w:start w:val="1"/>
      <w:numFmt w:val="bullet"/>
      <w:lvlText w:val="•"/>
      <w:lvlJc w:val="left"/>
      <w:pPr>
        <w:tabs>
          <w:tab w:val="num" w:pos="5040"/>
        </w:tabs>
        <w:ind w:left="5040" w:hanging="360"/>
      </w:pPr>
      <w:rPr>
        <w:rFonts w:ascii="Arial" w:hAnsi="Arial" w:hint="default"/>
      </w:rPr>
    </w:lvl>
    <w:lvl w:ilvl="7" w:tplc="666E0D8C" w:tentative="1">
      <w:start w:val="1"/>
      <w:numFmt w:val="bullet"/>
      <w:lvlText w:val="•"/>
      <w:lvlJc w:val="left"/>
      <w:pPr>
        <w:tabs>
          <w:tab w:val="num" w:pos="5760"/>
        </w:tabs>
        <w:ind w:left="5760" w:hanging="360"/>
      </w:pPr>
      <w:rPr>
        <w:rFonts w:ascii="Arial" w:hAnsi="Arial" w:hint="default"/>
      </w:rPr>
    </w:lvl>
    <w:lvl w:ilvl="8" w:tplc="2E30631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A98722A"/>
    <w:multiLevelType w:val="multilevel"/>
    <w:tmpl w:val="121C2C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1E93157E"/>
    <w:multiLevelType w:val="multilevel"/>
    <w:tmpl w:val="1012E5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1F2455D3"/>
    <w:multiLevelType w:val="multilevel"/>
    <w:tmpl w:val="121C2C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23826D8F"/>
    <w:multiLevelType w:val="hybridMultilevel"/>
    <w:tmpl w:val="334E8B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465365"/>
    <w:multiLevelType w:val="hybridMultilevel"/>
    <w:tmpl w:val="3454F15C"/>
    <w:lvl w:ilvl="0" w:tplc="DE90CC04">
      <w:start w:val="1"/>
      <w:numFmt w:val="bullet"/>
      <w:lvlText w:val="•"/>
      <w:lvlJc w:val="left"/>
      <w:pPr>
        <w:tabs>
          <w:tab w:val="num" w:pos="720"/>
        </w:tabs>
        <w:ind w:left="720" w:hanging="360"/>
      </w:pPr>
      <w:rPr>
        <w:rFonts w:ascii="Arial" w:hAnsi="Arial" w:hint="default"/>
      </w:rPr>
    </w:lvl>
    <w:lvl w:ilvl="1" w:tplc="4B7AF010" w:tentative="1">
      <w:start w:val="1"/>
      <w:numFmt w:val="bullet"/>
      <w:lvlText w:val="•"/>
      <w:lvlJc w:val="left"/>
      <w:pPr>
        <w:tabs>
          <w:tab w:val="num" w:pos="1440"/>
        </w:tabs>
        <w:ind w:left="1440" w:hanging="360"/>
      </w:pPr>
      <w:rPr>
        <w:rFonts w:ascii="Arial" w:hAnsi="Arial" w:hint="default"/>
      </w:rPr>
    </w:lvl>
    <w:lvl w:ilvl="2" w:tplc="4E928B98" w:tentative="1">
      <w:start w:val="1"/>
      <w:numFmt w:val="bullet"/>
      <w:lvlText w:val="•"/>
      <w:lvlJc w:val="left"/>
      <w:pPr>
        <w:tabs>
          <w:tab w:val="num" w:pos="2160"/>
        </w:tabs>
        <w:ind w:left="2160" w:hanging="360"/>
      </w:pPr>
      <w:rPr>
        <w:rFonts w:ascii="Arial" w:hAnsi="Arial" w:hint="default"/>
      </w:rPr>
    </w:lvl>
    <w:lvl w:ilvl="3" w:tplc="D33059A4" w:tentative="1">
      <w:start w:val="1"/>
      <w:numFmt w:val="bullet"/>
      <w:lvlText w:val="•"/>
      <w:lvlJc w:val="left"/>
      <w:pPr>
        <w:tabs>
          <w:tab w:val="num" w:pos="2880"/>
        </w:tabs>
        <w:ind w:left="2880" w:hanging="360"/>
      </w:pPr>
      <w:rPr>
        <w:rFonts w:ascii="Arial" w:hAnsi="Arial" w:hint="default"/>
      </w:rPr>
    </w:lvl>
    <w:lvl w:ilvl="4" w:tplc="41B2BF9A" w:tentative="1">
      <w:start w:val="1"/>
      <w:numFmt w:val="bullet"/>
      <w:lvlText w:val="•"/>
      <w:lvlJc w:val="left"/>
      <w:pPr>
        <w:tabs>
          <w:tab w:val="num" w:pos="3600"/>
        </w:tabs>
        <w:ind w:left="3600" w:hanging="360"/>
      </w:pPr>
      <w:rPr>
        <w:rFonts w:ascii="Arial" w:hAnsi="Arial" w:hint="default"/>
      </w:rPr>
    </w:lvl>
    <w:lvl w:ilvl="5" w:tplc="F160A9C4" w:tentative="1">
      <w:start w:val="1"/>
      <w:numFmt w:val="bullet"/>
      <w:lvlText w:val="•"/>
      <w:lvlJc w:val="left"/>
      <w:pPr>
        <w:tabs>
          <w:tab w:val="num" w:pos="4320"/>
        </w:tabs>
        <w:ind w:left="4320" w:hanging="360"/>
      </w:pPr>
      <w:rPr>
        <w:rFonts w:ascii="Arial" w:hAnsi="Arial" w:hint="default"/>
      </w:rPr>
    </w:lvl>
    <w:lvl w:ilvl="6" w:tplc="6AEE9D36" w:tentative="1">
      <w:start w:val="1"/>
      <w:numFmt w:val="bullet"/>
      <w:lvlText w:val="•"/>
      <w:lvlJc w:val="left"/>
      <w:pPr>
        <w:tabs>
          <w:tab w:val="num" w:pos="5040"/>
        </w:tabs>
        <w:ind w:left="5040" w:hanging="360"/>
      </w:pPr>
      <w:rPr>
        <w:rFonts w:ascii="Arial" w:hAnsi="Arial" w:hint="default"/>
      </w:rPr>
    </w:lvl>
    <w:lvl w:ilvl="7" w:tplc="BDE69964" w:tentative="1">
      <w:start w:val="1"/>
      <w:numFmt w:val="bullet"/>
      <w:lvlText w:val="•"/>
      <w:lvlJc w:val="left"/>
      <w:pPr>
        <w:tabs>
          <w:tab w:val="num" w:pos="5760"/>
        </w:tabs>
        <w:ind w:left="5760" w:hanging="360"/>
      </w:pPr>
      <w:rPr>
        <w:rFonts w:ascii="Arial" w:hAnsi="Arial" w:hint="default"/>
      </w:rPr>
    </w:lvl>
    <w:lvl w:ilvl="8" w:tplc="F8A2029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5F55808"/>
    <w:multiLevelType w:val="hybridMultilevel"/>
    <w:tmpl w:val="064CE5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74112AA"/>
    <w:multiLevelType w:val="hybridMultilevel"/>
    <w:tmpl w:val="5B263A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0892294"/>
    <w:multiLevelType w:val="hybridMultilevel"/>
    <w:tmpl w:val="403A70EC"/>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2AD5973"/>
    <w:multiLevelType w:val="hybridMultilevel"/>
    <w:tmpl w:val="EC1C8A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2C86AF1"/>
    <w:multiLevelType w:val="hybridMultilevel"/>
    <w:tmpl w:val="F6C80D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3B312BF"/>
    <w:multiLevelType w:val="hybridMultilevel"/>
    <w:tmpl w:val="A4945268"/>
    <w:lvl w:ilvl="0" w:tplc="B82618B0">
      <w:start w:val="1"/>
      <w:numFmt w:val="decimal"/>
      <w:lvlText w:val="%1."/>
      <w:lvlJc w:val="left"/>
      <w:pPr>
        <w:tabs>
          <w:tab w:val="num" w:pos="720"/>
        </w:tabs>
        <w:ind w:left="720" w:hanging="360"/>
      </w:pPr>
    </w:lvl>
    <w:lvl w:ilvl="1" w:tplc="6CBC04EE" w:tentative="1">
      <w:start w:val="1"/>
      <w:numFmt w:val="decimal"/>
      <w:lvlText w:val="%2."/>
      <w:lvlJc w:val="left"/>
      <w:pPr>
        <w:tabs>
          <w:tab w:val="num" w:pos="1440"/>
        </w:tabs>
        <w:ind w:left="1440" w:hanging="360"/>
      </w:pPr>
    </w:lvl>
    <w:lvl w:ilvl="2" w:tplc="842E5802" w:tentative="1">
      <w:start w:val="1"/>
      <w:numFmt w:val="decimal"/>
      <w:lvlText w:val="%3."/>
      <w:lvlJc w:val="left"/>
      <w:pPr>
        <w:tabs>
          <w:tab w:val="num" w:pos="2160"/>
        </w:tabs>
        <w:ind w:left="2160" w:hanging="360"/>
      </w:pPr>
    </w:lvl>
    <w:lvl w:ilvl="3" w:tplc="A3160B54" w:tentative="1">
      <w:start w:val="1"/>
      <w:numFmt w:val="decimal"/>
      <w:lvlText w:val="%4."/>
      <w:lvlJc w:val="left"/>
      <w:pPr>
        <w:tabs>
          <w:tab w:val="num" w:pos="2880"/>
        </w:tabs>
        <w:ind w:left="2880" w:hanging="360"/>
      </w:pPr>
    </w:lvl>
    <w:lvl w:ilvl="4" w:tplc="F86AB908" w:tentative="1">
      <w:start w:val="1"/>
      <w:numFmt w:val="decimal"/>
      <w:lvlText w:val="%5."/>
      <w:lvlJc w:val="left"/>
      <w:pPr>
        <w:tabs>
          <w:tab w:val="num" w:pos="3600"/>
        </w:tabs>
        <w:ind w:left="3600" w:hanging="360"/>
      </w:pPr>
    </w:lvl>
    <w:lvl w:ilvl="5" w:tplc="02A4BEAE" w:tentative="1">
      <w:start w:val="1"/>
      <w:numFmt w:val="decimal"/>
      <w:lvlText w:val="%6."/>
      <w:lvlJc w:val="left"/>
      <w:pPr>
        <w:tabs>
          <w:tab w:val="num" w:pos="4320"/>
        </w:tabs>
        <w:ind w:left="4320" w:hanging="360"/>
      </w:pPr>
    </w:lvl>
    <w:lvl w:ilvl="6" w:tplc="9B406DE4" w:tentative="1">
      <w:start w:val="1"/>
      <w:numFmt w:val="decimal"/>
      <w:lvlText w:val="%7."/>
      <w:lvlJc w:val="left"/>
      <w:pPr>
        <w:tabs>
          <w:tab w:val="num" w:pos="5040"/>
        </w:tabs>
        <w:ind w:left="5040" w:hanging="360"/>
      </w:pPr>
    </w:lvl>
    <w:lvl w:ilvl="7" w:tplc="5210AC44" w:tentative="1">
      <w:start w:val="1"/>
      <w:numFmt w:val="decimal"/>
      <w:lvlText w:val="%8."/>
      <w:lvlJc w:val="left"/>
      <w:pPr>
        <w:tabs>
          <w:tab w:val="num" w:pos="5760"/>
        </w:tabs>
        <w:ind w:left="5760" w:hanging="360"/>
      </w:pPr>
    </w:lvl>
    <w:lvl w:ilvl="8" w:tplc="3F040EAA" w:tentative="1">
      <w:start w:val="1"/>
      <w:numFmt w:val="decimal"/>
      <w:lvlText w:val="%9."/>
      <w:lvlJc w:val="left"/>
      <w:pPr>
        <w:tabs>
          <w:tab w:val="num" w:pos="6480"/>
        </w:tabs>
        <w:ind w:left="6480" w:hanging="360"/>
      </w:pPr>
    </w:lvl>
  </w:abstractNum>
  <w:abstractNum w:abstractNumId="24" w15:restartNumberingAfterBreak="0">
    <w:nsid w:val="33EF21E7"/>
    <w:multiLevelType w:val="hybridMultilevel"/>
    <w:tmpl w:val="D020EA82"/>
    <w:lvl w:ilvl="0" w:tplc="2C82E130">
      <w:start w:val="1"/>
      <w:numFmt w:val="decimal"/>
      <w:lvlText w:val="%1."/>
      <w:lvlJc w:val="left"/>
      <w:pPr>
        <w:ind w:left="708" w:hanging="360"/>
      </w:pPr>
      <w:rPr>
        <w:rFonts w:asciiTheme="minorBidi" w:eastAsia="Times New Roman" w:hAnsiTheme="minorBidi" w:cs="Arial"/>
      </w:rPr>
    </w:lvl>
    <w:lvl w:ilvl="1" w:tplc="04130019">
      <w:start w:val="1"/>
      <w:numFmt w:val="lowerLetter"/>
      <w:lvlText w:val="%2."/>
      <w:lvlJc w:val="left"/>
      <w:pPr>
        <w:ind w:left="1428" w:hanging="360"/>
      </w:pPr>
    </w:lvl>
    <w:lvl w:ilvl="2" w:tplc="0413001B" w:tentative="1">
      <w:start w:val="1"/>
      <w:numFmt w:val="lowerRoman"/>
      <w:lvlText w:val="%3."/>
      <w:lvlJc w:val="right"/>
      <w:pPr>
        <w:ind w:left="2148" w:hanging="180"/>
      </w:pPr>
    </w:lvl>
    <w:lvl w:ilvl="3" w:tplc="0413000F" w:tentative="1">
      <w:start w:val="1"/>
      <w:numFmt w:val="decimal"/>
      <w:lvlText w:val="%4."/>
      <w:lvlJc w:val="left"/>
      <w:pPr>
        <w:ind w:left="2868" w:hanging="360"/>
      </w:pPr>
    </w:lvl>
    <w:lvl w:ilvl="4" w:tplc="04130019" w:tentative="1">
      <w:start w:val="1"/>
      <w:numFmt w:val="lowerLetter"/>
      <w:lvlText w:val="%5."/>
      <w:lvlJc w:val="left"/>
      <w:pPr>
        <w:ind w:left="3588" w:hanging="360"/>
      </w:pPr>
    </w:lvl>
    <w:lvl w:ilvl="5" w:tplc="0413001B" w:tentative="1">
      <w:start w:val="1"/>
      <w:numFmt w:val="lowerRoman"/>
      <w:lvlText w:val="%6."/>
      <w:lvlJc w:val="right"/>
      <w:pPr>
        <w:ind w:left="4308" w:hanging="180"/>
      </w:pPr>
    </w:lvl>
    <w:lvl w:ilvl="6" w:tplc="0413000F" w:tentative="1">
      <w:start w:val="1"/>
      <w:numFmt w:val="decimal"/>
      <w:lvlText w:val="%7."/>
      <w:lvlJc w:val="left"/>
      <w:pPr>
        <w:ind w:left="5028" w:hanging="360"/>
      </w:pPr>
    </w:lvl>
    <w:lvl w:ilvl="7" w:tplc="04130019" w:tentative="1">
      <w:start w:val="1"/>
      <w:numFmt w:val="lowerLetter"/>
      <w:lvlText w:val="%8."/>
      <w:lvlJc w:val="left"/>
      <w:pPr>
        <w:ind w:left="5748" w:hanging="360"/>
      </w:pPr>
    </w:lvl>
    <w:lvl w:ilvl="8" w:tplc="0413001B" w:tentative="1">
      <w:start w:val="1"/>
      <w:numFmt w:val="lowerRoman"/>
      <w:lvlText w:val="%9."/>
      <w:lvlJc w:val="right"/>
      <w:pPr>
        <w:ind w:left="6468" w:hanging="180"/>
      </w:pPr>
    </w:lvl>
  </w:abstractNum>
  <w:abstractNum w:abstractNumId="25" w15:restartNumberingAfterBreak="0">
    <w:nsid w:val="34973A11"/>
    <w:multiLevelType w:val="hybridMultilevel"/>
    <w:tmpl w:val="B2E0D50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39215697"/>
    <w:multiLevelType w:val="hybridMultilevel"/>
    <w:tmpl w:val="42B4632A"/>
    <w:lvl w:ilvl="0" w:tplc="AF305722">
      <w:start w:val="1"/>
      <w:numFmt w:val="decimal"/>
      <w:lvlText w:val="%1."/>
      <w:lvlJc w:val="left"/>
      <w:pPr>
        <w:tabs>
          <w:tab w:val="num" w:pos="720"/>
        </w:tabs>
        <w:ind w:left="720" w:hanging="360"/>
      </w:pPr>
    </w:lvl>
    <w:lvl w:ilvl="1" w:tplc="229640C2" w:tentative="1">
      <w:start w:val="1"/>
      <w:numFmt w:val="decimal"/>
      <w:lvlText w:val="%2."/>
      <w:lvlJc w:val="left"/>
      <w:pPr>
        <w:tabs>
          <w:tab w:val="num" w:pos="1440"/>
        </w:tabs>
        <w:ind w:left="1440" w:hanging="360"/>
      </w:pPr>
    </w:lvl>
    <w:lvl w:ilvl="2" w:tplc="E3E8FFE6" w:tentative="1">
      <w:start w:val="1"/>
      <w:numFmt w:val="decimal"/>
      <w:lvlText w:val="%3."/>
      <w:lvlJc w:val="left"/>
      <w:pPr>
        <w:tabs>
          <w:tab w:val="num" w:pos="2160"/>
        </w:tabs>
        <w:ind w:left="2160" w:hanging="360"/>
      </w:pPr>
    </w:lvl>
    <w:lvl w:ilvl="3" w:tplc="B234060C" w:tentative="1">
      <w:start w:val="1"/>
      <w:numFmt w:val="decimal"/>
      <w:lvlText w:val="%4."/>
      <w:lvlJc w:val="left"/>
      <w:pPr>
        <w:tabs>
          <w:tab w:val="num" w:pos="2880"/>
        </w:tabs>
        <w:ind w:left="2880" w:hanging="360"/>
      </w:pPr>
    </w:lvl>
    <w:lvl w:ilvl="4" w:tplc="468003D4" w:tentative="1">
      <w:start w:val="1"/>
      <w:numFmt w:val="decimal"/>
      <w:lvlText w:val="%5."/>
      <w:lvlJc w:val="left"/>
      <w:pPr>
        <w:tabs>
          <w:tab w:val="num" w:pos="3600"/>
        </w:tabs>
        <w:ind w:left="3600" w:hanging="360"/>
      </w:pPr>
    </w:lvl>
    <w:lvl w:ilvl="5" w:tplc="199CE832" w:tentative="1">
      <w:start w:val="1"/>
      <w:numFmt w:val="decimal"/>
      <w:lvlText w:val="%6."/>
      <w:lvlJc w:val="left"/>
      <w:pPr>
        <w:tabs>
          <w:tab w:val="num" w:pos="4320"/>
        </w:tabs>
        <w:ind w:left="4320" w:hanging="360"/>
      </w:pPr>
    </w:lvl>
    <w:lvl w:ilvl="6" w:tplc="4AD413C8" w:tentative="1">
      <w:start w:val="1"/>
      <w:numFmt w:val="decimal"/>
      <w:lvlText w:val="%7."/>
      <w:lvlJc w:val="left"/>
      <w:pPr>
        <w:tabs>
          <w:tab w:val="num" w:pos="5040"/>
        </w:tabs>
        <w:ind w:left="5040" w:hanging="360"/>
      </w:pPr>
    </w:lvl>
    <w:lvl w:ilvl="7" w:tplc="52620C84" w:tentative="1">
      <w:start w:val="1"/>
      <w:numFmt w:val="decimal"/>
      <w:lvlText w:val="%8."/>
      <w:lvlJc w:val="left"/>
      <w:pPr>
        <w:tabs>
          <w:tab w:val="num" w:pos="5760"/>
        </w:tabs>
        <w:ind w:left="5760" w:hanging="360"/>
      </w:pPr>
    </w:lvl>
    <w:lvl w:ilvl="8" w:tplc="67941A60" w:tentative="1">
      <w:start w:val="1"/>
      <w:numFmt w:val="decimal"/>
      <w:lvlText w:val="%9."/>
      <w:lvlJc w:val="left"/>
      <w:pPr>
        <w:tabs>
          <w:tab w:val="num" w:pos="6480"/>
        </w:tabs>
        <w:ind w:left="6480" w:hanging="360"/>
      </w:pPr>
    </w:lvl>
  </w:abstractNum>
  <w:abstractNum w:abstractNumId="27" w15:restartNumberingAfterBreak="0">
    <w:nsid w:val="3A691C0D"/>
    <w:multiLevelType w:val="multilevel"/>
    <w:tmpl w:val="121C2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CE7269A"/>
    <w:multiLevelType w:val="hybridMultilevel"/>
    <w:tmpl w:val="3880ED76"/>
    <w:lvl w:ilvl="0" w:tplc="8064167C">
      <w:start w:val="1"/>
      <w:numFmt w:val="decimal"/>
      <w:lvlText w:val="%1."/>
      <w:lvlJc w:val="left"/>
      <w:pPr>
        <w:tabs>
          <w:tab w:val="num" w:pos="720"/>
        </w:tabs>
        <w:ind w:left="720" w:hanging="360"/>
      </w:pPr>
    </w:lvl>
    <w:lvl w:ilvl="1" w:tplc="DA2AF902" w:tentative="1">
      <w:start w:val="1"/>
      <w:numFmt w:val="decimal"/>
      <w:lvlText w:val="%2."/>
      <w:lvlJc w:val="left"/>
      <w:pPr>
        <w:tabs>
          <w:tab w:val="num" w:pos="1440"/>
        </w:tabs>
        <w:ind w:left="1440" w:hanging="360"/>
      </w:pPr>
    </w:lvl>
    <w:lvl w:ilvl="2" w:tplc="8DAA4850" w:tentative="1">
      <w:start w:val="1"/>
      <w:numFmt w:val="decimal"/>
      <w:lvlText w:val="%3."/>
      <w:lvlJc w:val="left"/>
      <w:pPr>
        <w:tabs>
          <w:tab w:val="num" w:pos="2160"/>
        </w:tabs>
        <w:ind w:left="2160" w:hanging="360"/>
      </w:pPr>
    </w:lvl>
    <w:lvl w:ilvl="3" w:tplc="7624C95C" w:tentative="1">
      <w:start w:val="1"/>
      <w:numFmt w:val="decimal"/>
      <w:lvlText w:val="%4."/>
      <w:lvlJc w:val="left"/>
      <w:pPr>
        <w:tabs>
          <w:tab w:val="num" w:pos="2880"/>
        </w:tabs>
        <w:ind w:left="2880" w:hanging="360"/>
      </w:pPr>
    </w:lvl>
    <w:lvl w:ilvl="4" w:tplc="439C0514" w:tentative="1">
      <w:start w:val="1"/>
      <w:numFmt w:val="decimal"/>
      <w:lvlText w:val="%5."/>
      <w:lvlJc w:val="left"/>
      <w:pPr>
        <w:tabs>
          <w:tab w:val="num" w:pos="3600"/>
        </w:tabs>
        <w:ind w:left="3600" w:hanging="360"/>
      </w:pPr>
    </w:lvl>
    <w:lvl w:ilvl="5" w:tplc="1D7EB01C" w:tentative="1">
      <w:start w:val="1"/>
      <w:numFmt w:val="decimal"/>
      <w:lvlText w:val="%6."/>
      <w:lvlJc w:val="left"/>
      <w:pPr>
        <w:tabs>
          <w:tab w:val="num" w:pos="4320"/>
        </w:tabs>
        <w:ind w:left="4320" w:hanging="360"/>
      </w:pPr>
    </w:lvl>
    <w:lvl w:ilvl="6" w:tplc="8DE4FE16" w:tentative="1">
      <w:start w:val="1"/>
      <w:numFmt w:val="decimal"/>
      <w:lvlText w:val="%7."/>
      <w:lvlJc w:val="left"/>
      <w:pPr>
        <w:tabs>
          <w:tab w:val="num" w:pos="5040"/>
        </w:tabs>
        <w:ind w:left="5040" w:hanging="360"/>
      </w:pPr>
    </w:lvl>
    <w:lvl w:ilvl="7" w:tplc="4322EF18" w:tentative="1">
      <w:start w:val="1"/>
      <w:numFmt w:val="decimal"/>
      <w:lvlText w:val="%8."/>
      <w:lvlJc w:val="left"/>
      <w:pPr>
        <w:tabs>
          <w:tab w:val="num" w:pos="5760"/>
        </w:tabs>
        <w:ind w:left="5760" w:hanging="360"/>
      </w:pPr>
    </w:lvl>
    <w:lvl w:ilvl="8" w:tplc="288E208A" w:tentative="1">
      <w:start w:val="1"/>
      <w:numFmt w:val="decimal"/>
      <w:lvlText w:val="%9."/>
      <w:lvlJc w:val="left"/>
      <w:pPr>
        <w:tabs>
          <w:tab w:val="num" w:pos="6480"/>
        </w:tabs>
        <w:ind w:left="6480" w:hanging="360"/>
      </w:pPr>
    </w:lvl>
  </w:abstractNum>
  <w:abstractNum w:abstractNumId="29" w15:restartNumberingAfterBreak="0">
    <w:nsid w:val="3D1879BB"/>
    <w:multiLevelType w:val="hybridMultilevel"/>
    <w:tmpl w:val="9650E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E0055AC"/>
    <w:multiLevelType w:val="hybridMultilevel"/>
    <w:tmpl w:val="EC3C6598"/>
    <w:lvl w:ilvl="0" w:tplc="88222A42">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01C3DD3"/>
    <w:multiLevelType w:val="multilevel"/>
    <w:tmpl w:val="121C2C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402463E9"/>
    <w:multiLevelType w:val="hybridMultilevel"/>
    <w:tmpl w:val="7116FCA4"/>
    <w:lvl w:ilvl="0" w:tplc="E94A7912">
      <w:start w:val="1"/>
      <w:numFmt w:val="decimal"/>
      <w:lvlText w:val="%1."/>
      <w:lvlJc w:val="left"/>
      <w:pPr>
        <w:tabs>
          <w:tab w:val="num" w:pos="720"/>
        </w:tabs>
        <w:ind w:left="720" w:hanging="360"/>
      </w:pPr>
    </w:lvl>
    <w:lvl w:ilvl="1" w:tplc="3378DED8" w:tentative="1">
      <w:start w:val="1"/>
      <w:numFmt w:val="decimal"/>
      <w:lvlText w:val="%2."/>
      <w:lvlJc w:val="left"/>
      <w:pPr>
        <w:tabs>
          <w:tab w:val="num" w:pos="1440"/>
        </w:tabs>
        <w:ind w:left="1440" w:hanging="360"/>
      </w:pPr>
    </w:lvl>
    <w:lvl w:ilvl="2" w:tplc="AB58DE80" w:tentative="1">
      <w:start w:val="1"/>
      <w:numFmt w:val="decimal"/>
      <w:lvlText w:val="%3."/>
      <w:lvlJc w:val="left"/>
      <w:pPr>
        <w:tabs>
          <w:tab w:val="num" w:pos="2160"/>
        </w:tabs>
        <w:ind w:left="2160" w:hanging="360"/>
      </w:pPr>
    </w:lvl>
    <w:lvl w:ilvl="3" w:tplc="5FACCAD2" w:tentative="1">
      <w:start w:val="1"/>
      <w:numFmt w:val="decimal"/>
      <w:lvlText w:val="%4."/>
      <w:lvlJc w:val="left"/>
      <w:pPr>
        <w:tabs>
          <w:tab w:val="num" w:pos="2880"/>
        </w:tabs>
        <w:ind w:left="2880" w:hanging="360"/>
      </w:pPr>
    </w:lvl>
    <w:lvl w:ilvl="4" w:tplc="57EA3BC8" w:tentative="1">
      <w:start w:val="1"/>
      <w:numFmt w:val="decimal"/>
      <w:lvlText w:val="%5."/>
      <w:lvlJc w:val="left"/>
      <w:pPr>
        <w:tabs>
          <w:tab w:val="num" w:pos="3600"/>
        </w:tabs>
        <w:ind w:left="3600" w:hanging="360"/>
      </w:pPr>
    </w:lvl>
    <w:lvl w:ilvl="5" w:tplc="FC60AC00" w:tentative="1">
      <w:start w:val="1"/>
      <w:numFmt w:val="decimal"/>
      <w:lvlText w:val="%6."/>
      <w:lvlJc w:val="left"/>
      <w:pPr>
        <w:tabs>
          <w:tab w:val="num" w:pos="4320"/>
        </w:tabs>
        <w:ind w:left="4320" w:hanging="360"/>
      </w:pPr>
    </w:lvl>
    <w:lvl w:ilvl="6" w:tplc="F8C2DEE4" w:tentative="1">
      <w:start w:val="1"/>
      <w:numFmt w:val="decimal"/>
      <w:lvlText w:val="%7."/>
      <w:lvlJc w:val="left"/>
      <w:pPr>
        <w:tabs>
          <w:tab w:val="num" w:pos="5040"/>
        </w:tabs>
        <w:ind w:left="5040" w:hanging="360"/>
      </w:pPr>
    </w:lvl>
    <w:lvl w:ilvl="7" w:tplc="700257D4" w:tentative="1">
      <w:start w:val="1"/>
      <w:numFmt w:val="decimal"/>
      <w:lvlText w:val="%8."/>
      <w:lvlJc w:val="left"/>
      <w:pPr>
        <w:tabs>
          <w:tab w:val="num" w:pos="5760"/>
        </w:tabs>
        <w:ind w:left="5760" w:hanging="360"/>
      </w:pPr>
    </w:lvl>
    <w:lvl w:ilvl="8" w:tplc="EDDA8654" w:tentative="1">
      <w:start w:val="1"/>
      <w:numFmt w:val="decimal"/>
      <w:lvlText w:val="%9."/>
      <w:lvlJc w:val="left"/>
      <w:pPr>
        <w:tabs>
          <w:tab w:val="num" w:pos="6480"/>
        </w:tabs>
        <w:ind w:left="6480" w:hanging="360"/>
      </w:pPr>
    </w:lvl>
  </w:abstractNum>
  <w:abstractNum w:abstractNumId="33" w15:restartNumberingAfterBreak="0">
    <w:nsid w:val="4821598B"/>
    <w:multiLevelType w:val="hybridMultilevel"/>
    <w:tmpl w:val="C7988DCA"/>
    <w:lvl w:ilvl="0" w:tplc="1B18CE16">
      <w:start w:val="1"/>
      <w:numFmt w:val="decimal"/>
      <w:lvlText w:val="%1."/>
      <w:lvlJc w:val="left"/>
      <w:pPr>
        <w:tabs>
          <w:tab w:val="num" w:pos="720"/>
        </w:tabs>
        <w:ind w:left="720" w:hanging="360"/>
      </w:pPr>
    </w:lvl>
    <w:lvl w:ilvl="1" w:tplc="BC2C567E" w:tentative="1">
      <w:start w:val="1"/>
      <w:numFmt w:val="decimal"/>
      <w:lvlText w:val="%2."/>
      <w:lvlJc w:val="left"/>
      <w:pPr>
        <w:tabs>
          <w:tab w:val="num" w:pos="1440"/>
        </w:tabs>
        <w:ind w:left="1440" w:hanging="360"/>
      </w:pPr>
    </w:lvl>
    <w:lvl w:ilvl="2" w:tplc="A2E47CDE" w:tentative="1">
      <w:start w:val="1"/>
      <w:numFmt w:val="decimal"/>
      <w:lvlText w:val="%3."/>
      <w:lvlJc w:val="left"/>
      <w:pPr>
        <w:tabs>
          <w:tab w:val="num" w:pos="2160"/>
        </w:tabs>
        <w:ind w:left="2160" w:hanging="360"/>
      </w:pPr>
    </w:lvl>
    <w:lvl w:ilvl="3" w:tplc="C1A4345C" w:tentative="1">
      <w:start w:val="1"/>
      <w:numFmt w:val="decimal"/>
      <w:lvlText w:val="%4."/>
      <w:lvlJc w:val="left"/>
      <w:pPr>
        <w:tabs>
          <w:tab w:val="num" w:pos="2880"/>
        </w:tabs>
        <w:ind w:left="2880" w:hanging="360"/>
      </w:pPr>
    </w:lvl>
    <w:lvl w:ilvl="4" w:tplc="0EB0F48E" w:tentative="1">
      <w:start w:val="1"/>
      <w:numFmt w:val="decimal"/>
      <w:lvlText w:val="%5."/>
      <w:lvlJc w:val="left"/>
      <w:pPr>
        <w:tabs>
          <w:tab w:val="num" w:pos="3600"/>
        </w:tabs>
        <w:ind w:left="3600" w:hanging="360"/>
      </w:pPr>
    </w:lvl>
    <w:lvl w:ilvl="5" w:tplc="B02C2532" w:tentative="1">
      <w:start w:val="1"/>
      <w:numFmt w:val="decimal"/>
      <w:lvlText w:val="%6."/>
      <w:lvlJc w:val="left"/>
      <w:pPr>
        <w:tabs>
          <w:tab w:val="num" w:pos="4320"/>
        </w:tabs>
        <w:ind w:left="4320" w:hanging="360"/>
      </w:pPr>
    </w:lvl>
    <w:lvl w:ilvl="6" w:tplc="3F6EC22C" w:tentative="1">
      <w:start w:val="1"/>
      <w:numFmt w:val="decimal"/>
      <w:lvlText w:val="%7."/>
      <w:lvlJc w:val="left"/>
      <w:pPr>
        <w:tabs>
          <w:tab w:val="num" w:pos="5040"/>
        </w:tabs>
        <w:ind w:left="5040" w:hanging="360"/>
      </w:pPr>
    </w:lvl>
    <w:lvl w:ilvl="7" w:tplc="9D9A8FD0" w:tentative="1">
      <w:start w:val="1"/>
      <w:numFmt w:val="decimal"/>
      <w:lvlText w:val="%8."/>
      <w:lvlJc w:val="left"/>
      <w:pPr>
        <w:tabs>
          <w:tab w:val="num" w:pos="5760"/>
        </w:tabs>
        <w:ind w:left="5760" w:hanging="360"/>
      </w:pPr>
    </w:lvl>
    <w:lvl w:ilvl="8" w:tplc="AB0C9E5A" w:tentative="1">
      <w:start w:val="1"/>
      <w:numFmt w:val="decimal"/>
      <w:lvlText w:val="%9."/>
      <w:lvlJc w:val="left"/>
      <w:pPr>
        <w:tabs>
          <w:tab w:val="num" w:pos="6480"/>
        </w:tabs>
        <w:ind w:left="6480" w:hanging="360"/>
      </w:pPr>
    </w:lvl>
  </w:abstractNum>
  <w:abstractNum w:abstractNumId="34" w15:restartNumberingAfterBreak="0">
    <w:nsid w:val="4A2E07C3"/>
    <w:multiLevelType w:val="hybridMultilevel"/>
    <w:tmpl w:val="E7427D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ED9190B"/>
    <w:multiLevelType w:val="multilevel"/>
    <w:tmpl w:val="121C2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F036A1C"/>
    <w:multiLevelType w:val="hybridMultilevel"/>
    <w:tmpl w:val="F20C556E"/>
    <w:lvl w:ilvl="0" w:tplc="AFE0B02E">
      <w:start w:val="1"/>
      <w:numFmt w:val="bullet"/>
      <w:lvlText w:val="•"/>
      <w:lvlJc w:val="left"/>
      <w:pPr>
        <w:tabs>
          <w:tab w:val="num" w:pos="720"/>
        </w:tabs>
        <w:ind w:left="720" w:hanging="360"/>
      </w:pPr>
      <w:rPr>
        <w:rFonts w:ascii="Arial" w:hAnsi="Arial" w:hint="default"/>
      </w:rPr>
    </w:lvl>
    <w:lvl w:ilvl="1" w:tplc="419A00E0" w:tentative="1">
      <w:start w:val="1"/>
      <w:numFmt w:val="bullet"/>
      <w:lvlText w:val="•"/>
      <w:lvlJc w:val="left"/>
      <w:pPr>
        <w:tabs>
          <w:tab w:val="num" w:pos="1440"/>
        </w:tabs>
        <w:ind w:left="1440" w:hanging="360"/>
      </w:pPr>
      <w:rPr>
        <w:rFonts w:ascii="Arial" w:hAnsi="Arial" w:hint="default"/>
      </w:rPr>
    </w:lvl>
    <w:lvl w:ilvl="2" w:tplc="0ABAF7AE" w:tentative="1">
      <w:start w:val="1"/>
      <w:numFmt w:val="bullet"/>
      <w:lvlText w:val="•"/>
      <w:lvlJc w:val="left"/>
      <w:pPr>
        <w:tabs>
          <w:tab w:val="num" w:pos="2160"/>
        </w:tabs>
        <w:ind w:left="2160" w:hanging="360"/>
      </w:pPr>
      <w:rPr>
        <w:rFonts w:ascii="Arial" w:hAnsi="Arial" w:hint="default"/>
      </w:rPr>
    </w:lvl>
    <w:lvl w:ilvl="3" w:tplc="8ECCB1A8" w:tentative="1">
      <w:start w:val="1"/>
      <w:numFmt w:val="bullet"/>
      <w:lvlText w:val="•"/>
      <w:lvlJc w:val="left"/>
      <w:pPr>
        <w:tabs>
          <w:tab w:val="num" w:pos="2880"/>
        </w:tabs>
        <w:ind w:left="2880" w:hanging="360"/>
      </w:pPr>
      <w:rPr>
        <w:rFonts w:ascii="Arial" w:hAnsi="Arial" w:hint="default"/>
      </w:rPr>
    </w:lvl>
    <w:lvl w:ilvl="4" w:tplc="2CDC72FC" w:tentative="1">
      <w:start w:val="1"/>
      <w:numFmt w:val="bullet"/>
      <w:lvlText w:val="•"/>
      <w:lvlJc w:val="left"/>
      <w:pPr>
        <w:tabs>
          <w:tab w:val="num" w:pos="3600"/>
        </w:tabs>
        <w:ind w:left="3600" w:hanging="360"/>
      </w:pPr>
      <w:rPr>
        <w:rFonts w:ascii="Arial" w:hAnsi="Arial" w:hint="default"/>
      </w:rPr>
    </w:lvl>
    <w:lvl w:ilvl="5" w:tplc="903E0D30" w:tentative="1">
      <w:start w:val="1"/>
      <w:numFmt w:val="bullet"/>
      <w:lvlText w:val="•"/>
      <w:lvlJc w:val="left"/>
      <w:pPr>
        <w:tabs>
          <w:tab w:val="num" w:pos="4320"/>
        </w:tabs>
        <w:ind w:left="4320" w:hanging="360"/>
      </w:pPr>
      <w:rPr>
        <w:rFonts w:ascii="Arial" w:hAnsi="Arial" w:hint="default"/>
      </w:rPr>
    </w:lvl>
    <w:lvl w:ilvl="6" w:tplc="2B9A0B70" w:tentative="1">
      <w:start w:val="1"/>
      <w:numFmt w:val="bullet"/>
      <w:lvlText w:val="•"/>
      <w:lvlJc w:val="left"/>
      <w:pPr>
        <w:tabs>
          <w:tab w:val="num" w:pos="5040"/>
        </w:tabs>
        <w:ind w:left="5040" w:hanging="360"/>
      </w:pPr>
      <w:rPr>
        <w:rFonts w:ascii="Arial" w:hAnsi="Arial" w:hint="default"/>
      </w:rPr>
    </w:lvl>
    <w:lvl w:ilvl="7" w:tplc="20AE2296" w:tentative="1">
      <w:start w:val="1"/>
      <w:numFmt w:val="bullet"/>
      <w:lvlText w:val="•"/>
      <w:lvlJc w:val="left"/>
      <w:pPr>
        <w:tabs>
          <w:tab w:val="num" w:pos="5760"/>
        </w:tabs>
        <w:ind w:left="5760" w:hanging="360"/>
      </w:pPr>
      <w:rPr>
        <w:rFonts w:ascii="Arial" w:hAnsi="Arial" w:hint="default"/>
      </w:rPr>
    </w:lvl>
    <w:lvl w:ilvl="8" w:tplc="299CD37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1BC60D8"/>
    <w:multiLevelType w:val="hybridMultilevel"/>
    <w:tmpl w:val="4A68FC8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527B0923"/>
    <w:multiLevelType w:val="hybridMultilevel"/>
    <w:tmpl w:val="6326136E"/>
    <w:lvl w:ilvl="0" w:tplc="B6E4BE3C">
      <w:start w:val="1"/>
      <w:numFmt w:val="decimal"/>
      <w:lvlText w:val="%1."/>
      <w:lvlJc w:val="left"/>
      <w:pPr>
        <w:tabs>
          <w:tab w:val="num" w:pos="720"/>
        </w:tabs>
        <w:ind w:left="720" w:hanging="360"/>
      </w:pPr>
    </w:lvl>
    <w:lvl w:ilvl="1" w:tplc="BD5AC864" w:tentative="1">
      <w:start w:val="1"/>
      <w:numFmt w:val="decimal"/>
      <w:lvlText w:val="%2."/>
      <w:lvlJc w:val="left"/>
      <w:pPr>
        <w:tabs>
          <w:tab w:val="num" w:pos="1440"/>
        </w:tabs>
        <w:ind w:left="1440" w:hanging="360"/>
      </w:pPr>
    </w:lvl>
    <w:lvl w:ilvl="2" w:tplc="5CAC9676" w:tentative="1">
      <w:start w:val="1"/>
      <w:numFmt w:val="decimal"/>
      <w:lvlText w:val="%3."/>
      <w:lvlJc w:val="left"/>
      <w:pPr>
        <w:tabs>
          <w:tab w:val="num" w:pos="2160"/>
        </w:tabs>
        <w:ind w:left="2160" w:hanging="360"/>
      </w:pPr>
    </w:lvl>
    <w:lvl w:ilvl="3" w:tplc="CD70D1CA" w:tentative="1">
      <w:start w:val="1"/>
      <w:numFmt w:val="decimal"/>
      <w:lvlText w:val="%4."/>
      <w:lvlJc w:val="left"/>
      <w:pPr>
        <w:tabs>
          <w:tab w:val="num" w:pos="2880"/>
        </w:tabs>
        <w:ind w:left="2880" w:hanging="360"/>
      </w:pPr>
    </w:lvl>
    <w:lvl w:ilvl="4" w:tplc="CFF80B8C" w:tentative="1">
      <w:start w:val="1"/>
      <w:numFmt w:val="decimal"/>
      <w:lvlText w:val="%5."/>
      <w:lvlJc w:val="left"/>
      <w:pPr>
        <w:tabs>
          <w:tab w:val="num" w:pos="3600"/>
        </w:tabs>
        <w:ind w:left="3600" w:hanging="360"/>
      </w:pPr>
    </w:lvl>
    <w:lvl w:ilvl="5" w:tplc="693A4EAA" w:tentative="1">
      <w:start w:val="1"/>
      <w:numFmt w:val="decimal"/>
      <w:lvlText w:val="%6."/>
      <w:lvlJc w:val="left"/>
      <w:pPr>
        <w:tabs>
          <w:tab w:val="num" w:pos="4320"/>
        </w:tabs>
        <w:ind w:left="4320" w:hanging="360"/>
      </w:pPr>
    </w:lvl>
    <w:lvl w:ilvl="6" w:tplc="3B48A61A" w:tentative="1">
      <w:start w:val="1"/>
      <w:numFmt w:val="decimal"/>
      <w:lvlText w:val="%7."/>
      <w:lvlJc w:val="left"/>
      <w:pPr>
        <w:tabs>
          <w:tab w:val="num" w:pos="5040"/>
        </w:tabs>
        <w:ind w:left="5040" w:hanging="360"/>
      </w:pPr>
    </w:lvl>
    <w:lvl w:ilvl="7" w:tplc="AE70ADB0" w:tentative="1">
      <w:start w:val="1"/>
      <w:numFmt w:val="decimal"/>
      <w:lvlText w:val="%8."/>
      <w:lvlJc w:val="left"/>
      <w:pPr>
        <w:tabs>
          <w:tab w:val="num" w:pos="5760"/>
        </w:tabs>
        <w:ind w:left="5760" w:hanging="360"/>
      </w:pPr>
    </w:lvl>
    <w:lvl w:ilvl="8" w:tplc="A414342A" w:tentative="1">
      <w:start w:val="1"/>
      <w:numFmt w:val="decimal"/>
      <w:lvlText w:val="%9."/>
      <w:lvlJc w:val="left"/>
      <w:pPr>
        <w:tabs>
          <w:tab w:val="num" w:pos="6480"/>
        </w:tabs>
        <w:ind w:left="6480" w:hanging="360"/>
      </w:pPr>
    </w:lvl>
  </w:abstractNum>
  <w:abstractNum w:abstractNumId="39" w15:restartNumberingAfterBreak="0">
    <w:nsid w:val="545D486B"/>
    <w:multiLevelType w:val="hybridMultilevel"/>
    <w:tmpl w:val="C8B21066"/>
    <w:lvl w:ilvl="0" w:tplc="5F1C3662">
      <w:start w:val="1"/>
      <w:numFmt w:val="bullet"/>
      <w:lvlText w:val="•"/>
      <w:lvlJc w:val="left"/>
      <w:pPr>
        <w:tabs>
          <w:tab w:val="num" w:pos="720"/>
        </w:tabs>
        <w:ind w:left="720" w:hanging="360"/>
      </w:pPr>
      <w:rPr>
        <w:rFonts w:ascii="Arial" w:hAnsi="Arial" w:hint="default"/>
      </w:rPr>
    </w:lvl>
    <w:lvl w:ilvl="1" w:tplc="A5842938" w:tentative="1">
      <w:start w:val="1"/>
      <w:numFmt w:val="bullet"/>
      <w:lvlText w:val="•"/>
      <w:lvlJc w:val="left"/>
      <w:pPr>
        <w:tabs>
          <w:tab w:val="num" w:pos="1440"/>
        </w:tabs>
        <w:ind w:left="1440" w:hanging="360"/>
      </w:pPr>
      <w:rPr>
        <w:rFonts w:ascii="Arial" w:hAnsi="Arial" w:hint="default"/>
      </w:rPr>
    </w:lvl>
    <w:lvl w:ilvl="2" w:tplc="C810A91C" w:tentative="1">
      <w:start w:val="1"/>
      <w:numFmt w:val="bullet"/>
      <w:lvlText w:val="•"/>
      <w:lvlJc w:val="left"/>
      <w:pPr>
        <w:tabs>
          <w:tab w:val="num" w:pos="2160"/>
        </w:tabs>
        <w:ind w:left="2160" w:hanging="360"/>
      </w:pPr>
      <w:rPr>
        <w:rFonts w:ascii="Arial" w:hAnsi="Arial" w:hint="default"/>
      </w:rPr>
    </w:lvl>
    <w:lvl w:ilvl="3" w:tplc="03BCAEBE" w:tentative="1">
      <w:start w:val="1"/>
      <w:numFmt w:val="bullet"/>
      <w:lvlText w:val="•"/>
      <w:lvlJc w:val="left"/>
      <w:pPr>
        <w:tabs>
          <w:tab w:val="num" w:pos="2880"/>
        </w:tabs>
        <w:ind w:left="2880" w:hanging="360"/>
      </w:pPr>
      <w:rPr>
        <w:rFonts w:ascii="Arial" w:hAnsi="Arial" w:hint="default"/>
      </w:rPr>
    </w:lvl>
    <w:lvl w:ilvl="4" w:tplc="1E9E1DC6" w:tentative="1">
      <w:start w:val="1"/>
      <w:numFmt w:val="bullet"/>
      <w:lvlText w:val="•"/>
      <w:lvlJc w:val="left"/>
      <w:pPr>
        <w:tabs>
          <w:tab w:val="num" w:pos="3600"/>
        </w:tabs>
        <w:ind w:left="3600" w:hanging="360"/>
      </w:pPr>
      <w:rPr>
        <w:rFonts w:ascii="Arial" w:hAnsi="Arial" w:hint="default"/>
      </w:rPr>
    </w:lvl>
    <w:lvl w:ilvl="5" w:tplc="7AF0DAD8" w:tentative="1">
      <w:start w:val="1"/>
      <w:numFmt w:val="bullet"/>
      <w:lvlText w:val="•"/>
      <w:lvlJc w:val="left"/>
      <w:pPr>
        <w:tabs>
          <w:tab w:val="num" w:pos="4320"/>
        </w:tabs>
        <w:ind w:left="4320" w:hanging="360"/>
      </w:pPr>
      <w:rPr>
        <w:rFonts w:ascii="Arial" w:hAnsi="Arial" w:hint="default"/>
      </w:rPr>
    </w:lvl>
    <w:lvl w:ilvl="6" w:tplc="2A70618E" w:tentative="1">
      <w:start w:val="1"/>
      <w:numFmt w:val="bullet"/>
      <w:lvlText w:val="•"/>
      <w:lvlJc w:val="left"/>
      <w:pPr>
        <w:tabs>
          <w:tab w:val="num" w:pos="5040"/>
        </w:tabs>
        <w:ind w:left="5040" w:hanging="360"/>
      </w:pPr>
      <w:rPr>
        <w:rFonts w:ascii="Arial" w:hAnsi="Arial" w:hint="default"/>
      </w:rPr>
    </w:lvl>
    <w:lvl w:ilvl="7" w:tplc="0F521066" w:tentative="1">
      <w:start w:val="1"/>
      <w:numFmt w:val="bullet"/>
      <w:lvlText w:val="•"/>
      <w:lvlJc w:val="left"/>
      <w:pPr>
        <w:tabs>
          <w:tab w:val="num" w:pos="5760"/>
        </w:tabs>
        <w:ind w:left="5760" w:hanging="360"/>
      </w:pPr>
      <w:rPr>
        <w:rFonts w:ascii="Arial" w:hAnsi="Arial" w:hint="default"/>
      </w:rPr>
    </w:lvl>
    <w:lvl w:ilvl="8" w:tplc="6B4A83DE"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54673A2C"/>
    <w:multiLevelType w:val="hybridMultilevel"/>
    <w:tmpl w:val="B8D0B660"/>
    <w:lvl w:ilvl="0" w:tplc="1AE4FD44">
      <w:start w:val="1"/>
      <w:numFmt w:val="bullet"/>
      <w:lvlText w:val="•"/>
      <w:lvlJc w:val="left"/>
      <w:pPr>
        <w:tabs>
          <w:tab w:val="num" w:pos="720"/>
        </w:tabs>
        <w:ind w:left="720" w:hanging="360"/>
      </w:pPr>
      <w:rPr>
        <w:rFonts w:ascii="Arial" w:hAnsi="Arial" w:hint="default"/>
      </w:rPr>
    </w:lvl>
    <w:lvl w:ilvl="1" w:tplc="D874795C" w:tentative="1">
      <w:start w:val="1"/>
      <w:numFmt w:val="bullet"/>
      <w:lvlText w:val="•"/>
      <w:lvlJc w:val="left"/>
      <w:pPr>
        <w:tabs>
          <w:tab w:val="num" w:pos="1440"/>
        </w:tabs>
        <w:ind w:left="1440" w:hanging="360"/>
      </w:pPr>
      <w:rPr>
        <w:rFonts w:ascii="Arial" w:hAnsi="Arial" w:hint="default"/>
      </w:rPr>
    </w:lvl>
    <w:lvl w:ilvl="2" w:tplc="1A1640E6" w:tentative="1">
      <w:start w:val="1"/>
      <w:numFmt w:val="bullet"/>
      <w:lvlText w:val="•"/>
      <w:lvlJc w:val="left"/>
      <w:pPr>
        <w:tabs>
          <w:tab w:val="num" w:pos="2160"/>
        </w:tabs>
        <w:ind w:left="2160" w:hanging="360"/>
      </w:pPr>
      <w:rPr>
        <w:rFonts w:ascii="Arial" w:hAnsi="Arial" w:hint="default"/>
      </w:rPr>
    </w:lvl>
    <w:lvl w:ilvl="3" w:tplc="04A46108" w:tentative="1">
      <w:start w:val="1"/>
      <w:numFmt w:val="bullet"/>
      <w:lvlText w:val="•"/>
      <w:lvlJc w:val="left"/>
      <w:pPr>
        <w:tabs>
          <w:tab w:val="num" w:pos="2880"/>
        </w:tabs>
        <w:ind w:left="2880" w:hanging="360"/>
      </w:pPr>
      <w:rPr>
        <w:rFonts w:ascii="Arial" w:hAnsi="Arial" w:hint="default"/>
      </w:rPr>
    </w:lvl>
    <w:lvl w:ilvl="4" w:tplc="DAE2C648" w:tentative="1">
      <w:start w:val="1"/>
      <w:numFmt w:val="bullet"/>
      <w:lvlText w:val="•"/>
      <w:lvlJc w:val="left"/>
      <w:pPr>
        <w:tabs>
          <w:tab w:val="num" w:pos="3600"/>
        </w:tabs>
        <w:ind w:left="3600" w:hanging="360"/>
      </w:pPr>
      <w:rPr>
        <w:rFonts w:ascii="Arial" w:hAnsi="Arial" w:hint="default"/>
      </w:rPr>
    </w:lvl>
    <w:lvl w:ilvl="5" w:tplc="2A7EA9B8" w:tentative="1">
      <w:start w:val="1"/>
      <w:numFmt w:val="bullet"/>
      <w:lvlText w:val="•"/>
      <w:lvlJc w:val="left"/>
      <w:pPr>
        <w:tabs>
          <w:tab w:val="num" w:pos="4320"/>
        </w:tabs>
        <w:ind w:left="4320" w:hanging="360"/>
      </w:pPr>
      <w:rPr>
        <w:rFonts w:ascii="Arial" w:hAnsi="Arial" w:hint="default"/>
      </w:rPr>
    </w:lvl>
    <w:lvl w:ilvl="6" w:tplc="ABF8CA6E" w:tentative="1">
      <w:start w:val="1"/>
      <w:numFmt w:val="bullet"/>
      <w:lvlText w:val="•"/>
      <w:lvlJc w:val="left"/>
      <w:pPr>
        <w:tabs>
          <w:tab w:val="num" w:pos="5040"/>
        </w:tabs>
        <w:ind w:left="5040" w:hanging="360"/>
      </w:pPr>
      <w:rPr>
        <w:rFonts w:ascii="Arial" w:hAnsi="Arial" w:hint="default"/>
      </w:rPr>
    </w:lvl>
    <w:lvl w:ilvl="7" w:tplc="58562D82" w:tentative="1">
      <w:start w:val="1"/>
      <w:numFmt w:val="bullet"/>
      <w:lvlText w:val="•"/>
      <w:lvlJc w:val="left"/>
      <w:pPr>
        <w:tabs>
          <w:tab w:val="num" w:pos="5760"/>
        </w:tabs>
        <w:ind w:left="5760" w:hanging="360"/>
      </w:pPr>
      <w:rPr>
        <w:rFonts w:ascii="Arial" w:hAnsi="Arial" w:hint="default"/>
      </w:rPr>
    </w:lvl>
    <w:lvl w:ilvl="8" w:tplc="1DFC9C28"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591A7ABF"/>
    <w:multiLevelType w:val="hybridMultilevel"/>
    <w:tmpl w:val="77D0CD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5D915172"/>
    <w:multiLevelType w:val="multilevel"/>
    <w:tmpl w:val="63287FE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3" w15:restartNumberingAfterBreak="0">
    <w:nsid w:val="5DE60FA4"/>
    <w:multiLevelType w:val="hybridMultilevel"/>
    <w:tmpl w:val="8AF6A9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0F612E6"/>
    <w:multiLevelType w:val="hybridMultilevel"/>
    <w:tmpl w:val="4CD4DD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7090311"/>
    <w:multiLevelType w:val="multilevel"/>
    <w:tmpl w:val="9B2A1A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7630B10"/>
    <w:multiLevelType w:val="hybridMultilevel"/>
    <w:tmpl w:val="440AB778"/>
    <w:lvl w:ilvl="0" w:tplc="B622AC36">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8654B22"/>
    <w:multiLevelType w:val="hybridMultilevel"/>
    <w:tmpl w:val="536CDC6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8" w15:restartNumberingAfterBreak="0">
    <w:nsid w:val="68F13875"/>
    <w:multiLevelType w:val="multilevel"/>
    <w:tmpl w:val="121C2C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9" w15:restartNumberingAfterBreak="0">
    <w:nsid w:val="6A2A23D4"/>
    <w:multiLevelType w:val="multilevel"/>
    <w:tmpl w:val="121C2C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0" w15:restartNumberingAfterBreak="0">
    <w:nsid w:val="6B6671AD"/>
    <w:multiLevelType w:val="hybridMultilevel"/>
    <w:tmpl w:val="A7108868"/>
    <w:lvl w:ilvl="0" w:tplc="82F8D8B6">
      <w:start w:val="1"/>
      <w:numFmt w:val="decimal"/>
      <w:lvlText w:val="%1."/>
      <w:lvlJc w:val="left"/>
      <w:pPr>
        <w:tabs>
          <w:tab w:val="num" w:pos="720"/>
        </w:tabs>
        <w:ind w:left="720" w:hanging="360"/>
      </w:pPr>
    </w:lvl>
    <w:lvl w:ilvl="1" w:tplc="6D7E0E7C" w:tentative="1">
      <w:start w:val="1"/>
      <w:numFmt w:val="decimal"/>
      <w:lvlText w:val="%2."/>
      <w:lvlJc w:val="left"/>
      <w:pPr>
        <w:tabs>
          <w:tab w:val="num" w:pos="1440"/>
        </w:tabs>
        <w:ind w:left="1440" w:hanging="360"/>
      </w:pPr>
    </w:lvl>
    <w:lvl w:ilvl="2" w:tplc="F4D67578" w:tentative="1">
      <w:start w:val="1"/>
      <w:numFmt w:val="decimal"/>
      <w:lvlText w:val="%3."/>
      <w:lvlJc w:val="left"/>
      <w:pPr>
        <w:tabs>
          <w:tab w:val="num" w:pos="2160"/>
        </w:tabs>
        <w:ind w:left="2160" w:hanging="360"/>
      </w:pPr>
    </w:lvl>
    <w:lvl w:ilvl="3" w:tplc="09AA302E" w:tentative="1">
      <w:start w:val="1"/>
      <w:numFmt w:val="decimal"/>
      <w:lvlText w:val="%4."/>
      <w:lvlJc w:val="left"/>
      <w:pPr>
        <w:tabs>
          <w:tab w:val="num" w:pos="2880"/>
        </w:tabs>
        <w:ind w:left="2880" w:hanging="360"/>
      </w:pPr>
    </w:lvl>
    <w:lvl w:ilvl="4" w:tplc="9DE02310" w:tentative="1">
      <w:start w:val="1"/>
      <w:numFmt w:val="decimal"/>
      <w:lvlText w:val="%5."/>
      <w:lvlJc w:val="left"/>
      <w:pPr>
        <w:tabs>
          <w:tab w:val="num" w:pos="3600"/>
        </w:tabs>
        <w:ind w:left="3600" w:hanging="360"/>
      </w:pPr>
    </w:lvl>
    <w:lvl w:ilvl="5" w:tplc="92507BB2" w:tentative="1">
      <w:start w:val="1"/>
      <w:numFmt w:val="decimal"/>
      <w:lvlText w:val="%6."/>
      <w:lvlJc w:val="left"/>
      <w:pPr>
        <w:tabs>
          <w:tab w:val="num" w:pos="4320"/>
        </w:tabs>
        <w:ind w:left="4320" w:hanging="360"/>
      </w:pPr>
    </w:lvl>
    <w:lvl w:ilvl="6" w:tplc="DECCB25E" w:tentative="1">
      <w:start w:val="1"/>
      <w:numFmt w:val="decimal"/>
      <w:lvlText w:val="%7."/>
      <w:lvlJc w:val="left"/>
      <w:pPr>
        <w:tabs>
          <w:tab w:val="num" w:pos="5040"/>
        </w:tabs>
        <w:ind w:left="5040" w:hanging="360"/>
      </w:pPr>
    </w:lvl>
    <w:lvl w:ilvl="7" w:tplc="31001CB2" w:tentative="1">
      <w:start w:val="1"/>
      <w:numFmt w:val="decimal"/>
      <w:lvlText w:val="%8."/>
      <w:lvlJc w:val="left"/>
      <w:pPr>
        <w:tabs>
          <w:tab w:val="num" w:pos="5760"/>
        </w:tabs>
        <w:ind w:left="5760" w:hanging="360"/>
      </w:pPr>
    </w:lvl>
    <w:lvl w:ilvl="8" w:tplc="5F7EC5EC" w:tentative="1">
      <w:start w:val="1"/>
      <w:numFmt w:val="decimal"/>
      <w:lvlText w:val="%9."/>
      <w:lvlJc w:val="left"/>
      <w:pPr>
        <w:tabs>
          <w:tab w:val="num" w:pos="6480"/>
        </w:tabs>
        <w:ind w:left="6480" w:hanging="360"/>
      </w:pPr>
    </w:lvl>
  </w:abstractNum>
  <w:abstractNum w:abstractNumId="51" w15:restartNumberingAfterBreak="0">
    <w:nsid w:val="6BF61007"/>
    <w:multiLevelType w:val="multilevel"/>
    <w:tmpl w:val="121C2C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2" w15:restartNumberingAfterBreak="0">
    <w:nsid w:val="6D4D795A"/>
    <w:multiLevelType w:val="hybridMultilevel"/>
    <w:tmpl w:val="8430C892"/>
    <w:lvl w:ilvl="0" w:tplc="44CEF824">
      <w:start w:val="1"/>
      <w:numFmt w:val="bullet"/>
      <w:lvlText w:val="•"/>
      <w:lvlJc w:val="left"/>
      <w:pPr>
        <w:tabs>
          <w:tab w:val="num" w:pos="720"/>
        </w:tabs>
        <w:ind w:left="720" w:hanging="360"/>
      </w:pPr>
      <w:rPr>
        <w:rFonts w:ascii="Arial" w:hAnsi="Arial" w:hint="default"/>
      </w:rPr>
    </w:lvl>
    <w:lvl w:ilvl="1" w:tplc="0942A8EE">
      <w:start w:val="1"/>
      <w:numFmt w:val="bullet"/>
      <w:lvlText w:val="•"/>
      <w:lvlJc w:val="left"/>
      <w:pPr>
        <w:tabs>
          <w:tab w:val="num" w:pos="1440"/>
        </w:tabs>
        <w:ind w:left="1440" w:hanging="360"/>
      </w:pPr>
      <w:rPr>
        <w:rFonts w:ascii="Arial" w:hAnsi="Arial" w:hint="default"/>
      </w:rPr>
    </w:lvl>
    <w:lvl w:ilvl="2" w:tplc="4D10E306" w:tentative="1">
      <w:start w:val="1"/>
      <w:numFmt w:val="bullet"/>
      <w:lvlText w:val="•"/>
      <w:lvlJc w:val="left"/>
      <w:pPr>
        <w:tabs>
          <w:tab w:val="num" w:pos="2160"/>
        </w:tabs>
        <w:ind w:left="2160" w:hanging="360"/>
      </w:pPr>
      <w:rPr>
        <w:rFonts w:ascii="Arial" w:hAnsi="Arial" w:hint="default"/>
      </w:rPr>
    </w:lvl>
    <w:lvl w:ilvl="3" w:tplc="1B9A2FAE" w:tentative="1">
      <w:start w:val="1"/>
      <w:numFmt w:val="bullet"/>
      <w:lvlText w:val="•"/>
      <w:lvlJc w:val="left"/>
      <w:pPr>
        <w:tabs>
          <w:tab w:val="num" w:pos="2880"/>
        </w:tabs>
        <w:ind w:left="2880" w:hanging="360"/>
      </w:pPr>
      <w:rPr>
        <w:rFonts w:ascii="Arial" w:hAnsi="Arial" w:hint="default"/>
      </w:rPr>
    </w:lvl>
    <w:lvl w:ilvl="4" w:tplc="AFA61EC2" w:tentative="1">
      <w:start w:val="1"/>
      <w:numFmt w:val="bullet"/>
      <w:lvlText w:val="•"/>
      <w:lvlJc w:val="left"/>
      <w:pPr>
        <w:tabs>
          <w:tab w:val="num" w:pos="3600"/>
        </w:tabs>
        <w:ind w:left="3600" w:hanging="360"/>
      </w:pPr>
      <w:rPr>
        <w:rFonts w:ascii="Arial" w:hAnsi="Arial" w:hint="default"/>
      </w:rPr>
    </w:lvl>
    <w:lvl w:ilvl="5" w:tplc="4DB8E746" w:tentative="1">
      <w:start w:val="1"/>
      <w:numFmt w:val="bullet"/>
      <w:lvlText w:val="•"/>
      <w:lvlJc w:val="left"/>
      <w:pPr>
        <w:tabs>
          <w:tab w:val="num" w:pos="4320"/>
        </w:tabs>
        <w:ind w:left="4320" w:hanging="360"/>
      </w:pPr>
      <w:rPr>
        <w:rFonts w:ascii="Arial" w:hAnsi="Arial" w:hint="default"/>
      </w:rPr>
    </w:lvl>
    <w:lvl w:ilvl="6" w:tplc="049EA508" w:tentative="1">
      <w:start w:val="1"/>
      <w:numFmt w:val="bullet"/>
      <w:lvlText w:val="•"/>
      <w:lvlJc w:val="left"/>
      <w:pPr>
        <w:tabs>
          <w:tab w:val="num" w:pos="5040"/>
        </w:tabs>
        <w:ind w:left="5040" w:hanging="360"/>
      </w:pPr>
      <w:rPr>
        <w:rFonts w:ascii="Arial" w:hAnsi="Arial" w:hint="default"/>
      </w:rPr>
    </w:lvl>
    <w:lvl w:ilvl="7" w:tplc="C67057E4" w:tentative="1">
      <w:start w:val="1"/>
      <w:numFmt w:val="bullet"/>
      <w:lvlText w:val="•"/>
      <w:lvlJc w:val="left"/>
      <w:pPr>
        <w:tabs>
          <w:tab w:val="num" w:pos="5760"/>
        </w:tabs>
        <w:ind w:left="5760" w:hanging="360"/>
      </w:pPr>
      <w:rPr>
        <w:rFonts w:ascii="Arial" w:hAnsi="Arial" w:hint="default"/>
      </w:rPr>
    </w:lvl>
    <w:lvl w:ilvl="8" w:tplc="3B8E30B6"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78176A3A"/>
    <w:multiLevelType w:val="hybridMultilevel"/>
    <w:tmpl w:val="1B12D83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4" w15:restartNumberingAfterBreak="0">
    <w:nsid w:val="7BDF5D57"/>
    <w:multiLevelType w:val="hybridMultilevel"/>
    <w:tmpl w:val="3B08FC3A"/>
    <w:lvl w:ilvl="0" w:tplc="B622AC36">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DE747FC"/>
    <w:multiLevelType w:val="hybridMultilevel"/>
    <w:tmpl w:val="334E8BE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F4B28EB"/>
    <w:multiLevelType w:val="hybridMultilevel"/>
    <w:tmpl w:val="DA3A9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7009722">
    <w:abstractNumId w:val="55"/>
  </w:num>
  <w:num w:numId="2" w16cid:durableId="789973270">
    <w:abstractNumId w:val="30"/>
  </w:num>
  <w:num w:numId="3" w16cid:durableId="1071467189">
    <w:abstractNumId w:val="50"/>
  </w:num>
  <w:num w:numId="4" w16cid:durableId="891117618">
    <w:abstractNumId w:val="12"/>
  </w:num>
  <w:num w:numId="5" w16cid:durableId="1367101870">
    <w:abstractNumId w:val="38"/>
  </w:num>
  <w:num w:numId="6" w16cid:durableId="461776206">
    <w:abstractNumId w:val="17"/>
  </w:num>
  <w:num w:numId="7" w16cid:durableId="1829469679">
    <w:abstractNumId w:val="28"/>
  </w:num>
  <w:num w:numId="8" w16cid:durableId="311758200">
    <w:abstractNumId w:val="26"/>
  </w:num>
  <w:num w:numId="9" w16cid:durableId="515072756">
    <w:abstractNumId w:val="9"/>
  </w:num>
  <w:num w:numId="10" w16cid:durableId="1977025830">
    <w:abstractNumId w:val="23"/>
  </w:num>
  <w:num w:numId="11" w16cid:durableId="338432973">
    <w:abstractNumId w:val="40"/>
  </w:num>
  <w:num w:numId="12" w16cid:durableId="1453550589">
    <w:abstractNumId w:val="32"/>
  </w:num>
  <w:num w:numId="13" w16cid:durableId="1963535263">
    <w:abstractNumId w:val="36"/>
  </w:num>
  <w:num w:numId="14" w16cid:durableId="753820563">
    <w:abstractNumId w:val="33"/>
  </w:num>
  <w:num w:numId="15" w16cid:durableId="922223235">
    <w:abstractNumId w:val="39"/>
  </w:num>
  <w:num w:numId="16" w16cid:durableId="133255774">
    <w:abstractNumId w:val="11"/>
  </w:num>
  <w:num w:numId="17" w16cid:durableId="526987951">
    <w:abstractNumId w:val="52"/>
  </w:num>
  <w:num w:numId="18" w16cid:durableId="1322350327">
    <w:abstractNumId w:val="2"/>
  </w:num>
  <w:num w:numId="19" w16cid:durableId="785269848">
    <w:abstractNumId w:val="20"/>
  </w:num>
  <w:num w:numId="20" w16cid:durableId="299580389">
    <w:abstractNumId w:val="3"/>
  </w:num>
  <w:num w:numId="21" w16cid:durableId="1007710349">
    <w:abstractNumId w:val="19"/>
  </w:num>
  <w:num w:numId="22" w16cid:durableId="244462122">
    <w:abstractNumId w:val="37"/>
  </w:num>
  <w:num w:numId="23" w16cid:durableId="1474521255">
    <w:abstractNumId w:val="18"/>
  </w:num>
  <w:num w:numId="24" w16cid:durableId="1648440602">
    <w:abstractNumId w:val="43"/>
  </w:num>
  <w:num w:numId="25" w16cid:durableId="1034769202">
    <w:abstractNumId w:val="14"/>
  </w:num>
  <w:num w:numId="26" w16cid:durableId="1544519666">
    <w:abstractNumId w:val="22"/>
  </w:num>
  <w:num w:numId="27" w16cid:durableId="1878082941">
    <w:abstractNumId w:val="6"/>
  </w:num>
  <w:num w:numId="28" w16cid:durableId="697122414">
    <w:abstractNumId w:val="35"/>
  </w:num>
  <w:num w:numId="29" w16cid:durableId="2140489258">
    <w:abstractNumId w:val="4"/>
  </w:num>
  <w:num w:numId="30" w16cid:durableId="707529326">
    <w:abstractNumId w:val="31"/>
  </w:num>
  <w:num w:numId="31" w16cid:durableId="1146581009">
    <w:abstractNumId w:val="15"/>
  </w:num>
  <w:num w:numId="32" w16cid:durableId="748237162">
    <w:abstractNumId w:val="42"/>
  </w:num>
  <w:num w:numId="33" w16cid:durableId="1035422308">
    <w:abstractNumId w:val="13"/>
  </w:num>
  <w:num w:numId="34" w16cid:durableId="217590820">
    <w:abstractNumId w:val="8"/>
  </w:num>
  <w:num w:numId="35" w16cid:durableId="548344597">
    <w:abstractNumId w:val="24"/>
  </w:num>
  <w:num w:numId="36" w16cid:durableId="2052413630">
    <w:abstractNumId w:val="27"/>
  </w:num>
  <w:num w:numId="37" w16cid:durableId="1945114821">
    <w:abstractNumId w:val="44"/>
  </w:num>
  <w:num w:numId="38" w16cid:durableId="658461990">
    <w:abstractNumId w:val="49"/>
  </w:num>
  <w:num w:numId="39" w16cid:durableId="876966362">
    <w:abstractNumId w:val="56"/>
  </w:num>
  <w:num w:numId="40" w16cid:durableId="1715884083">
    <w:abstractNumId w:val="7"/>
  </w:num>
  <w:num w:numId="41" w16cid:durableId="188759083">
    <w:abstractNumId w:val="5"/>
  </w:num>
  <w:num w:numId="42" w16cid:durableId="1636519488">
    <w:abstractNumId w:val="16"/>
  </w:num>
  <w:num w:numId="43" w16cid:durableId="512455362">
    <w:abstractNumId w:val="46"/>
  </w:num>
  <w:num w:numId="44" w16cid:durableId="1810660937">
    <w:abstractNumId w:val="54"/>
  </w:num>
  <w:num w:numId="45" w16cid:durableId="697508102">
    <w:abstractNumId w:val="0"/>
  </w:num>
  <w:num w:numId="46" w16cid:durableId="201671867">
    <w:abstractNumId w:val="10"/>
  </w:num>
  <w:num w:numId="47" w16cid:durableId="1308127507">
    <w:abstractNumId w:val="29"/>
  </w:num>
  <w:num w:numId="48" w16cid:durableId="620768490">
    <w:abstractNumId w:val="45"/>
  </w:num>
  <w:num w:numId="49" w16cid:durableId="1502117875">
    <w:abstractNumId w:val="47"/>
  </w:num>
  <w:num w:numId="50" w16cid:durableId="1306735066">
    <w:abstractNumId w:val="25"/>
  </w:num>
  <w:num w:numId="51" w16cid:durableId="1082141471">
    <w:abstractNumId w:val="53"/>
  </w:num>
  <w:num w:numId="52" w16cid:durableId="1343316919">
    <w:abstractNumId w:val="21"/>
  </w:num>
  <w:num w:numId="53" w16cid:durableId="1883977644">
    <w:abstractNumId w:val="1"/>
  </w:num>
  <w:num w:numId="54" w16cid:durableId="1952857303">
    <w:abstractNumId w:val="34"/>
  </w:num>
  <w:num w:numId="55" w16cid:durableId="808591760">
    <w:abstractNumId w:val="41"/>
  </w:num>
  <w:num w:numId="56" w16cid:durableId="1155075078">
    <w:abstractNumId w:val="48"/>
  </w:num>
  <w:num w:numId="57" w16cid:durableId="1601454029">
    <w:abstractNumId w:val="5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DBB"/>
    <w:rsid w:val="0000162B"/>
    <w:rsid w:val="00002EED"/>
    <w:rsid w:val="00010ECB"/>
    <w:rsid w:val="000132A8"/>
    <w:rsid w:val="000136B0"/>
    <w:rsid w:val="000152B3"/>
    <w:rsid w:val="00015827"/>
    <w:rsid w:val="000170BF"/>
    <w:rsid w:val="000171CC"/>
    <w:rsid w:val="00017686"/>
    <w:rsid w:val="00022FF4"/>
    <w:rsid w:val="00024D9E"/>
    <w:rsid w:val="00027342"/>
    <w:rsid w:val="000276ED"/>
    <w:rsid w:val="00031121"/>
    <w:rsid w:val="000407B2"/>
    <w:rsid w:val="0004338A"/>
    <w:rsid w:val="00045098"/>
    <w:rsid w:val="0004589D"/>
    <w:rsid w:val="00046AE9"/>
    <w:rsid w:val="00051E63"/>
    <w:rsid w:val="0005512E"/>
    <w:rsid w:val="00057261"/>
    <w:rsid w:val="00061BD5"/>
    <w:rsid w:val="00062C05"/>
    <w:rsid w:val="000663B7"/>
    <w:rsid w:val="000667CF"/>
    <w:rsid w:val="000677EB"/>
    <w:rsid w:val="00070A38"/>
    <w:rsid w:val="00073C32"/>
    <w:rsid w:val="000759C4"/>
    <w:rsid w:val="00075B9F"/>
    <w:rsid w:val="0007724B"/>
    <w:rsid w:val="00077321"/>
    <w:rsid w:val="0007734F"/>
    <w:rsid w:val="000814D5"/>
    <w:rsid w:val="00081A8D"/>
    <w:rsid w:val="00082AD4"/>
    <w:rsid w:val="0008611A"/>
    <w:rsid w:val="0008636D"/>
    <w:rsid w:val="000869E3"/>
    <w:rsid w:val="00091E6F"/>
    <w:rsid w:val="00095355"/>
    <w:rsid w:val="000965A6"/>
    <w:rsid w:val="00097F6D"/>
    <w:rsid w:val="000A124D"/>
    <w:rsid w:val="000A1688"/>
    <w:rsid w:val="000A337B"/>
    <w:rsid w:val="000A36B6"/>
    <w:rsid w:val="000A43F5"/>
    <w:rsid w:val="000A5547"/>
    <w:rsid w:val="000A5B33"/>
    <w:rsid w:val="000A60AC"/>
    <w:rsid w:val="000AD1CC"/>
    <w:rsid w:val="000B16B7"/>
    <w:rsid w:val="000B4304"/>
    <w:rsid w:val="000B654F"/>
    <w:rsid w:val="000B6D7D"/>
    <w:rsid w:val="000B6DBB"/>
    <w:rsid w:val="000C0FEF"/>
    <w:rsid w:val="000C542F"/>
    <w:rsid w:val="000C7A0F"/>
    <w:rsid w:val="000D2CE9"/>
    <w:rsid w:val="000D3C6C"/>
    <w:rsid w:val="000D636F"/>
    <w:rsid w:val="000D7090"/>
    <w:rsid w:val="000D71BD"/>
    <w:rsid w:val="000D71E3"/>
    <w:rsid w:val="000E09E6"/>
    <w:rsid w:val="000E1041"/>
    <w:rsid w:val="000E19B6"/>
    <w:rsid w:val="000E1A92"/>
    <w:rsid w:val="000E4A1A"/>
    <w:rsid w:val="000E4AFE"/>
    <w:rsid w:val="000E5813"/>
    <w:rsid w:val="000E5978"/>
    <w:rsid w:val="000F1ACA"/>
    <w:rsid w:val="000F23CE"/>
    <w:rsid w:val="000F3461"/>
    <w:rsid w:val="000F55CC"/>
    <w:rsid w:val="000F69E2"/>
    <w:rsid w:val="000F7153"/>
    <w:rsid w:val="000F73F4"/>
    <w:rsid w:val="000F78E6"/>
    <w:rsid w:val="00103F43"/>
    <w:rsid w:val="001048B3"/>
    <w:rsid w:val="0010615D"/>
    <w:rsid w:val="001062E3"/>
    <w:rsid w:val="001071BA"/>
    <w:rsid w:val="00107C4D"/>
    <w:rsid w:val="00110FBD"/>
    <w:rsid w:val="00111D8D"/>
    <w:rsid w:val="00114C4F"/>
    <w:rsid w:val="00117B79"/>
    <w:rsid w:val="0012273E"/>
    <w:rsid w:val="00122C40"/>
    <w:rsid w:val="00123F37"/>
    <w:rsid w:val="0012418C"/>
    <w:rsid w:val="00125072"/>
    <w:rsid w:val="0012551B"/>
    <w:rsid w:val="0012763F"/>
    <w:rsid w:val="0013053B"/>
    <w:rsid w:val="00131033"/>
    <w:rsid w:val="001316CB"/>
    <w:rsid w:val="0013310A"/>
    <w:rsid w:val="00136BB0"/>
    <w:rsid w:val="00141022"/>
    <w:rsid w:val="0014167D"/>
    <w:rsid w:val="0014263D"/>
    <w:rsid w:val="00144974"/>
    <w:rsid w:val="00144ABD"/>
    <w:rsid w:val="0014699B"/>
    <w:rsid w:val="00151C4C"/>
    <w:rsid w:val="00154E09"/>
    <w:rsid w:val="00154F0A"/>
    <w:rsid w:val="00160771"/>
    <w:rsid w:val="001661B6"/>
    <w:rsid w:val="00167640"/>
    <w:rsid w:val="00167FCF"/>
    <w:rsid w:val="00171E24"/>
    <w:rsid w:val="00180D0A"/>
    <w:rsid w:val="00182071"/>
    <w:rsid w:val="00183F4F"/>
    <w:rsid w:val="00184E68"/>
    <w:rsid w:val="00185B4B"/>
    <w:rsid w:val="00190026"/>
    <w:rsid w:val="001915E0"/>
    <w:rsid w:val="0019538F"/>
    <w:rsid w:val="00196F45"/>
    <w:rsid w:val="001A60F6"/>
    <w:rsid w:val="001A6B4B"/>
    <w:rsid w:val="001A7389"/>
    <w:rsid w:val="001A7FF5"/>
    <w:rsid w:val="001B009A"/>
    <w:rsid w:val="001C4010"/>
    <w:rsid w:val="001C6D11"/>
    <w:rsid w:val="001C743B"/>
    <w:rsid w:val="001D081E"/>
    <w:rsid w:val="001D178A"/>
    <w:rsid w:val="001D2937"/>
    <w:rsid w:val="001D67BA"/>
    <w:rsid w:val="001D7997"/>
    <w:rsid w:val="001E0745"/>
    <w:rsid w:val="001E0BA5"/>
    <w:rsid w:val="001E1B48"/>
    <w:rsid w:val="001E2823"/>
    <w:rsid w:val="001E282F"/>
    <w:rsid w:val="001E4D52"/>
    <w:rsid w:val="001E4FBB"/>
    <w:rsid w:val="001F0E7D"/>
    <w:rsid w:val="001F2568"/>
    <w:rsid w:val="001F2A7F"/>
    <w:rsid w:val="001F4C43"/>
    <w:rsid w:val="001F5EBF"/>
    <w:rsid w:val="00200771"/>
    <w:rsid w:val="002056E0"/>
    <w:rsid w:val="00207618"/>
    <w:rsid w:val="00207D28"/>
    <w:rsid w:val="00210939"/>
    <w:rsid w:val="00211687"/>
    <w:rsid w:val="00215E1A"/>
    <w:rsid w:val="00216183"/>
    <w:rsid w:val="00217508"/>
    <w:rsid w:val="00220A4D"/>
    <w:rsid w:val="00223742"/>
    <w:rsid w:val="002239EA"/>
    <w:rsid w:val="00224E28"/>
    <w:rsid w:val="00225973"/>
    <w:rsid w:val="002271F5"/>
    <w:rsid w:val="0023555D"/>
    <w:rsid w:val="00235567"/>
    <w:rsid w:val="00235ED5"/>
    <w:rsid w:val="0023625F"/>
    <w:rsid w:val="0023639D"/>
    <w:rsid w:val="002372CA"/>
    <w:rsid w:val="00240074"/>
    <w:rsid w:val="00242752"/>
    <w:rsid w:val="002434CB"/>
    <w:rsid w:val="00245344"/>
    <w:rsid w:val="00250393"/>
    <w:rsid w:val="002510C8"/>
    <w:rsid w:val="00253171"/>
    <w:rsid w:val="0025465C"/>
    <w:rsid w:val="002602EC"/>
    <w:rsid w:val="00264869"/>
    <w:rsid w:val="00270915"/>
    <w:rsid w:val="0027261C"/>
    <w:rsid w:val="00272BCA"/>
    <w:rsid w:val="00276846"/>
    <w:rsid w:val="00277C74"/>
    <w:rsid w:val="0028012B"/>
    <w:rsid w:val="002803BF"/>
    <w:rsid w:val="00281C58"/>
    <w:rsid w:val="00293088"/>
    <w:rsid w:val="0029380E"/>
    <w:rsid w:val="00295327"/>
    <w:rsid w:val="00296505"/>
    <w:rsid w:val="00296581"/>
    <w:rsid w:val="0029735E"/>
    <w:rsid w:val="002A3488"/>
    <w:rsid w:val="002A397A"/>
    <w:rsid w:val="002B0846"/>
    <w:rsid w:val="002B0C12"/>
    <w:rsid w:val="002B1205"/>
    <w:rsid w:val="002B1B3B"/>
    <w:rsid w:val="002B2BE9"/>
    <w:rsid w:val="002B4831"/>
    <w:rsid w:val="002B7597"/>
    <w:rsid w:val="002C25C7"/>
    <w:rsid w:val="002C2A22"/>
    <w:rsid w:val="002C3E56"/>
    <w:rsid w:val="002D1C09"/>
    <w:rsid w:val="002D31FB"/>
    <w:rsid w:val="002D42E1"/>
    <w:rsid w:val="002D5B41"/>
    <w:rsid w:val="002D6703"/>
    <w:rsid w:val="002E049E"/>
    <w:rsid w:val="002E15AA"/>
    <w:rsid w:val="002E18C8"/>
    <w:rsid w:val="002E4CC0"/>
    <w:rsid w:val="002E5949"/>
    <w:rsid w:val="002E6603"/>
    <w:rsid w:val="002E79BE"/>
    <w:rsid w:val="002F0A59"/>
    <w:rsid w:val="002F5CF1"/>
    <w:rsid w:val="002F63D3"/>
    <w:rsid w:val="00300673"/>
    <w:rsid w:val="0030454E"/>
    <w:rsid w:val="00305976"/>
    <w:rsid w:val="003066A1"/>
    <w:rsid w:val="003066C4"/>
    <w:rsid w:val="00310E0D"/>
    <w:rsid w:val="003155B3"/>
    <w:rsid w:val="003233E7"/>
    <w:rsid w:val="00323D37"/>
    <w:rsid w:val="00323E92"/>
    <w:rsid w:val="00324A45"/>
    <w:rsid w:val="00333BF7"/>
    <w:rsid w:val="00336270"/>
    <w:rsid w:val="00341594"/>
    <w:rsid w:val="0034504E"/>
    <w:rsid w:val="00345574"/>
    <w:rsid w:val="003477FE"/>
    <w:rsid w:val="00367254"/>
    <w:rsid w:val="00367F72"/>
    <w:rsid w:val="003724A3"/>
    <w:rsid w:val="003740D0"/>
    <w:rsid w:val="003769D2"/>
    <w:rsid w:val="00380158"/>
    <w:rsid w:val="00380E23"/>
    <w:rsid w:val="00381046"/>
    <w:rsid w:val="00381095"/>
    <w:rsid w:val="00381BDF"/>
    <w:rsid w:val="00382F86"/>
    <w:rsid w:val="0038303E"/>
    <w:rsid w:val="00384E23"/>
    <w:rsid w:val="0039173C"/>
    <w:rsid w:val="003919DB"/>
    <w:rsid w:val="00392E95"/>
    <w:rsid w:val="00394C76"/>
    <w:rsid w:val="00395E3B"/>
    <w:rsid w:val="00397992"/>
    <w:rsid w:val="00397DB2"/>
    <w:rsid w:val="00397F79"/>
    <w:rsid w:val="003A2568"/>
    <w:rsid w:val="003A5D45"/>
    <w:rsid w:val="003A7874"/>
    <w:rsid w:val="003A7AB1"/>
    <w:rsid w:val="003A7B0B"/>
    <w:rsid w:val="003B0AD9"/>
    <w:rsid w:val="003B17F9"/>
    <w:rsid w:val="003B3066"/>
    <w:rsid w:val="003B4185"/>
    <w:rsid w:val="003C0382"/>
    <w:rsid w:val="003C3D38"/>
    <w:rsid w:val="003C48A3"/>
    <w:rsid w:val="003C6B6F"/>
    <w:rsid w:val="003C71ED"/>
    <w:rsid w:val="003D0C44"/>
    <w:rsid w:val="003D3319"/>
    <w:rsid w:val="003D3AEC"/>
    <w:rsid w:val="003D5305"/>
    <w:rsid w:val="003D72D0"/>
    <w:rsid w:val="003E2914"/>
    <w:rsid w:val="003E5DD5"/>
    <w:rsid w:val="003E6BBF"/>
    <w:rsid w:val="003E6CCD"/>
    <w:rsid w:val="003F1E94"/>
    <w:rsid w:val="003F30E4"/>
    <w:rsid w:val="003F736D"/>
    <w:rsid w:val="003F7BAE"/>
    <w:rsid w:val="003F7CAF"/>
    <w:rsid w:val="0040018E"/>
    <w:rsid w:val="0040287C"/>
    <w:rsid w:val="00405EC4"/>
    <w:rsid w:val="004078DA"/>
    <w:rsid w:val="004138EB"/>
    <w:rsid w:val="00413FC7"/>
    <w:rsid w:val="00415D10"/>
    <w:rsid w:val="00416015"/>
    <w:rsid w:val="00417FCD"/>
    <w:rsid w:val="00420919"/>
    <w:rsid w:val="00421663"/>
    <w:rsid w:val="00423278"/>
    <w:rsid w:val="0042383D"/>
    <w:rsid w:val="0042406C"/>
    <w:rsid w:val="0042551C"/>
    <w:rsid w:val="00425B73"/>
    <w:rsid w:val="00427831"/>
    <w:rsid w:val="004300D9"/>
    <w:rsid w:val="00430A08"/>
    <w:rsid w:val="00433747"/>
    <w:rsid w:val="00440831"/>
    <w:rsid w:val="00440DE8"/>
    <w:rsid w:val="00442577"/>
    <w:rsid w:val="00443C9B"/>
    <w:rsid w:val="00443F69"/>
    <w:rsid w:val="00446359"/>
    <w:rsid w:val="00446BDF"/>
    <w:rsid w:val="00450E80"/>
    <w:rsid w:val="00452851"/>
    <w:rsid w:val="00452EFB"/>
    <w:rsid w:val="00453004"/>
    <w:rsid w:val="0045570C"/>
    <w:rsid w:val="00455A69"/>
    <w:rsid w:val="00467953"/>
    <w:rsid w:val="0047238E"/>
    <w:rsid w:val="0047308C"/>
    <w:rsid w:val="004738F5"/>
    <w:rsid w:val="00473919"/>
    <w:rsid w:val="004752FC"/>
    <w:rsid w:val="00475641"/>
    <w:rsid w:val="00476633"/>
    <w:rsid w:val="004767D0"/>
    <w:rsid w:val="0047695B"/>
    <w:rsid w:val="00477A0A"/>
    <w:rsid w:val="00481A8E"/>
    <w:rsid w:val="0048246A"/>
    <w:rsid w:val="0048577E"/>
    <w:rsid w:val="00490F09"/>
    <w:rsid w:val="00490FD7"/>
    <w:rsid w:val="004912B7"/>
    <w:rsid w:val="00491392"/>
    <w:rsid w:val="0049271D"/>
    <w:rsid w:val="00495B0E"/>
    <w:rsid w:val="00495D82"/>
    <w:rsid w:val="004A1715"/>
    <w:rsid w:val="004A1B4C"/>
    <w:rsid w:val="004A27BA"/>
    <w:rsid w:val="004A4D8B"/>
    <w:rsid w:val="004A52EA"/>
    <w:rsid w:val="004B18D1"/>
    <w:rsid w:val="004B25C4"/>
    <w:rsid w:val="004B26DE"/>
    <w:rsid w:val="004B3B9E"/>
    <w:rsid w:val="004B74C3"/>
    <w:rsid w:val="004C0E92"/>
    <w:rsid w:val="004C1223"/>
    <w:rsid w:val="004C4A25"/>
    <w:rsid w:val="004C4FD0"/>
    <w:rsid w:val="004C6FA8"/>
    <w:rsid w:val="004C7038"/>
    <w:rsid w:val="004D2C6D"/>
    <w:rsid w:val="004D4A3D"/>
    <w:rsid w:val="004D60D6"/>
    <w:rsid w:val="004D6EAE"/>
    <w:rsid w:val="004E359B"/>
    <w:rsid w:val="004E387C"/>
    <w:rsid w:val="004E4739"/>
    <w:rsid w:val="004E5931"/>
    <w:rsid w:val="004F0D54"/>
    <w:rsid w:val="004F28D5"/>
    <w:rsid w:val="004F2D6A"/>
    <w:rsid w:val="004F484D"/>
    <w:rsid w:val="004F48D6"/>
    <w:rsid w:val="0050242A"/>
    <w:rsid w:val="00503247"/>
    <w:rsid w:val="005044E9"/>
    <w:rsid w:val="00511849"/>
    <w:rsid w:val="00511CAF"/>
    <w:rsid w:val="00514CE1"/>
    <w:rsid w:val="0051729C"/>
    <w:rsid w:val="00517CE9"/>
    <w:rsid w:val="00517E4F"/>
    <w:rsid w:val="00521640"/>
    <w:rsid w:val="00522107"/>
    <w:rsid w:val="0052253F"/>
    <w:rsid w:val="0052647A"/>
    <w:rsid w:val="0053200C"/>
    <w:rsid w:val="005367FF"/>
    <w:rsid w:val="00540A63"/>
    <w:rsid w:val="0054175E"/>
    <w:rsid w:val="00542913"/>
    <w:rsid w:val="005433F4"/>
    <w:rsid w:val="00544093"/>
    <w:rsid w:val="00547016"/>
    <w:rsid w:val="005505F5"/>
    <w:rsid w:val="00550A3F"/>
    <w:rsid w:val="00555F61"/>
    <w:rsid w:val="00556496"/>
    <w:rsid w:val="0056094C"/>
    <w:rsid w:val="0056136F"/>
    <w:rsid w:val="00561628"/>
    <w:rsid w:val="005618D6"/>
    <w:rsid w:val="005634DC"/>
    <w:rsid w:val="00563FB5"/>
    <w:rsid w:val="005652A9"/>
    <w:rsid w:val="005674A2"/>
    <w:rsid w:val="00572B94"/>
    <w:rsid w:val="0057305C"/>
    <w:rsid w:val="00582216"/>
    <w:rsid w:val="005826A1"/>
    <w:rsid w:val="00587912"/>
    <w:rsid w:val="00593A3D"/>
    <w:rsid w:val="00594779"/>
    <w:rsid w:val="00595BD0"/>
    <w:rsid w:val="00597216"/>
    <w:rsid w:val="005A0FF0"/>
    <w:rsid w:val="005A1091"/>
    <w:rsid w:val="005A17C2"/>
    <w:rsid w:val="005A2140"/>
    <w:rsid w:val="005A3408"/>
    <w:rsid w:val="005A63DF"/>
    <w:rsid w:val="005A7019"/>
    <w:rsid w:val="005A77A8"/>
    <w:rsid w:val="005B15ED"/>
    <w:rsid w:val="005B2542"/>
    <w:rsid w:val="005B295C"/>
    <w:rsid w:val="005B35E9"/>
    <w:rsid w:val="005B387C"/>
    <w:rsid w:val="005B4656"/>
    <w:rsid w:val="005B55BC"/>
    <w:rsid w:val="005C2A97"/>
    <w:rsid w:val="005C3B98"/>
    <w:rsid w:val="005C65BB"/>
    <w:rsid w:val="005C67ED"/>
    <w:rsid w:val="005C6B84"/>
    <w:rsid w:val="005C7766"/>
    <w:rsid w:val="005D48F2"/>
    <w:rsid w:val="005D5260"/>
    <w:rsid w:val="005D7CE0"/>
    <w:rsid w:val="005E205C"/>
    <w:rsid w:val="005E3656"/>
    <w:rsid w:val="005E459D"/>
    <w:rsid w:val="005E477F"/>
    <w:rsid w:val="005E61C3"/>
    <w:rsid w:val="005F1C7D"/>
    <w:rsid w:val="005F2609"/>
    <w:rsid w:val="005F363D"/>
    <w:rsid w:val="005F4523"/>
    <w:rsid w:val="005F4E05"/>
    <w:rsid w:val="00600A11"/>
    <w:rsid w:val="00600AC2"/>
    <w:rsid w:val="006011FE"/>
    <w:rsid w:val="00601AE9"/>
    <w:rsid w:val="00604428"/>
    <w:rsid w:val="00604AB3"/>
    <w:rsid w:val="00604D92"/>
    <w:rsid w:val="006112D4"/>
    <w:rsid w:val="00611B78"/>
    <w:rsid w:val="00616612"/>
    <w:rsid w:val="00622062"/>
    <w:rsid w:val="00624075"/>
    <w:rsid w:val="00624401"/>
    <w:rsid w:val="00625F7A"/>
    <w:rsid w:val="006269FC"/>
    <w:rsid w:val="00626EDC"/>
    <w:rsid w:val="00626FC5"/>
    <w:rsid w:val="00627450"/>
    <w:rsid w:val="006302D9"/>
    <w:rsid w:val="0063146F"/>
    <w:rsid w:val="00632113"/>
    <w:rsid w:val="00633BC8"/>
    <w:rsid w:val="00643FDF"/>
    <w:rsid w:val="006441D7"/>
    <w:rsid w:val="00645FED"/>
    <w:rsid w:val="0064784F"/>
    <w:rsid w:val="00647A61"/>
    <w:rsid w:val="00651400"/>
    <w:rsid w:val="0065239E"/>
    <w:rsid w:val="00653BF0"/>
    <w:rsid w:val="00656B51"/>
    <w:rsid w:val="006600CC"/>
    <w:rsid w:val="0066065E"/>
    <w:rsid w:val="00660D51"/>
    <w:rsid w:val="00660D80"/>
    <w:rsid w:val="0066120A"/>
    <w:rsid w:val="006634C0"/>
    <w:rsid w:val="006638D1"/>
    <w:rsid w:val="00665A89"/>
    <w:rsid w:val="006712B4"/>
    <w:rsid w:val="006728AE"/>
    <w:rsid w:val="006737F1"/>
    <w:rsid w:val="0067428D"/>
    <w:rsid w:val="00674732"/>
    <w:rsid w:val="0067586C"/>
    <w:rsid w:val="0067686B"/>
    <w:rsid w:val="006809D0"/>
    <w:rsid w:val="006839E5"/>
    <w:rsid w:val="006855F6"/>
    <w:rsid w:val="0069207B"/>
    <w:rsid w:val="00692ADA"/>
    <w:rsid w:val="006953B6"/>
    <w:rsid w:val="0069729D"/>
    <w:rsid w:val="00697345"/>
    <w:rsid w:val="006A00A0"/>
    <w:rsid w:val="006A01B7"/>
    <w:rsid w:val="006A108A"/>
    <w:rsid w:val="006A33F3"/>
    <w:rsid w:val="006A43FE"/>
    <w:rsid w:val="006A470D"/>
    <w:rsid w:val="006B0B9A"/>
    <w:rsid w:val="006C05F0"/>
    <w:rsid w:val="006C0F44"/>
    <w:rsid w:val="006C4B59"/>
    <w:rsid w:val="006C6799"/>
    <w:rsid w:val="006D154F"/>
    <w:rsid w:val="006D2409"/>
    <w:rsid w:val="006D3617"/>
    <w:rsid w:val="006D468A"/>
    <w:rsid w:val="006D4B7E"/>
    <w:rsid w:val="006E0593"/>
    <w:rsid w:val="006E13A9"/>
    <w:rsid w:val="006E3529"/>
    <w:rsid w:val="006E49F9"/>
    <w:rsid w:val="006F1320"/>
    <w:rsid w:val="006F176A"/>
    <w:rsid w:val="006F1935"/>
    <w:rsid w:val="006F7204"/>
    <w:rsid w:val="006F7248"/>
    <w:rsid w:val="00700BD2"/>
    <w:rsid w:val="00700C2D"/>
    <w:rsid w:val="0070197A"/>
    <w:rsid w:val="00701FA8"/>
    <w:rsid w:val="00702E10"/>
    <w:rsid w:val="007048D1"/>
    <w:rsid w:val="00704ECF"/>
    <w:rsid w:val="00705B5B"/>
    <w:rsid w:val="007118F1"/>
    <w:rsid w:val="00711DBA"/>
    <w:rsid w:val="0071570F"/>
    <w:rsid w:val="007168BE"/>
    <w:rsid w:val="00717214"/>
    <w:rsid w:val="00720FD0"/>
    <w:rsid w:val="0072344D"/>
    <w:rsid w:val="00724297"/>
    <w:rsid w:val="00727764"/>
    <w:rsid w:val="00730005"/>
    <w:rsid w:val="0073056F"/>
    <w:rsid w:val="007308CD"/>
    <w:rsid w:val="00731245"/>
    <w:rsid w:val="0073138F"/>
    <w:rsid w:val="00732639"/>
    <w:rsid w:val="007326AE"/>
    <w:rsid w:val="007365C4"/>
    <w:rsid w:val="00741290"/>
    <w:rsid w:val="00741A9B"/>
    <w:rsid w:val="007447ED"/>
    <w:rsid w:val="00747F6D"/>
    <w:rsid w:val="0075107B"/>
    <w:rsid w:val="00753BC3"/>
    <w:rsid w:val="0075453D"/>
    <w:rsid w:val="007602F8"/>
    <w:rsid w:val="00760FAA"/>
    <w:rsid w:val="0076138E"/>
    <w:rsid w:val="007630B0"/>
    <w:rsid w:val="0077084C"/>
    <w:rsid w:val="00770BBA"/>
    <w:rsid w:val="0077287F"/>
    <w:rsid w:val="00781832"/>
    <w:rsid w:val="00784F57"/>
    <w:rsid w:val="0078645E"/>
    <w:rsid w:val="007865B2"/>
    <w:rsid w:val="0079115C"/>
    <w:rsid w:val="007915BD"/>
    <w:rsid w:val="00793156"/>
    <w:rsid w:val="007956C3"/>
    <w:rsid w:val="007A3B22"/>
    <w:rsid w:val="007B098A"/>
    <w:rsid w:val="007B2FBF"/>
    <w:rsid w:val="007B476F"/>
    <w:rsid w:val="007B49FA"/>
    <w:rsid w:val="007B4EE7"/>
    <w:rsid w:val="007C1BC2"/>
    <w:rsid w:val="007C50ED"/>
    <w:rsid w:val="007C5D55"/>
    <w:rsid w:val="007D1920"/>
    <w:rsid w:val="007D5958"/>
    <w:rsid w:val="007D72EE"/>
    <w:rsid w:val="007E4380"/>
    <w:rsid w:val="007E54FF"/>
    <w:rsid w:val="007F0FE8"/>
    <w:rsid w:val="007F2C12"/>
    <w:rsid w:val="007F30D0"/>
    <w:rsid w:val="007F489C"/>
    <w:rsid w:val="007F4E9D"/>
    <w:rsid w:val="008005A9"/>
    <w:rsid w:val="008025B1"/>
    <w:rsid w:val="00802CF3"/>
    <w:rsid w:val="00805C43"/>
    <w:rsid w:val="00807DB0"/>
    <w:rsid w:val="00807EAA"/>
    <w:rsid w:val="00811ABE"/>
    <w:rsid w:val="00812F62"/>
    <w:rsid w:val="008130E3"/>
    <w:rsid w:val="00813417"/>
    <w:rsid w:val="0081500C"/>
    <w:rsid w:val="00817A25"/>
    <w:rsid w:val="00817F44"/>
    <w:rsid w:val="008204E8"/>
    <w:rsid w:val="008207A6"/>
    <w:rsid w:val="00821FFA"/>
    <w:rsid w:val="008229AF"/>
    <w:rsid w:val="008236BE"/>
    <w:rsid w:val="00823C13"/>
    <w:rsid w:val="00825E6C"/>
    <w:rsid w:val="00833962"/>
    <w:rsid w:val="008344B9"/>
    <w:rsid w:val="00834FF5"/>
    <w:rsid w:val="00835993"/>
    <w:rsid w:val="00837610"/>
    <w:rsid w:val="00837702"/>
    <w:rsid w:val="00837AC3"/>
    <w:rsid w:val="00842098"/>
    <w:rsid w:val="00846B31"/>
    <w:rsid w:val="0085099A"/>
    <w:rsid w:val="00851A3A"/>
    <w:rsid w:val="00851E9F"/>
    <w:rsid w:val="0085311F"/>
    <w:rsid w:val="00854154"/>
    <w:rsid w:val="0085498F"/>
    <w:rsid w:val="008574B9"/>
    <w:rsid w:val="008575B9"/>
    <w:rsid w:val="0086034E"/>
    <w:rsid w:val="008633A0"/>
    <w:rsid w:val="0086595D"/>
    <w:rsid w:val="00873652"/>
    <w:rsid w:val="00876257"/>
    <w:rsid w:val="00877260"/>
    <w:rsid w:val="008773FA"/>
    <w:rsid w:val="008830A2"/>
    <w:rsid w:val="00886B67"/>
    <w:rsid w:val="00886D38"/>
    <w:rsid w:val="00890D00"/>
    <w:rsid w:val="00892D3F"/>
    <w:rsid w:val="0089319F"/>
    <w:rsid w:val="0089720C"/>
    <w:rsid w:val="008A1816"/>
    <w:rsid w:val="008A1842"/>
    <w:rsid w:val="008A25C0"/>
    <w:rsid w:val="008A4F1B"/>
    <w:rsid w:val="008A5164"/>
    <w:rsid w:val="008A7189"/>
    <w:rsid w:val="008A7F56"/>
    <w:rsid w:val="008B49BC"/>
    <w:rsid w:val="008C0AEF"/>
    <w:rsid w:val="008C43C9"/>
    <w:rsid w:val="008C4B0B"/>
    <w:rsid w:val="008C6AE7"/>
    <w:rsid w:val="008C6B44"/>
    <w:rsid w:val="008C6FFD"/>
    <w:rsid w:val="008D02C1"/>
    <w:rsid w:val="008D0FDE"/>
    <w:rsid w:val="008D6E0C"/>
    <w:rsid w:val="008E0532"/>
    <w:rsid w:val="008E09AC"/>
    <w:rsid w:val="008E1C0F"/>
    <w:rsid w:val="008E4F27"/>
    <w:rsid w:val="008E58E5"/>
    <w:rsid w:val="008F4C10"/>
    <w:rsid w:val="008F5D6A"/>
    <w:rsid w:val="00906961"/>
    <w:rsid w:val="009069EA"/>
    <w:rsid w:val="00912588"/>
    <w:rsid w:val="009126A9"/>
    <w:rsid w:val="009133C7"/>
    <w:rsid w:val="0091391C"/>
    <w:rsid w:val="00914B5D"/>
    <w:rsid w:val="00914E4D"/>
    <w:rsid w:val="00915A32"/>
    <w:rsid w:val="00916A9F"/>
    <w:rsid w:val="0092293F"/>
    <w:rsid w:val="00922CF4"/>
    <w:rsid w:val="0092317E"/>
    <w:rsid w:val="00924929"/>
    <w:rsid w:val="00924A03"/>
    <w:rsid w:val="00924E01"/>
    <w:rsid w:val="00926BCE"/>
    <w:rsid w:val="00926E8E"/>
    <w:rsid w:val="009276FD"/>
    <w:rsid w:val="00927B31"/>
    <w:rsid w:val="00932F39"/>
    <w:rsid w:val="0093482F"/>
    <w:rsid w:val="00936056"/>
    <w:rsid w:val="009379AA"/>
    <w:rsid w:val="00941E74"/>
    <w:rsid w:val="0094302B"/>
    <w:rsid w:val="0094375F"/>
    <w:rsid w:val="00943986"/>
    <w:rsid w:val="009446A4"/>
    <w:rsid w:val="0094757F"/>
    <w:rsid w:val="00953056"/>
    <w:rsid w:val="00953432"/>
    <w:rsid w:val="0095758C"/>
    <w:rsid w:val="00961490"/>
    <w:rsid w:val="00963725"/>
    <w:rsid w:val="00963905"/>
    <w:rsid w:val="009659E0"/>
    <w:rsid w:val="00965AA2"/>
    <w:rsid w:val="00965ED0"/>
    <w:rsid w:val="00970305"/>
    <w:rsid w:val="00976BDB"/>
    <w:rsid w:val="0097755E"/>
    <w:rsid w:val="00977ED7"/>
    <w:rsid w:val="009806BC"/>
    <w:rsid w:val="00980D46"/>
    <w:rsid w:val="00981F78"/>
    <w:rsid w:val="00982A6D"/>
    <w:rsid w:val="00986BBA"/>
    <w:rsid w:val="00987632"/>
    <w:rsid w:val="00990A2E"/>
    <w:rsid w:val="00992320"/>
    <w:rsid w:val="009937AC"/>
    <w:rsid w:val="00996CE4"/>
    <w:rsid w:val="009A2F14"/>
    <w:rsid w:val="009A3FE4"/>
    <w:rsid w:val="009A5C3B"/>
    <w:rsid w:val="009B122F"/>
    <w:rsid w:val="009B2DAB"/>
    <w:rsid w:val="009B4A15"/>
    <w:rsid w:val="009B5707"/>
    <w:rsid w:val="009C0B3B"/>
    <w:rsid w:val="009C1E9E"/>
    <w:rsid w:val="009C219B"/>
    <w:rsid w:val="009C39C3"/>
    <w:rsid w:val="009C3F2C"/>
    <w:rsid w:val="009C4004"/>
    <w:rsid w:val="009C56FA"/>
    <w:rsid w:val="009C6389"/>
    <w:rsid w:val="009D2285"/>
    <w:rsid w:val="009D3B85"/>
    <w:rsid w:val="009D3F34"/>
    <w:rsid w:val="009D5544"/>
    <w:rsid w:val="009E0F1D"/>
    <w:rsid w:val="009E45C6"/>
    <w:rsid w:val="009E4B39"/>
    <w:rsid w:val="009E6A89"/>
    <w:rsid w:val="009E77D1"/>
    <w:rsid w:val="009E7F6E"/>
    <w:rsid w:val="009F29DA"/>
    <w:rsid w:val="009F2F4E"/>
    <w:rsid w:val="009F3D53"/>
    <w:rsid w:val="009F4402"/>
    <w:rsid w:val="00A0134F"/>
    <w:rsid w:val="00A047E9"/>
    <w:rsid w:val="00A063B9"/>
    <w:rsid w:val="00A0707B"/>
    <w:rsid w:val="00A12490"/>
    <w:rsid w:val="00A12507"/>
    <w:rsid w:val="00A1436E"/>
    <w:rsid w:val="00A15FB2"/>
    <w:rsid w:val="00A20AEB"/>
    <w:rsid w:val="00A20F6F"/>
    <w:rsid w:val="00A22002"/>
    <w:rsid w:val="00A23111"/>
    <w:rsid w:val="00A236EB"/>
    <w:rsid w:val="00A24509"/>
    <w:rsid w:val="00A31753"/>
    <w:rsid w:val="00A33DEB"/>
    <w:rsid w:val="00A44842"/>
    <w:rsid w:val="00A477FA"/>
    <w:rsid w:val="00A50A54"/>
    <w:rsid w:val="00A50EEC"/>
    <w:rsid w:val="00A53E8B"/>
    <w:rsid w:val="00A55191"/>
    <w:rsid w:val="00A55280"/>
    <w:rsid w:val="00A56024"/>
    <w:rsid w:val="00A5766E"/>
    <w:rsid w:val="00A62C97"/>
    <w:rsid w:val="00A65506"/>
    <w:rsid w:val="00A70A05"/>
    <w:rsid w:val="00A72F8E"/>
    <w:rsid w:val="00A73F63"/>
    <w:rsid w:val="00A7491C"/>
    <w:rsid w:val="00A767FF"/>
    <w:rsid w:val="00A806A1"/>
    <w:rsid w:val="00A81BDA"/>
    <w:rsid w:val="00A85CDF"/>
    <w:rsid w:val="00A85D25"/>
    <w:rsid w:val="00A86F92"/>
    <w:rsid w:val="00A93E1D"/>
    <w:rsid w:val="00A942E5"/>
    <w:rsid w:val="00A94F01"/>
    <w:rsid w:val="00A951B0"/>
    <w:rsid w:val="00A957E7"/>
    <w:rsid w:val="00A9698B"/>
    <w:rsid w:val="00AA436F"/>
    <w:rsid w:val="00AA53F1"/>
    <w:rsid w:val="00AA6795"/>
    <w:rsid w:val="00AA7D7F"/>
    <w:rsid w:val="00AB21A7"/>
    <w:rsid w:val="00AB315F"/>
    <w:rsid w:val="00AB3306"/>
    <w:rsid w:val="00AB34CF"/>
    <w:rsid w:val="00AB3FC4"/>
    <w:rsid w:val="00AB61DA"/>
    <w:rsid w:val="00AC0BC7"/>
    <w:rsid w:val="00AC158C"/>
    <w:rsid w:val="00AC3064"/>
    <w:rsid w:val="00AC38CD"/>
    <w:rsid w:val="00AD100A"/>
    <w:rsid w:val="00AD3BFD"/>
    <w:rsid w:val="00AD415F"/>
    <w:rsid w:val="00AD5438"/>
    <w:rsid w:val="00AE2356"/>
    <w:rsid w:val="00AE25E9"/>
    <w:rsid w:val="00AE4117"/>
    <w:rsid w:val="00AE659F"/>
    <w:rsid w:val="00AE6722"/>
    <w:rsid w:val="00AF141F"/>
    <w:rsid w:val="00AF1427"/>
    <w:rsid w:val="00AF3C3E"/>
    <w:rsid w:val="00AF47FF"/>
    <w:rsid w:val="00AF6203"/>
    <w:rsid w:val="00B00F66"/>
    <w:rsid w:val="00B02208"/>
    <w:rsid w:val="00B023FA"/>
    <w:rsid w:val="00B04F9D"/>
    <w:rsid w:val="00B072CE"/>
    <w:rsid w:val="00B10D31"/>
    <w:rsid w:val="00B1143F"/>
    <w:rsid w:val="00B15440"/>
    <w:rsid w:val="00B15FFF"/>
    <w:rsid w:val="00B20614"/>
    <w:rsid w:val="00B207FF"/>
    <w:rsid w:val="00B22E3E"/>
    <w:rsid w:val="00B23B67"/>
    <w:rsid w:val="00B250CC"/>
    <w:rsid w:val="00B255DC"/>
    <w:rsid w:val="00B25915"/>
    <w:rsid w:val="00B26F42"/>
    <w:rsid w:val="00B273F9"/>
    <w:rsid w:val="00B27C59"/>
    <w:rsid w:val="00B304C0"/>
    <w:rsid w:val="00B30CEB"/>
    <w:rsid w:val="00B31053"/>
    <w:rsid w:val="00B314E8"/>
    <w:rsid w:val="00B31692"/>
    <w:rsid w:val="00B32498"/>
    <w:rsid w:val="00B35A41"/>
    <w:rsid w:val="00B36574"/>
    <w:rsid w:val="00B40B60"/>
    <w:rsid w:val="00B41732"/>
    <w:rsid w:val="00B4222C"/>
    <w:rsid w:val="00B426AC"/>
    <w:rsid w:val="00B44051"/>
    <w:rsid w:val="00B46941"/>
    <w:rsid w:val="00B47DC7"/>
    <w:rsid w:val="00B50924"/>
    <w:rsid w:val="00B5764C"/>
    <w:rsid w:val="00B62F4B"/>
    <w:rsid w:val="00B636EF"/>
    <w:rsid w:val="00B64080"/>
    <w:rsid w:val="00B643A1"/>
    <w:rsid w:val="00B66FA8"/>
    <w:rsid w:val="00B67DB4"/>
    <w:rsid w:val="00B70231"/>
    <w:rsid w:val="00B70ADB"/>
    <w:rsid w:val="00B70F45"/>
    <w:rsid w:val="00B72780"/>
    <w:rsid w:val="00B7582E"/>
    <w:rsid w:val="00B804B5"/>
    <w:rsid w:val="00B80BB0"/>
    <w:rsid w:val="00B84E76"/>
    <w:rsid w:val="00B874A2"/>
    <w:rsid w:val="00B90FFE"/>
    <w:rsid w:val="00B9103D"/>
    <w:rsid w:val="00B9154E"/>
    <w:rsid w:val="00B91557"/>
    <w:rsid w:val="00B9158D"/>
    <w:rsid w:val="00B91857"/>
    <w:rsid w:val="00B93311"/>
    <w:rsid w:val="00B95E40"/>
    <w:rsid w:val="00B95FFB"/>
    <w:rsid w:val="00B97E56"/>
    <w:rsid w:val="00BA0CC8"/>
    <w:rsid w:val="00BA3911"/>
    <w:rsid w:val="00BA6E3A"/>
    <w:rsid w:val="00BB0BE4"/>
    <w:rsid w:val="00BB29B6"/>
    <w:rsid w:val="00BB3676"/>
    <w:rsid w:val="00BB524F"/>
    <w:rsid w:val="00BC0FD9"/>
    <w:rsid w:val="00BC1DCA"/>
    <w:rsid w:val="00BC3DAF"/>
    <w:rsid w:val="00BC71CD"/>
    <w:rsid w:val="00BD23EF"/>
    <w:rsid w:val="00BD2C89"/>
    <w:rsid w:val="00BD5B5F"/>
    <w:rsid w:val="00BD6372"/>
    <w:rsid w:val="00BE1156"/>
    <w:rsid w:val="00BE44B7"/>
    <w:rsid w:val="00BF3DEB"/>
    <w:rsid w:val="00BF3F11"/>
    <w:rsid w:val="00BF4E3E"/>
    <w:rsid w:val="00BF54DA"/>
    <w:rsid w:val="00BF626A"/>
    <w:rsid w:val="00C01E28"/>
    <w:rsid w:val="00C02DEA"/>
    <w:rsid w:val="00C0391F"/>
    <w:rsid w:val="00C043B5"/>
    <w:rsid w:val="00C067A7"/>
    <w:rsid w:val="00C100B0"/>
    <w:rsid w:val="00C14E57"/>
    <w:rsid w:val="00C1533B"/>
    <w:rsid w:val="00C15EAB"/>
    <w:rsid w:val="00C168F8"/>
    <w:rsid w:val="00C21B0F"/>
    <w:rsid w:val="00C23977"/>
    <w:rsid w:val="00C23AEA"/>
    <w:rsid w:val="00C24999"/>
    <w:rsid w:val="00C2533B"/>
    <w:rsid w:val="00C26DA6"/>
    <w:rsid w:val="00C27507"/>
    <w:rsid w:val="00C330BA"/>
    <w:rsid w:val="00C3416E"/>
    <w:rsid w:val="00C35DAA"/>
    <w:rsid w:val="00C36230"/>
    <w:rsid w:val="00C404E1"/>
    <w:rsid w:val="00C4151A"/>
    <w:rsid w:val="00C46D3C"/>
    <w:rsid w:val="00C46F5B"/>
    <w:rsid w:val="00C52407"/>
    <w:rsid w:val="00C5249C"/>
    <w:rsid w:val="00C53A6F"/>
    <w:rsid w:val="00C54213"/>
    <w:rsid w:val="00C5519F"/>
    <w:rsid w:val="00C5744B"/>
    <w:rsid w:val="00C60E1F"/>
    <w:rsid w:val="00C61EA5"/>
    <w:rsid w:val="00C70876"/>
    <w:rsid w:val="00C72640"/>
    <w:rsid w:val="00C739B5"/>
    <w:rsid w:val="00C740D4"/>
    <w:rsid w:val="00C75948"/>
    <w:rsid w:val="00C76444"/>
    <w:rsid w:val="00C80BAF"/>
    <w:rsid w:val="00C83CBE"/>
    <w:rsid w:val="00C84AA0"/>
    <w:rsid w:val="00C868A4"/>
    <w:rsid w:val="00C87967"/>
    <w:rsid w:val="00C906C6"/>
    <w:rsid w:val="00C90A24"/>
    <w:rsid w:val="00C92068"/>
    <w:rsid w:val="00C95BD5"/>
    <w:rsid w:val="00C96E3F"/>
    <w:rsid w:val="00CA048A"/>
    <w:rsid w:val="00CA2480"/>
    <w:rsid w:val="00CA2C8B"/>
    <w:rsid w:val="00CA3D6A"/>
    <w:rsid w:val="00CA40FC"/>
    <w:rsid w:val="00CA5DDA"/>
    <w:rsid w:val="00CA7B8E"/>
    <w:rsid w:val="00CB00DF"/>
    <w:rsid w:val="00CB124C"/>
    <w:rsid w:val="00CB4836"/>
    <w:rsid w:val="00CB4BBB"/>
    <w:rsid w:val="00CB70E9"/>
    <w:rsid w:val="00CB7A6A"/>
    <w:rsid w:val="00CC1F6B"/>
    <w:rsid w:val="00CC6B24"/>
    <w:rsid w:val="00CD21B9"/>
    <w:rsid w:val="00CD3726"/>
    <w:rsid w:val="00CD44EE"/>
    <w:rsid w:val="00CD4D14"/>
    <w:rsid w:val="00CD5BA1"/>
    <w:rsid w:val="00CD651A"/>
    <w:rsid w:val="00CD6FA9"/>
    <w:rsid w:val="00CE2909"/>
    <w:rsid w:val="00CE45FD"/>
    <w:rsid w:val="00CE4FB1"/>
    <w:rsid w:val="00CE5AB6"/>
    <w:rsid w:val="00CE5EAF"/>
    <w:rsid w:val="00CE7F06"/>
    <w:rsid w:val="00CF7E62"/>
    <w:rsid w:val="00D0041D"/>
    <w:rsid w:val="00D01006"/>
    <w:rsid w:val="00D01131"/>
    <w:rsid w:val="00D03866"/>
    <w:rsid w:val="00D04E87"/>
    <w:rsid w:val="00D13485"/>
    <w:rsid w:val="00D13547"/>
    <w:rsid w:val="00D144DA"/>
    <w:rsid w:val="00D168C1"/>
    <w:rsid w:val="00D179ED"/>
    <w:rsid w:val="00D22F1E"/>
    <w:rsid w:val="00D24339"/>
    <w:rsid w:val="00D2562D"/>
    <w:rsid w:val="00D268CA"/>
    <w:rsid w:val="00D32348"/>
    <w:rsid w:val="00D33F0D"/>
    <w:rsid w:val="00D34BF5"/>
    <w:rsid w:val="00D35E9F"/>
    <w:rsid w:val="00D37771"/>
    <w:rsid w:val="00D42952"/>
    <w:rsid w:val="00D45491"/>
    <w:rsid w:val="00D459CC"/>
    <w:rsid w:val="00D4725B"/>
    <w:rsid w:val="00D50956"/>
    <w:rsid w:val="00D543D2"/>
    <w:rsid w:val="00D55EBB"/>
    <w:rsid w:val="00D567CA"/>
    <w:rsid w:val="00D6162D"/>
    <w:rsid w:val="00D6164A"/>
    <w:rsid w:val="00D62DF1"/>
    <w:rsid w:val="00D650E8"/>
    <w:rsid w:val="00D652AD"/>
    <w:rsid w:val="00D6564F"/>
    <w:rsid w:val="00D66316"/>
    <w:rsid w:val="00D66BDE"/>
    <w:rsid w:val="00D714DC"/>
    <w:rsid w:val="00D730E4"/>
    <w:rsid w:val="00D75B9F"/>
    <w:rsid w:val="00D760C0"/>
    <w:rsid w:val="00D767C0"/>
    <w:rsid w:val="00D81BE4"/>
    <w:rsid w:val="00D87462"/>
    <w:rsid w:val="00D91D02"/>
    <w:rsid w:val="00D95181"/>
    <w:rsid w:val="00D969F8"/>
    <w:rsid w:val="00D97D34"/>
    <w:rsid w:val="00DA4932"/>
    <w:rsid w:val="00DA5D9B"/>
    <w:rsid w:val="00DB44B7"/>
    <w:rsid w:val="00DB5D42"/>
    <w:rsid w:val="00DC1977"/>
    <w:rsid w:val="00DC5551"/>
    <w:rsid w:val="00DC639D"/>
    <w:rsid w:val="00DC66C1"/>
    <w:rsid w:val="00DD0690"/>
    <w:rsid w:val="00DD0EA7"/>
    <w:rsid w:val="00DD1144"/>
    <w:rsid w:val="00DD11ED"/>
    <w:rsid w:val="00DD2CE5"/>
    <w:rsid w:val="00DD3861"/>
    <w:rsid w:val="00DD3FE1"/>
    <w:rsid w:val="00DD56DD"/>
    <w:rsid w:val="00DD585E"/>
    <w:rsid w:val="00DE1FFB"/>
    <w:rsid w:val="00DE2700"/>
    <w:rsid w:val="00DE6366"/>
    <w:rsid w:val="00DE6E5D"/>
    <w:rsid w:val="00DE7015"/>
    <w:rsid w:val="00DF077E"/>
    <w:rsid w:val="00E02CDA"/>
    <w:rsid w:val="00E044DF"/>
    <w:rsid w:val="00E0481A"/>
    <w:rsid w:val="00E04D9D"/>
    <w:rsid w:val="00E10969"/>
    <w:rsid w:val="00E10E2F"/>
    <w:rsid w:val="00E12FE6"/>
    <w:rsid w:val="00E131F1"/>
    <w:rsid w:val="00E13435"/>
    <w:rsid w:val="00E1378A"/>
    <w:rsid w:val="00E207E4"/>
    <w:rsid w:val="00E21DB1"/>
    <w:rsid w:val="00E231EA"/>
    <w:rsid w:val="00E232DB"/>
    <w:rsid w:val="00E238F9"/>
    <w:rsid w:val="00E240FB"/>
    <w:rsid w:val="00E27675"/>
    <w:rsid w:val="00E30D3F"/>
    <w:rsid w:val="00E31ED9"/>
    <w:rsid w:val="00E41768"/>
    <w:rsid w:val="00E42338"/>
    <w:rsid w:val="00E438CA"/>
    <w:rsid w:val="00E43E8F"/>
    <w:rsid w:val="00E44FB0"/>
    <w:rsid w:val="00E47E46"/>
    <w:rsid w:val="00E51095"/>
    <w:rsid w:val="00E5788D"/>
    <w:rsid w:val="00E5793C"/>
    <w:rsid w:val="00E625EE"/>
    <w:rsid w:val="00E67074"/>
    <w:rsid w:val="00E70536"/>
    <w:rsid w:val="00E73751"/>
    <w:rsid w:val="00E75FE1"/>
    <w:rsid w:val="00E764B5"/>
    <w:rsid w:val="00E81EAA"/>
    <w:rsid w:val="00E90192"/>
    <w:rsid w:val="00E904C9"/>
    <w:rsid w:val="00E90959"/>
    <w:rsid w:val="00E9370A"/>
    <w:rsid w:val="00E94D24"/>
    <w:rsid w:val="00E959E9"/>
    <w:rsid w:val="00E967CC"/>
    <w:rsid w:val="00E96FB2"/>
    <w:rsid w:val="00E972C6"/>
    <w:rsid w:val="00EA16A7"/>
    <w:rsid w:val="00EA3396"/>
    <w:rsid w:val="00EA5677"/>
    <w:rsid w:val="00EA7DC1"/>
    <w:rsid w:val="00EB01BF"/>
    <w:rsid w:val="00EB0384"/>
    <w:rsid w:val="00EB07F8"/>
    <w:rsid w:val="00EB0970"/>
    <w:rsid w:val="00EB296D"/>
    <w:rsid w:val="00EB5C82"/>
    <w:rsid w:val="00EB6210"/>
    <w:rsid w:val="00EB628A"/>
    <w:rsid w:val="00EC4730"/>
    <w:rsid w:val="00EC66F4"/>
    <w:rsid w:val="00ED023F"/>
    <w:rsid w:val="00ED06CB"/>
    <w:rsid w:val="00ED0B65"/>
    <w:rsid w:val="00ED38FB"/>
    <w:rsid w:val="00ED40E7"/>
    <w:rsid w:val="00EE1112"/>
    <w:rsid w:val="00EE13E0"/>
    <w:rsid w:val="00EE39F6"/>
    <w:rsid w:val="00EE43B7"/>
    <w:rsid w:val="00EE6894"/>
    <w:rsid w:val="00EE6AFA"/>
    <w:rsid w:val="00EF0F3B"/>
    <w:rsid w:val="00EF2F96"/>
    <w:rsid w:val="00EF3588"/>
    <w:rsid w:val="00EF3815"/>
    <w:rsid w:val="00EF5B1B"/>
    <w:rsid w:val="00EF735D"/>
    <w:rsid w:val="00F011B0"/>
    <w:rsid w:val="00F01543"/>
    <w:rsid w:val="00F0706F"/>
    <w:rsid w:val="00F07641"/>
    <w:rsid w:val="00F110A2"/>
    <w:rsid w:val="00F11CC8"/>
    <w:rsid w:val="00F2202A"/>
    <w:rsid w:val="00F225F7"/>
    <w:rsid w:val="00F27187"/>
    <w:rsid w:val="00F27D96"/>
    <w:rsid w:val="00F30B33"/>
    <w:rsid w:val="00F31C11"/>
    <w:rsid w:val="00F31DEA"/>
    <w:rsid w:val="00F36380"/>
    <w:rsid w:val="00F4065A"/>
    <w:rsid w:val="00F41218"/>
    <w:rsid w:val="00F427A5"/>
    <w:rsid w:val="00F46E31"/>
    <w:rsid w:val="00F50955"/>
    <w:rsid w:val="00F50D39"/>
    <w:rsid w:val="00F534EB"/>
    <w:rsid w:val="00F53664"/>
    <w:rsid w:val="00F620B2"/>
    <w:rsid w:val="00F6658A"/>
    <w:rsid w:val="00F673B8"/>
    <w:rsid w:val="00F73ECC"/>
    <w:rsid w:val="00F75875"/>
    <w:rsid w:val="00F758B8"/>
    <w:rsid w:val="00F80B5B"/>
    <w:rsid w:val="00F8278E"/>
    <w:rsid w:val="00F83A49"/>
    <w:rsid w:val="00F83EE1"/>
    <w:rsid w:val="00F863D5"/>
    <w:rsid w:val="00F87C44"/>
    <w:rsid w:val="00F90D92"/>
    <w:rsid w:val="00F915B7"/>
    <w:rsid w:val="00F95AA3"/>
    <w:rsid w:val="00F95C97"/>
    <w:rsid w:val="00F97C78"/>
    <w:rsid w:val="00FA49B1"/>
    <w:rsid w:val="00FA516D"/>
    <w:rsid w:val="00FA5FEE"/>
    <w:rsid w:val="00FB1CCB"/>
    <w:rsid w:val="00FB1E93"/>
    <w:rsid w:val="00FB2B54"/>
    <w:rsid w:val="00FB3636"/>
    <w:rsid w:val="00FB504B"/>
    <w:rsid w:val="00FC2663"/>
    <w:rsid w:val="00FC4A50"/>
    <w:rsid w:val="00FC4FBD"/>
    <w:rsid w:val="00FC51D1"/>
    <w:rsid w:val="00FC55A7"/>
    <w:rsid w:val="00FC6C37"/>
    <w:rsid w:val="00FC716D"/>
    <w:rsid w:val="00FC75D3"/>
    <w:rsid w:val="00FD0207"/>
    <w:rsid w:val="00FD0720"/>
    <w:rsid w:val="00FD14D3"/>
    <w:rsid w:val="00FD1501"/>
    <w:rsid w:val="00FD6A24"/>
    <w:rsid w:val="00FD6A2B"/>
    <w:rsid w:val="00FE09CD"/>
    <w:rsid w:val="00FE2D00"/>
    <w:rsid w:val="00FE4A61"/>
    <w:rsid w:val="00FE4FC1"/>
    <w:rsid w:val="00FE618E"/>
    <w:rsid w:val="00FE690D"/>
    <w:rsid w:val="00FF0B25"/>
    <w:rsid w:val="00FF0FFC"/>
    <w:rsid w:val="00FF3D8B"/>
    <w:rsid w:val="00FF5E1A"/>
    <w:rsid w:val="00FF6603"/>
    <w:rsid w:val="00FF71E2"/>
    <w:rsid w:val="00FF78F0"/>
    <w:rsid w:val="02B4FA8C"/>
    <w:rsid w:val="0301BE94"/>
    <w:rsid w:val="03297EB3"/>
    <w:rsid w:val="04E455B4"/>
    <w:rsid w:val="071888D4"/>
    <w:rsid w:val="07B9BF4F"/>
    <w:rsid w:val="0E6297BF"/>
    <w:rsid w:val="0E78D657"/>
    <w:rsid w:val="0F91DC17"/>
    <w:rsid w:val="0FC455B3"/>
    <w:rsid w:val="104C624A"/>
    <w:rsid w:val="13348943"/>
    <w:rsid w:val="133DC397"/>
    <w:rsid w:val="13983F8E"/>
    <w:rsid w:val="13D3E55E"/>
    <w:rsid w:val="143F5439"/>
    <w:rsid w:val="18BBEBE4"/>
    <w:rsid w:val="18EDAE36"/>
    <w:rsid w:val="1AEE3114"/>
    <w:rsid w:val="1CA332CB"/>
    <w:rsid w:val="1CEE46DD"/>
    <w:rsid w:val="1F4708DE"/>
    <w:rsid w:val="1F80C3DB"/>
    <w:rsid w:val="21D45DCC"/>
    <w:rsid w:val="2409B691"/>
    <w:rsid w:val="2843ADE0"/>
    <w:rsid w:val="2B1EE12D"/>
    <w:rsid w:val="2CF1E002"/>
    <w:rsid w:val="2EC0BBD8"/>
    <w:rsid w:val="2FF9AEC0"/>
    <w:rsid w:val="30DC8640"/>
    <w:rsid w:val="32E6662A"/>
    <w:rsid w:val="34D9309A"/>
    <w:rsid w:val="39625150"/>
    <w:rsid w:val="398B8594"/>
    <w:rsid w:val="3A145337"/>
    <w:rsid w:val="3C949799"/>
    <w:rsid w:val="3ED4A680"/>
    <w:rsid w:val="3F496D48"/>
    <w:rsid w:val="40B33EC9"/>
    <w:rsid w:val="40DA9B6D"/>
    <w:rsid w:val="410FB7A0"/>
    <w:rsid w:val="4343FE82"/>
    <w:rsid w:val="45D7C304"/>
    <w:rsid w:val="469C2B66"/>
    <w:rsid w:val="47E0BC9F"/>
    <w:rsid w:val="483C5C86"/>
    <w:rsid w:val="499EF368"/>
    <w:rsid w:val="4A0CFEDA"/>
    <w:rsid w:val="4A2952B4"/>
    <w:rsid w:val="4A3EA313"/>
    <w:rsid w:val="4D5CC7D0"/>
    <w:rsid w:val="4D97C3D0"/>
    <w:rsid w:val="4EDF3ABF"/>
    <w:rsid w:val="50989438"/>
    <w:rsid w:val="51331DAC"/>
    <w:rsid w:val="51624B6F"/>
    <w:rsid w:val="54324EF6"/>
    <w:rsid w:val="567518AD"/>
    <w:rsid w:val="5A728E57"/>
    <w:rsid w:val="5A7F50EB"/>
    <w:rsid w:val="5C29D073"/>
    <w:rsid w:val="5C88BAF9"/>
    <w:rsid w:val="5DB70741"/>
    <w:rsid w:val="5DF077BE"/>
    <w:rsid w:val="5F742F48"/>
    <w:rsid w:val="5FCF494F"/>
    <w:rsid w:val="63092E78"/>
    <w:rsid w:val="63344C3A"/>
    <w:rsid w:val="6626F92F"/>
    <w:rsid w:val="69057F6C"/>
    <w:rsid w:val="6C3D896C"/>
    <w:rsid w:val="6CB559F4"/>
    <w:rsid w:val="6CEE60CE"/>
    <w:rsid w:val="6D65A109"/>
    <w:rsid w:val="6E2027BD"/>
    <w:rsid w:val="6ED06368"/>
    <w:rsid w:val="70155455"/>
    <w:rsid w:val="70A7B549"/>
    <w:rsid w:val="71C08C45"/>
    <w:rsid w:val="74524B9C"/>
    <w:rsid w:val="75890666"/>
    <w:rsid w:val="760F2036"/>
    <w:rsid w:val="77AA045C"/>
    <w:rsid w:val="7802D405"/>
    <w:rsid w:val="7806B67D"/>
    <w:rsid w:val="7A63A9E2"/>
    <w:rsid w:val="7A6E71D9"/>
    <w:rsid w:val="7A7C9538"/>
    <w:rsid w:val="7B209501"/>
    <w:rsid w:val="7DA6129B"/>
    <w:rsid w:val="7ED462A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A5CFA"/>
  <w15:chartTrackingRefBased/>
  <w15:docId w15:val="{7747FBEB-77A8-412D-983A-9E823D743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2F1E"/>
    <w:rPr>
      <w:rFonts w:ascii="Arial" w:eastAsia="Times New Roman" w:hAnsi="Arial" w:cs="Arial"/>
      <w:sz w:val="20"/>
      <w:szCs w:val="20"/>
    </w:rPr>
  </w:style>
  <w:style w:type="paragraph" w:styleId="Kop1">
    <w:name w:val="heading 1"/>
    <w:basedOn w:val="Standaard"/>
    <w:next w:val="Standaard"/>
    <w:link w:val="Kop1Char"/>
    <w:qFormat/>
    <w:rsid w:val="004078DA"/>
    <w:pPr>
      <w:keepNext/>
      <w:spacing w:before="240" w:after="60"/>
      <w:outlineLvl w:val="0"/>
    </w:pPr>
    <w:rPr>
      <w:b/>
      <w:bCs/>
      <w:kern w:val="32"/>
      <w:sz w:val="32"/>
      <w:szCs w:val="32"/>
    </w:rPr>
  </w:style>
  <w:style w:type="paragraph" w:styleId="Kop2">
    <w:name w:val="heading 2"/>
    <w:basedOn w:val="Standaard"/>
    <w:next w:val="Standaard"/>
    <w:link w:val="Kop2Char"/>
    <w:uiPriority w:val="9"/>
    <w:unhideWhenUsed/>
    <w:qFormat/>
    <w:rsid w:val="00FD0720"/>
    <w:pPr>
      <w:keepNext/>
      <w:keepLines/>
      <w:spacing w:before="40"/>
      <w:outlineLvl w:val="1"/>
    </w:pPr>
    <w:rPr>
      <w:rFonts w:asciiTheme="majorHAnsi" w:eastAsiaTheme="majorEastAsia" w:hAnsiTheme="majorHAnsi" w:cstheme="majorBidi"/>
      <w:color w:val="1F0F4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56E0"/>
    <w:pPr>
      <w:tabs>
        <w:tab w:val="center" w:pos="4536"/>
        <w:tab w:val="right" w:pos="9072"/>
      </w:tabs>
    </w:pPr>
    <w:rPr>
      <w:rFonts w:asciiTheme="minorHAnsi" w:eastAsiaTheme="minorHAnsi" w:hAnsiTheme="minorHAnsi" w:cstheme="minorBidi"/>
      <w:sz w:val="24"/>
      <w:szCs w:val="24"/>
    </w:rPr>
  </w:style>
  <w:style w:type="character" w:customStyle="1" w:styleId="KoptekstChar">
    <w:name w:val="Koptekst Char"/>
    <w:basedOn w:val="Standaardalinea-lettertype"/>
    <w:link w:val="Koptekst"/>
    <w:uiPriority w:val="99"/>
    <w:rsid w:val="002056E0"/>
  </w:style>
  <w:style w:type="paragraph" w:styleId="Voettekst">
    <w:name w:val="footer"/>
    <w:basedOn w:val="Standaard"/>
    <w:link w:val="VoettekstChar"/>
    <w:uiPriority w:val="99"/>
    <w:unhideWhenUsed/>
    <w:rsid w:val="002056E0"/>
    <w:pPr>
      <w:tabs>
        <w:tab w:val="center" w:pos="4536"/>
        <w:tab w:val="right" w:pos="9072"/>
      </w:tabs>
    </w:pPr>
    <w:rPr>
      <w:rFonts w:asciiTheme="minorHAnsi" w:eastAsiaTheme="minorHAnsi" w:hAnsiTheme="minorHAnsi" w:cstheme="minorBidi"/>
      <w:sz w:val="24"/>
      <w:szCs w:val="24"/>
    </w:rPr>
  </w:style>
  <w:style w:type="character" w:customStyle="1" w:styleId="VoettekstChar">
    <w:name w:val="Voettekst Char"/>
    <w:basedOn w:val="Standaardalinea-lettertype"/>
    <w:link w:val="Voettekst"/>
    <w:uiPriority w:val="99"/>
    <w:rsid w:val="002056E0"/>
  </w:style>
  <w:style w:type="paragraph" w:customStyle="1" w:styleId="Basisalinea">
    <w:name w:val="[Basisalinea]"/>
    <w:basedOn w:val="Standaard"/>
    <w:uiPriority w:val="99"/>
    <w:rsid w:val="00295327"/>
    <w:pPr>
      <w:autoSpaceDE w:val="0"/>
      <w:autoSpaceDN w:val="0"/>
      <w:adjustRightInd w:val="0"/>
      <w:spacing w:line="288" w:lineRule="auto"/>
      <w:textAlignment w:val="center"/>
    </w:pPr>
    <w:rPr>
      <w:rFonts w:ascii="MinionPro-Regular" w:eastAsiaTheme="minorHAnsi" w:hAnsi="MinionPro-Regular" w:cs="MinionPro-Regular"/>
      <w:color w:val="000000"/>
      <w:sz w:val="24"/>
      <w:szCs w:val="24"/>
    </w:rPr>
  </w:style>
  <w:style w:type="table" w:styleId="Tabelraster">
    <w:name w:val="Table Grid"/>
    <w:basedOn w:val="Standaardtabel"/>
    <w:uiPriority w:val="59"/>
    <w:rsid w:val="000F34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61628"/>
    <w:pPr>
      <w:ind w:left="720"/>
      <w:contextualSpacing/>
    </w:pPr>
    <w:rPr>
      <w:rFonts w:asciiTheme="minorHAnsi" w:eastAsiaTheme="minorHAnsi" w:hAnsiTheme="minorHAnsi" w:cstheme="minorBidi"/>
      <w:sz w:val="24"/>
      <w:szCs w:val="24"/>
    </w:rPr>
  </w:style>
  <w:style w:type="character" w:customStyle="1" w:styleId="Kop1Char">
    <w:name w:val="Kop 1 Char"/>
    <w:basedOn w:val="Standaardalinea-lettertype"/>
    <w:link w:val="Kop1"/>
    <w:rsid w:val="004078DA"/>
    <w:rPr>
      <w:rFonts w:ascii="Arial" w:eastAsia="Times New Roman" w:hAnsi="Arial" w:cs="Arial"/>
      <w:b/>
      <w:bCs/>
      <w:kern w:val="32"/>
      <w:sz w:val="32"/>
      <w:szCs w:val="32"/>
    </w:rPr>
  </w:style>
  <w:style w:type="paragraph" w:styleId="Kopvaninhoudsopgave">
    <w:name w:val="TOC Heading"/>
    <w:basedOn w:val="Kop1"/>
    <w:next w:val="Standaard"/>
    <w:uiPriority w:val="39"/>
    <w:unhideWhenUsed/>
    <w:qFormat/>
    <w:rsid w:val="000B6DBB"/>
    <w:pPr>
      <w:keepLines/>
      <w:spacing w:after="0" w:line="259" w:lineRule="auto"/>
      <w:outlineLvl w:val="9"/>
    </w:pPr>
    <w:rPr>
      <w:rFonts w:asciiTheme="majorHAnsi" w:eastAsiaTheme="majorEastAsia" w:hAnsiTheme="majorHAnsi" w:cstheme="majorBidi"/>
      <w:b w:val="0"/>
      <w:bCs w:val="0"/>
      <w:color w:val="1F0F45" w:themeColor="accent1" w:themeShade="BF"/>
      <w:kern w:val="0"/>
      <w:lang w:eastAsia="nl-NL"/>
    </w:rPr>
  </w:style>
  <w:style w:type="paragraph" w:styleId="Inhopg1">
    <w:name w:val="toc 1"/>
    <w:basedOn w:val="Standaard"/>
    <w:next w:val="Standaard"/>
    <w:autoRedefine/>
    <w:uiPriority w:val="39"/>
    <w:unhideWhenUsed/>
    <w:rsid w:val="005C2A97"/>
    <w:pPr>
      <w:tabs>
        <w:tab w:val="right" w:leader="dot" w:pos="9968"/>
      </w:tabs>
      <w:spacing w:after="100" w:line="259" w:lineRule="auto"/>
    </w:pPr>
    <w:rPr>
      <w:rFonts w:eastAsiaTheme="minorHAnsi" w:cstheme="minorBidi"/>
      <w:szCs w:val="22"/>
    </w:rPr>
  </w:style>
  <w:style w:type="character" w:styleId="Hyperlink">
    <w:name w:val="Hyperlink"/>
    <w:basedOn w:val="Standaardalinea-lettertype"/>
    <w:uiPriority w:val="99"/>
    <w:unhideWhenUsed/>
    <w:rsid w:val="000B6DBB"/>
    <w:rPr>
      <w:color w:val="4759F5" w:themeColor="hyperlink"/>
      <w:u w:val="single"/>
    </w:rPr>
  </w:style>
  <w:style w:type="character" w:styleId="Verwijzingopmerking">
    <w:name w:val="annotation reference"/>
    <w:basedOn w:val="Standaardalinea-lettertype"/>
    <w:uiPriority w:val="99"/>
    <w:semiHidden/>
    <w:unhideWhenUsed/>
    <w:rsid w:val="00793156"/>
    <w:rPr>
      <w:sz w:val="16"/>
      <w:szCs w:val="16"/>
    </w:rPr>
  </w:style>
  <w:style w:type="paragraph" w:styleId="Tekstopmerking">
    <w:name w:val="annotation text"/>
    <w:basedOn w:val="Standaard"/>
    <w:link w:val="TekstopmerkingChar"/>
    <w:uiPriority w:val="99"/>
    <w:unhideWhenUsed/>
    <w:rsid w:val="00793156"/>
  </w:style>
  <w:style w:type="character" w:customStyle="1" w:styleId="TekstopmerkingChar">
    <w:name w:val="Tekst opmerking Char"/>
    <w:basedOn w:val="Standaardalinea-lettertype"/>
    <w:link w:val="Tekstopmerking"/>
    <w:uiPriority w:val="99"/>
    <w:rsid w:val="00793156"/>
    <w:rPr>
      <w:rFonts w:ascii="Arial" w:eastAsia="Times New Roman"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793156"/>
    <w:rPr>
      <w:b/>
      <w:bCs/>
    </w:rPr>
  </w:style>
  <w:style w:type="character" w:customStyle="1" w:styleId="OnderwerpvanopmerkingChar">
    <w:name w:val="Onderwerp van opmerking Char"/>
    <w:basedOn w:val="TekstopmerkingChar"/>
    <w:link w:val="Onderwerpvanopmerking"/>
    <w:uiPriority w:val="99"/>
    <w:semiHidden/>
    <w:rsid w:val="00793156"/>
    <w:rPr>
      <w:rFonts w:ascii="Arial" w:eastAsia="Times New Roman" w:hAnsi="Arial" w:cs="Arial"/>
      <w:b/>
      <w:bCs/>
      <w:sz w:val="20"/>
      <w:szCs w:val="20"/>
    </w:rPr>
  </w:style>
  <w:style w:type="character" w:styleId="Vermelding">
    <w:name w:val="Mention"/>
    <w:basedOn w:val="Standaardalinea-lettertype"/>
    <w:uiPriority w:val="99"/>
    <w:unhideWhenUsed/>
    <w:rsid w:val="00416015"/>
    <w:rPr>
      <w:color w:val="2B579A"/>
      <w:shd w:val="clear" w:color="auto" w:fill="E1DFDD"/>
    </w:rPr>
  </w:style>
  <w:style w:type="character" w:customStyle="1" w:styleId="normaltextrun">
    <w:name w:val="normaltextrun"/>
    <w:basedOn w:val="Standaardalinea-lettertype"/>
    <w:rsid w:val="001D7997"/>
  </w:style>
  <w:style w:type="character" w:customStyle="1" w:styleId="eop">
    <w:name w:val="eop"/>
    <w:basedOn w:val="Standaardalinea-lettertype"/>
    <w:rsid w:val="001D7997"/>
  </w:style>
  <w:style w:type="character" w:customStyle="1" w:styleId="Kop2Char">
    <w:name w:val="Kop 2 Char"/>
    <w:basedOn w:val="Standaardalinea-lettertype"/>
    <w:link w:val="Kop2"/>
    <w:uiPriority w:val="9"/>
    <w:rsid w:val="00FD0720"/>
    <w:rPr>
      <w:rFonts w:asciiTheme="majorHAnsi" w:eastAsiaTheme="majorEastAsia" w:hAnsiTheme="majorHAnsi" w:cstheme="majorBidi"/>
      <w:color w:val="1F0F45" w:themeColor="accent1" w:themeShade="BF"/>
      <w:sz w:val="26"/>
      <w:szCs w:val="26"/>
    </w:rPr>
  </w:style>
  <w:style w:type="table" w:styleId="Rastertabel4-Accent5">
    <w:name w:val="Grid Table 4 Accent 5"/>
    <w:basedOn w:val="Standaardtabel"/>
    <w:uiPriority w:val="49"/>
    <w:rsid w:val="001E4D52"/>
    <w:tblPr>
      <w:tblStyleRowBandSize w:val="1"/>
      <w:tblStyleColBandSize w:val="1"/>
      <w:tblBorders>
        <w:top w:val="single" w:sz="4" w:space="0" w:color="A69BEC" w:themeColor="accent5" w:themeTint="99"/>
        <w:left w:val="single" w:sz="4" w:space="0" w:color="A69BEC" w:themeColor="accent5" w:themeTint="99"/>
        <w:bottom w:val="single" w:sz="4" w:space="0" w:color="A69BEC" w:themeColor="accent5" w:themeTint="99"/>
        <w:right w:val="single" w:sz="4" w:space="0" w:color="A69BEC" w:themeColor="accent5" w:themeTint="99"/>
        <w:insideH w:val="single" w:sz="4" w:space="0" w:color="A69BEC" w:themeColor="accent5" w:themeTint="99"/>
        <w:insideV w:val="single" w:sz="4" w:space="0" w:color="A69BEC" w:themeColor="accent5" w:themeTint="99"/>
      </w:tblBorders>
    </w:tblPr>
    <w:tblStylePr w:type="firstRow">
      <w:rPr>
        <w:b/>
        <w:bCs/>
        <w:color w:val="FFFFFF" w:themeColor="background1"/>
      </w:rPr>
      <w:tblPr/>
      <w:tcPr>
        <w:tcBorders>
          <w:top w:val="single" w:sz="4" w:space="0" w:color="6D59E0" w:themeColor="accent5"/>
          <w:left w:val="single" w:sz="4" w:space="0" w:color="6D59E0" w:themeColor="accent5"/>
          <w:bottom w:val="single" w:sz="4" w:space="0" w:color="6D59E0" w:themeColor="accent5"/>
          <w:right w:val="single" w:sz="4" w:space="0" w:color="6D59E0" w:themeColor="accent5"/>
          <w:insideH w:val="nil"/>
          <w:insideV w:val="nil"/>
        </w:tcBorders>
        <w:shd w:val="clear" w:color="auto" w:fill="6D59E0" w:themeFill="accent5"/>
      </w:tcPr>
    </w:tblStylePr>
    <w:tblStylePr w:type="lastRow">
      <w:rPr>
        <w:b/>
        <w:bCs/>
      </w:rPr>
      <w:tblPr/>
      <w:tcPr>
        <w:tcBorders>
          <w:top w:val="double" w:sz="4" w:space="0" w:color="6D59E0" w:themeColor="accent5"/>
        </w:tcBorders>
      </w:tcPr>
    </w:tblStylePr>
    <w:tblStylePr w:type="firstCol">
      <w:rPr>
        <w:b/>
        <w:bCs/>
      </w:rPr>
    </w:tblStylePr>
    <w:tblStylePr w:type="lastCol">
      <w:rPr>
        <w:b/>
        <w:bCs/>
      </w:rPr>
    </w:tblStylePr>
    <w:tblStylePr w:type="band1Vert">
      <w:tblPr/>
      <w:tcPr>
        <w:shd w:val="clear" w:color="auto" w:fill="E1DDF8" w:themeFill="accent5" w:themeFillTint="33"/>
      </w:tcPr>
    </w:tblStylePr>
    <w:tblStylePr w:type="band1Horz">
      <w:tblPr/>
      <w:tcPr>
        <w:shd w:val="clear" w:color="auto" w:fill="E1DDF8" w:themeFill="accent5" w:themeFillTint="33"/>
      </w:tcPr>
    </w:tblStylePr>
  </w:style>
  <w:style w:type="paragraph" w:styleId="Bijschrift">
    <w:name w:val="caption"/>
    <w:basedOn w:val="Standaard"/>
    <w:next w:val="Standaard"/>
    <w:uiPriority w:val="35"/>
    <w:unhideWhenUsed/>
    <w:qFormat/>
    <w:rsid w:val="001E4D52"/>
    <w:pPr>
      <w:spacing w:after="200"/>
    </w:pPr>
    <w:rPr>
      <w:i/>
      <w:iCs/>
      <w:color w:val="44546A" w:themeColor="text2"/>
      <w:sz w:val="18"/>
      <w:szCs w:val="18"/>
    </w:rPr>
  </w:style>
  <w:style w:type="table" w:styleId="Rastertabel4-Accent6">
    <w:name w:val="Grid Table 4 Accent 6"/>
    <w:basedOn w:val="Standaardtabel"/>
    <w:uiPriority w:val="49"/>
    <w:rsid w:val="00D66316"/>
    <w:tblPr>
      <w:tblStyleRowBandSize w:val="1"/>
      <w:tblStyleColBandSize w:val="1"/>
      <w:tblBorders>
        <w:top w:val="single" w:sz="4" w:space="0" w:color="909BF9" w:themeColor="accent6" w:themeTint="99"/>
        <w:left w:val="single" w:sz="4" w:space="0" w:color="909BF9" w:themeColor="accent6" w:themeTint="99"/>
        <w:bottom w:val="single" w:sz="4" w:space="0" w:color="909BF9" w:themeColor="accent6" w:themeTint="99"/>
        <w:right w:val="single" w:sz="4" w:space="0" w:color="909BF9" w:themeColor="accent6" w:themeTint="99"/>
        <w:insideH w:val="single" w:sz="4" w:space="0" w:color="909BF9" w:themeColor="accent6" w:themeTint="99"/>
        <w:insideV w:val="single" w:sz="4" w:space="0" w:color="909BF9" w:themeColor="accent6" w:themeTint="99"/>
      </w:tblBorders>
    </w:tblPr>
    <w:tblStylePr w:type="firstRow">
      <w:rPr>
        <w:b/>
        <w:bCs/>
        <w:color w:val="FFFFFF" w:themeColor="background1"/>
      </w:rPr>
      <w:tblPr/>
      <w:tcPr>
        <w:tcBorders>
          <w:top w:val="single" w:sz="4" w:space="0" w:color="4759F5" w:themeColor="accent6"/>
          <w:left w:val="single" w:sz="4" w:space="0" w:color="4759F5" w:themeColor="accent6"/>
          <w:bottom w:val="single" w:sz="4" w:space="0" w:color="4759F5" w:themeColor="accent6"/>
          <w:right w:val="single" w:sz="4" w:space="0" w:color="4759F5" w:themeColor="accent6"/>
          <w:insideH w:val="nil"/>
          <w:insideV w:val="nil"/>
        </w:tcBorders>
        <w:shd w:val="clear" w:color="auto" w:fill="4759F5" w:themeFill="accent6"/>
      </w:tcPr>
    </w:tblStylePr>
    <w:tblStylePr w:type="lastRow">
      <w:rPr>
        <w:b/>
        <w:bCs/>
      </w:rPr>
      <w:tblPr/>
      <w:tcPr>
        <w:tcBorders>
          <w:top w:val="double" w:sz="4" w:space="0" w:color="4759F5" w:themeColor="accent6"/>
        </w:tcBorders>
      </w:tcPr>
    </w:tblStylePr>
    <w:tblStylePr w:type="firstCol">
      <w:rPr>
        <w:b/>
        <w:bCs/>
      </w:rPr>
    </w:tblStylePr>
    <w:tblStylePr w:type="lastCol">
      <w:rPr>
        <w:b/>
        <w:bCs/>
      </w:rPr>
    </w:tblStylePr>
    <w:tblStylePr w:type="band1Vert">
      <w:tblPr/>
      <w:tcPr>
        <w:shd w:val="clear" w:color="auto" w:fill="DADDFD" w:themeFill="accent6" w:themeFillTint="33"/>
      </w:tcPr>
    </w:tblStylePr>
    <w:tblStylePr w:type="band1Horz">
      <w:tblPr/>
      <w:tcPr>
        <w:shd w:val="clear" w:color="auto" w:fill="DADDFD" w:themeFill="accent6" w:themeFillTint="33"/>
      </w:tcPr>
    </w:tblStylePr>
  </w:style>
  <w:style w:type="paragraph" w:customStyle="1" w:styleId="paragraph">
    <w:name w:val="paragraph"/>
    <w:basedOn w:val="Standaard"/>
    <w:rsid w:val="0053200C"/>
    <w:pPr>
      <w:spacing w:before="100" w:beforeAutospacing="1" w:after="100" w:afterAutospacing="1"/>
    </w:pPr>
    <w:rPr>
      <w:rFonts w:ascii="Times New Roman" w:hAnsi="Times New Roman" w:cs="Times New Roman"/>
      <w:sz w:val="24"/>
      <w:szCs w:val="24"/>
      <w:lang w:eastAsia="nl-NL"/>
    </w:rPr>
  </w:style>
  <w:style w:type="character" w:customStyle="1" w:styleId="scxw144345050">
    <w:name w:val="scxw144345050"/>
    <w:basedOn w:val="Standaardalinea-lettertype"/>
    <w:rsid w:val="0053200C"/>
  </w:style>
  <w:style w:type="table" w:styleId="Rastertabel5donker-Accent6">
    <w:name w:val="Grid Table 5 Dark Accent 6"/>
    <w:basedOn w:val="Standaardtabel"/>
    <w:uiPriority w:val="50"/>
    <w:rsid w:val="00AE65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DF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759F5"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759F5"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759F5"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759F5" w:themeFill="accent6"/>
      </w:tcPr>
    </w:tblStylePr>
    <w:tblStylePr w:type="band1Vert">
      <w:tblPr/>
      <w:tcPr>
        <w:shd w:val="clear" w:color="auto" w:fill="B5BCFB" w:themeFill="accent6" w:themeFillTint="66"/>
      </w:tcPr>
    </w:tblStylePr>
    <w:tblStylePr w:type="band1Horz">
      <w:tblPr/>
      <w:tcPr>
        <w:shd w:val="clear" w:color="auto" w:fill="B5BCFB" w:themeFill="accent6" w:themeFillTint="66"/>
      </w:tcPr>
    </w:tblStylePr>
  </w:style>
  <w:style w:type="paragraph" w:styleId="Inhopg2">
    <w:name w:val="toc 2"/>
    <w:basedOn w:val="Standaard"/>
    <w:next w:val="Standaard"/>
    <w:autoRedefine/>
    <w:uiPriority w:val="39"/>
    <w:unhideWhenUsed/>
    <w:rsid w:val="00F863D5"/>
    <w:pPr>
      <w:spacing w:after="100"/>
      <w:ind w:left="200"/>
    </w:pPr>
  </w:style>
  <w:style w:type="paragraph" w:styleId="Revisie">
    <w:name w:val="Revision"/>
    <w:hidden/>
    <w:uiPriority w:val="99"/>
    <w:semiHidden/>
    <w:rsid w:val="00AD100A"/>
    <w:rPr>
      <w:rFonts w:ascii="Arial" w:eastAsia="Times New Roman" w:hAnsi="Arial" w:cs="Arial"/>
      <w:sz w:val="20"/>
      <w:szCs w:val="20"/>
    </w:rPr>
  </w:style>
  <w:style w:type="character" w:styleId="Onopgelostemelding">
    <w:name w:val="Unresolved Mention"/>
    <w:basedOn w:val="Standaardalinea-lettertype"/>
    <w:uiPriority w:val="99"/>
    <w:semiHidden/>
    <w:unhideWhenUsed/>
    <w:rsid w:val="00185B4B"/>
    <w:rPr>
      <w:color w:val="605E5C"/>
      <w:shd w:val="clear" w:color="auto" w:fill="E1DFDD"/>
    </w:rPr>
  </w:style>
  <w:style w:type="paragraph" w:styleId="Normaalweb">
    <w:name w:val="Normal (Web)"/>
    <w:basedOn w:val="Standaard"/>
    <w:uiPriority w:val="99"/>
    <w:unhideWhenUsed/>
    <w:rsid w:val="000E4A1A"/>
    <w:pPr>
      <w:spacing w:before="100" w:beforeAutospacing="1" w:after="100" w:afterAutospacing="1"/>
    </w:pPr>
    <w:rPr>
      <w:rFonts w:ascii="Times New Roman" w:hAnsi="Times New Roman" w:cs="Times New Roman"/>
      <w:sz w:val="24"/>
      <w:szCs w:val="24"/>
      <w:lang w:eastAsia="nl-NL"/>
    </w:rPr>
  </w:style>
  <w:style w:type="character" w:styleId="Zwaar">
    <w:name w:val="Strong"/>
    <w:basedOn w:val="Standaardalinea-lettertype"/>
    <w:uiPriority w:val="22"/>
    <w:qFormat/>
    <w:rsid w:val="000E4A1A"/>
    <w:rPr>
      <w:b/>
      <w:bCs/>
    </w:rPr>
  </w:style>
  <w:style w:type="character" w:customStyle="1" w:styleId="cf01">
    <w:name w:val="cf01"/>
    <w:basedOn w:val="Standaardalinea-lettertype"/>
    <w:rsid w:val="00965ED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15224">
      <w:bodyDiv w:val="1"/>
      <w:marLeft w:val="0"/>
      <w:marRight w:val="0"/>
      <w:marTop w:val="0"/>
      <w:marBottom w:val="0"/>
      <w:divBdr>
        <w:top w:val="none" w:sz="0" w:space="0" w:color="auto"/>
        <w:left w:val="none" w:sz="0" w:space="0" w:color="auto"/>
        <w:bottom w:val="none" w:sz="0" w:space="0" w:color="auto"/>
        <w:right w:val="none" w:sz="0" w:space="0" w:color="auto"/>
      </w:divBdr>
      <w:divsChild>
        <w:div w:id="42098664">
          <w:marLeft w:val="360"/>
          <w:marRight w:val="0"/>
          <w:marTop w:val="0"/>
          <w:marBottom w:val="0"/>
          <w:divBdr>
            <w:top w:val="none" w:sz="0" w:space="0" w:color="auto"/>
            <w:left w:val="none" w:sz="0" w:space="0" w:color="auto"/>
            <w:bottom w:val="none" w:sz="0" w:space="0" w:color="auto"/>
            <w:right w:val="none" w:sz="0" w:space="0" w:color="auto"/>
          </w:divBdr>
        </w:div>
        <w:div w:id="429661056">
          <w:marLeft w:val="360"/>
          <w:marRight w:val="0"/>
          <w:marTop w:val="0"/>
          <w:marBottom w:val="0"/>
          <w:divBdr>
            <w:top w:val="none" w:sz="0" w:space="0" w:color="auto"/>
            <w:left w:val="none" w:sz="0" w:space="0" w:color="auto"/>
            <w:bottom w:val="none" w:sz="0" w:space="0" w:color="auto"/>
            <w:right w:val="none" w:sz="0" w:space="0" w:color="auto"/>
          </w:divBdr>
        </w:div>
        <w:div w:id="521630980">
          <w:marLeft w:val="274"/>
          <w:marRight w:val="0"/>
          <w:marTop w:val="0"/>
          <w:marBottom w:val="0"/>
          <w:divBdr>
            <w:top w:val="none" w:sz="0" w:space="0" w:color="auto"/>
            <w:left w:val="none" w:sz="0" w:space="0" w:color="auto"/>
            <w:bottom w:val="none" w:sz="0" w:space="0" w:color="auto"/>
            <w:right w:val="none" w:sz="0" w:space="0" w:color="auto"/>
          </w:divBdr>
        </w:div>
        <w:div w:id="799494198">
          <w:marLeft w:val="360"/>
          <w:marRight w:val="0"/>
          <w:marTop w:val="0"/>
          <w:marBottom w:val="0"/>
          <w:divBdr>
            <w:top w:val="none" w:sz="0" w:space="0" w:color="auto"/>
            <w:left w:val="none" w:sz="0" w:space="0" w:color="auto"/>
            <w:bottom w:val="none" w:sz="0" w:space="0" w:color="auto"/>
            <w:right w:val="none" w:sz="0" w:space="0" w:color="auto"/>
          </w:divBdr>
        </w:div>
        <w:div w:id="1385981047">
          <w:marLeft w:val="360"/>
          <w:marRight w:val="0"/>
          <w:marTop w:val="0"/>
          <w:marBottom w:val="0"/>
          <w:divBdr>
            <w:top w:val="none" w:sz="0" w:space="0" w:color="auto"/>
            <w:left w:val="none" w:sz="0" w:space="0" w:color="auto"/>
            <w:bottom w:val="none" w:sz="0" w:space="0" w:color="auto"/>
            <w:right w:val="none" w:sz="0" w:space="0" w:color="auto"/>
          </w:divBdr>
        </w:div>
        <w:div w:id="1773622443">
          <w:marLeft w:val="360"/>
          <w:marRight w:val="0"/>
          <w:marTop w:val="0"/>
          <w:marBottom w:val="160"/>
          <w:divBdr>
            <w:top w:val="none" w:sz="0" w:space="0" w:color="auto"/>
            <w:left w:val="none" w:sz="0" w:space="0" w:color="auto"/>
            <w:bottom w:val="none" w:sz="0" w:space="0" w:color="auto"/>
            <w:right w:val="none" w:sz="0" w:space="0" w:color="auto"/>
          </w:divBdr>
        </w:div>
        <w:div w:id="1809585454">
          <w:marLeft w:val="360"/>
          <w:marRight w:val="0"/>
          <w:marTop w:val="0"/>
          <w:marBottom w:val="0"/>
          <w:divBdr>
            <w:top w:val="none" w:sz="0" w:space="0" w:color="auto"/>
            <w:left w:val="none" w:sz="0" w:space="0" w:color="auto"/>
            <w:bottom w:val="none" w:sz="0" w:space="0" w:color="auto"/>
            <w:right w:val="none" w:sz="0" w:space="0" w:color="auto"/>
          </w:divBdr>
        </w:div>
        <w:div w:id="1846361185">
          <w:marLeft w:val="360"/>
          <w:marRight w:val="0"/>
          <w:marTop w:val="0"/>
          <w:marBottom w:val="0"/>
          <w:divBdr>
            <w:top w:val="none" w:sz="0" w:space="0" w:color="auto"/>
            <w:left w:val="none" w:sz="0" w:space="0" w:color="auto"/>
            <w:bottom w:val="none" w:sz="0" w:space="0" w:color="auto"/>
            <w:right w:val="none" w:sz="0" w:space="0" w:color="auto"/>
          </w:divBdr>
        </w:div>
        <w:div w:id="2055962140">
          <w:marLeft w:val="360"/>
          <w:marRight w:val="0"/>
          <w:marTop w:val="0"/>
          <w:marBottom w:val="0"/>
          <w:divBdr>
            <w:top w:val="none" w:sz="0" w:space="0" w:color="auto"/>
            <w:left w:val="none" w:sz="0" w:space="0" w:color="auto"/>
            <w:bottom w:val="none" w:sz="0" w:space="0" w:color="auto"/>
            <w:right w:val="none" w:sz="0" w:space="0" w:color="auto"/>
          </w:divBdr>
        </w:div>
        <w:div w:id="2072187068">
          <w:marLeft w:val="360"/>
          <w:marRight w:val="0"/>
          <w:marTop w:val="0"/>
          <w:marBottom w:val="0"/>
          <w:divBdr>
            <w:top w:val="none" w:sz="0" w:space="0" w:color="auto"/>
            <w:left w:val="none" w:sz="0" w:space="0" w:color="auto"/>
            <w:bottom w:val="none" w:sz="0" w:space="0" w:color="auto"/>
            <w:right w:val="none" w:sz="0" w:space="0" w:color="auto"/>
          </w:divBdr>
        </w:div>
      </w:divsChild>
    </w:div>
    <w:div w:id="373041966">
      <w:bodyDiv w:val="1"/>
      <w:marLeft w:val="0"/>
      <w:marRight w:val="0"/>
      <w:marTop w:val="0"/>
      <w:marBottom w:val="0"/>
      <w:divBdr>
        <w:top w:val="none" w:sz="0" w:space="0" w:color="auto"/>
        <w:left w:val="none" w:sz="0" w:space="0" w:color="auto"/>
        <w:bottom w:val="none" w:sz="0" w:space="0" w:color="auto"/>
        <w:right w:val="none" w:sz="0" w:space="0" w:color="auto"/>
      </w:divBdr>
      <w:divsChild>
        <w:div w:id="933245976">
          <w:marLeft w:val="0"/>
          <w:marRight w:val="0"/>
          <w:marTop w:val="0"/>
          <w:marBottom w:val="0"/>
          <w:divBdr>
            <w:top w:val="none" w:sz="0" w:space="0" w:color="auto"/>
            <w:left w:val="none" w:sz="0" w:space="0" w:color="auto"/>
            <w:bottom w:val="none" w:sz="0" w:space="0" w:color="auto"/>
            <w:right w:val="none" w:sz="0" w:space="0" w:color="auto"/>
          </w:divBdr>
        </w:div>
        <w:div w:id="1001661428">
          <w:marLeft w:val="0"/>
          <w:marRight w:val="0"/>
          <w:marTop w:val="0"/>
          <w:marBottom w:val="0"/>
          <w:divBdr>
            <w:top w:val="none" w:sz="0" w:space="0" w:color="auto"/>
            <w:left w:val="none" w:sz="0" w:space="0" w:color="auto"/>
            <w:bottom w:val="none" w:sz="0" w:space="0" w:color="auto"/>
            <w:right w:val="none" w:sz="0" w:space="0" w:color="auto"/>
          </w:divBdr>
          <w:divsChild>
            <w:div w:id="262418250">
              <w:marLeft w:val="0"/>
              <w:marRight w:val="0"/>
              <w:marTop w:val="0"/>
              <w:marBottom w:val="0"/>
              <w:divBdr>
                <w:top w:val="none" w:sz="0" w:space="0" w:color="auto"/>
                <w:left w:val="none" w:sz="0" w:space="0" w:color="auto"/>
                <w:bottom w:val="none" w:sz="0" w:space="0" w:color="auto"/>
                <w:right w:val="none" w:sz="0" w:space="0" w:color="auto"/>
              </w:divBdr>
            </w:div>
            <w:div w:id="490802154">
              <w:marLeft w:val="0"/>
              <w:marRight w:val="0"/>
              <w:marTop w:val="0"/>
              <w:marBottom w:val="0"/>
              <w:divBdr>
                <w:top w:val="none" w:sz="0" w:space="0" w:color="auto"/>
                <w:left w:val="none" w:sz="0" w:space="0" w:color="auto"/>
                <w:bottom w:val="none" w:sz="0" w:space="0" w:color="auto"/>
                <w:right w:val="none" w:sz="0" w:space="0" w:color="auto"/>
              </w:divBdr>
            </w:div>
            <w:div w:id="839269094">
              <w:marLeft w:val="0"/>
              <w:marRight w:val="0"/>
              <w:marTop w:val="0"/>
              <w:marBottom w:val="0"/>
              <w:divBdr>
                <w:top w:val="none" w:sz="0" w:space="0" w:color="auto"/>
                <w:left w:val="none" w:sz="0" w:space="0" w:color="auto"/>
                <w:bottom w:val="none" w:sz="0" w:space="0" w:color="auto"/>
                <w:right w:val="none" w:sz="0" w:space="0" w:color="auto"/>
              </w:divBdr>
            </w:div>
            <w:div w:id="1152795914">
              <w:marLeft w:val="0"/>
              <w:marRight w:val="0"/>
              <w:marTop w:val="0"/>
              <w:marBottom w:val="0"/>
              <w:divBdr>
                <w:top w:val="none" w:sz="0" w:space="0" w:color="auto"/>
                <w:left w:val="none" w:sz="0" w:space="0" w:color="auto"/>
                <w:bottom w:val="none" w:sz="0" w:space="0" w:color="auto"/>
                <w:right w:val="none" w:sz="0" w:space="0" w:color="auto"/>
              </w:divBdr>
            </w:div>
            <w:div w:id="1508447449">
              <w:marLeft w:val="0"/>
              <w:marRight w:val="0"/>
              <w:marTop w:val="0"/>
              <w:marBottom w:val="0"/>
              <w:divBdr>
                <w:top w:val="none" w:sz="0" w:space="0" w:color="auto"/>
                <w:left w:val="none" w:sz="0" w:space="0" w:color="auto"/>
                <w:bottom w:val="none" w:sz="0" w:space="0" w:color="auto"/>
                <w:right w:val="none" w:sz="0" w:space="0" w:color="auto"/>
              </w:divBdr>
            </w:div>
          </w:divsChild>
        </w:div>
        <w:div w:id="1287010147">
          <w:marLeft w:val="0"/>
          <w:marRight w:val="0"/>
          <w:marTop w:val="0"/>
          <w:marBottom w:val="0"/>
          <w:divBdr>
            <w:top w:val="none" w:sz="0" w:space="0" w:color="auto"/>
            <w:left w:val="none" w:sz="0" w:space="0" w:color="auto"/>
            <w:bottom w:val="none" w:sz="0" w:space="0" w:color="auto"/>
            <w:right w:val="none" w:sz="0" w:space="0" w:color="auto"/>
          </w:divBdr>
        </w:div>
        <w:div w:id="1599289197">
          <w:marLeft w:val="0"/>
          <w:marRight w:val="0"/>
          <w:marTop w:val="0"/>
          <w:marBottom w:val="0"/>
          <w:divBdr>
            <w:top w:val="none" w:sz="0" w:space="0" w:color="auto"/>
            <w:left w:val="none" w:sz="0" w:space="0" w:color="auto"/>
            <w:bottom w:val="none" w:sz="0" w:space="0" w:color="auto"/>
            <w:right w:val="none" w:sz="0" w:space="0" w:color="auto"/>
          </w:divBdr>
        </w:div>
        <w:div w:id="1656032478">
          <w:marLeft w:val="0"/>
          <w:marRight w:val="0"/>
          <w:marTop w:val="0"/>
          <w:marBottom w:val="0"/>
          <w:divBdr>
            <w:top w:val="none" w:sz="0" w:space="0" w:color="auto"/>
            <w:left w:val="none" w:sz="0" w:space="0" w:color="auto"/>
            <w:bottom w:val="none" w:sz="0" w:space="0" w:color="auto"/>
            <w:right w:val="none" w:sz="0" w:space="0" w:color="auto"/>
          </w:divBdr>
        </w:div>
      </w:divsChild>
    </w:div>
    <w:div w:id="438716653">
      <w:bodyDiv w:val="1"/>
      <w:marLeft w:val="0"/>
      <w:marRight w:val="0"/>
      <w:marTop w:val="0"/>
      <w:marBottom w:val="0"/>
      <w:divBdr>
        <w:top w:val="none" w:sz="0" w:space="0" w:color="auto"/>
        <w:left w:val="none" w:sz="0" w:space="0" w:color="auto"/>
        <w:bottom w:val="none" w:sz="0" w:space="0" w:color="auto"/>
        <w:right w:val="none" w:sz="0" w:space="0" w:color="auto"/>
      </w:divBdr>
      <w:divsChild>
        <w:div w:id="352265199">
          <w:marLeft w:val="274"/>
          <w:marRight w:val="0"/>
          <w:marTop w:val="0"/>
          <w:marBottom w:val="0"/>
          <w:divBdr>
            <w:top w:val="none" w:sz="0" w:space="0" w:color="auto"/>
            <w:left w:val="none" w:sz="0" w:space="0" w:color="auto"/>
            <w:bottom w:val="none" w:sz="0" w:space="0" w:color="auto"/>
            <w:right w:val="none" w:sz="0" w:space="0" w:color="auto"/>
          </w:divBdr>
        </w:div>
        <w:div w:id="1529567244">
          <w:marLeft w:val="360"/>
          <w:marRight w:val="0"/>
          <w:marTop w:val="0"/>
          <w:marBottom w:val="0"/>
          <w:divBdr>
            <w:top w:val="none" w:sz="0" w:space="0" w:color="auto"/>
            <w:left w:val="none" w:sz="0" w:space="0" w:color="auto"/>
            <w:bottom w:val="none" w:sz="0" w:space="0" w:color="auto"/>
            <w:right w:val="none" w:sz="0" w:space="0" w:color="auto"/>
          </w:divBdr>
        </w:div>
        <w:div w:id="1770538227">
          <w:marLeft w:val="274"/>
          <w:marRight w:val="0"/>
          <w:marTop w:val="0"/>
          <w:marBottom w:val="0"/>
          <w:divBdr>
            <w:top w:val="none" w:sz="0" w:space="0" w:color="auto"/>
            <w:left w:val="none" w:sz="0" w:space="0" w:color="auto"/>
            <w:bottom w:val="none" w:sz="0" w:space="0" w:color="auto"/>
            <w:right w:val="none" w:sz="0" w:space="0" w:color="auto"/>
          </w:divBdr>
        </w:div>
        <w:div w:id="1846893084">
          <w:marLeft w:val="274"/>
          <w:marRight w:val="0"/>
          <w:marTop w:val="0"/>
          <w:marBottom w:val="0"/>
          <w:divBdr>
            <w:top w:val="none" w:sz="0" w:space="0" w:color="auto"/>
            <w:left w:val="none" w:sz="0" w:space="0" w:color="auto"/>
            <w:bottom w:val="none" w:sz="0" w:space="0" w:color="auto"/>
            <w:right w:val="none" w:sz="0" w:space="0" w:color="auto"/>
          </w:divBdr>
        </w:div>
        <w:div w:id="2019309618">
          <w:marLeft w:val="360"/>
          <w:marRight w:val="0"/>
          <w:marTop w:val="0"/>
          <w:marBottom w:val="0"/>
          <w:divBdr>
            <w:top w:val="none" w:sz="0" w:space="0" w:color="auto"/>
            <w:left w:val="none" w:sz="0" w:space="0" w:color="auto"/>
            <w:bottom w:val="none" w:sz="0" w:space="0" w:color="auto"/>
            <w:right w:val="none" w:sz="0" w:space="0" w:color="auto"/>
          </w:divBdr>
        </w:div>
        <w:div w:id="2085955893">
          <w:marLeft w:val="274"/>
          <w:marRight w:val="0"/>
          <w:marTop w:val="0"/>
          <w:marBottom w:val="0"/>
          <w:divBdr>
            <w:top w:val="none" w:sz="0" w:space="0" w:color="auto"/>
            <w:left w:val="none" w:sz="0" w:space="0" w:color="auto"/>
            <w:bottom w:val="none" w:sz="0" w:space="0" w:color="auto"/>
            <w:right w:val="none" w:sz="0" w:space="0" w:color="auto"/>
          </w:divBdr>
        </w:div>
      </w:divsChild>
    </w:div>
    <w:div w:id="486243224">
      <w:bodyDiv w:val="1"/>
      <w:marLeft w:val="0"/>
      <w:marRight w:val="0"/>
      <w:marTop w:val="0"/>
      <w:marBottom w:val="0"/>
      <w:divBdr>
        <w:top w:val="none" w:sz="0" w:space="0" w:color="auto"/>
        <w:left w:val="none" w:sz="0" w:space="0" w:color="auto"/>
        <w:bottom w:val="none" w:sz="0" w:space="0" w:color="auto"/>
        <w:right w:val="none" w:sz="0" w:space="0" w:color="auto"/>
      </w:divBdr>
      <w:divsChild>
        <w:div w:id="196478216">
          <w:marLeft w:val="0"/>
          <w:marRight w:val="0"/>
          <w:marTop w:val="0"/>
          <w:marBottom w:val="0"/>
          <w:divBdr>
            <w:top w:val="none" w:sz="0" w:space="0" w:color="auto"/>
            <w:left w:val="none" w:sz="0" w:space="0" w:color="auto"/>
            <w:bottom w:val="none" w:sz="0" w:space="0" w:color="auto"/>
            <w:right w:val="none" w:sz="0" w:space="0" w:color="auto"/>
          </w:divBdr>
        </w:div>
        <w:div w:id="906915803">
          <w:marLeft w:val="0"/>
          <w:marRight w:val="0"/>
          <w:marTop w:val="0"/>
          <w:marBottom w:val="0"/>
          <w:divBdr>
            <w:top w:val="none" w:sz="0" w:space="0" w:color="auto"/>
            <w:left w:val="none" w:sz="0" w:space="0" w:color="auto"/>
            <w:bottom w:val="none" w:sz="0" w:space="0" w:color="auto"/>
            <w:right w:val="none" w:sz="0" w:space="0" w:color="auto"/>
          </w:divBdr>
        </w:div>
        <w:div w:id="1124694751">
          <w:marLeft w:val="0"/>
          <w:marRight w:val="0"/>
          <w:marTop w:val="0"/>
          <w:marBottom w:val="0"/>
          <w:divBdr>
            <w:top w:val="none" w:sz="0" w:space="0" w:color="auto"/>
            <w:left w:val="none" w:sz="0" w:space="0" w:color="auto"/>
            <w:bottom w:val="none" w:sz="0" w:space="0" w:color="auto"/>
            <w:right w:val="none" w:sz="0" w:space="0" w:color="auto"/>
          </w:divBdr>
        </w:div>
        <w:div w:id="2000423500">
          <w:marLeft w:val="0"/>
          <w:marRight w:val="0"/>
          <w:marTop w:val="0"/>
          <w:marBottom w:val="0"/>
          <w:divBdr>
            <w:top w:val="none" w:sz="0" w:space="0" w:color="auto"/>
            <w:left w:val="none" w:sz="0" w:space="0" w:color="auto"/>
            <w:bottom w:val="none" w:sz="0" w:space="0" w:color="auto"/>
            <w:right w:val="none" w:sz="0" w:space="0" w:color="auto"/>
          </w:divBdr>
        </w:div>
        <w:div w:id="2113351453">
          <w:marLeft w:val="0"/>
          <w:marRight w:val="0"/>
          <w:marTop w:val="0"/>
          <w:marBottom w:val="0"/>
          <w:divBdr>
            <w:top w:val="none" w:sz="0" w:space="0" w:color="auto"/>
            <w:left w:val="none" w:sz="0" w:space="0" w:color="auto"/>
            <w:bottom w:val="none" w:sz="0" w:space="0" w:color="auto"/>
            <w:right w:val="none" w:sz="0" w:space="0" w:color="auto"/>
          </w:divBdr>
        </w:div>
      </w:divsChild>
    </w:div>
    <w:div w:id="530799796">
      <w:bodyDiv w:val="1"/>
      <w:marLeft w:val="0"/>
      <w:marRight w:val="0"/>
      <w:marTop w:val="0"/>
      <w:marBottom w:val="0"/>
      <w:divBdr>
        <w:top w:val="none" w:sz="0" w:space="0" w:color="auto"/>
        <w:left w:val="none" w:sz="0" w:space="0" w:color="auto"/>
        <w:bottom w:val="none" w:sz="0" w:space="0" w:color="auto"/>
        <w:right w:val="none" w:sz="0" w:space="0" w:color="auto"/>
      </w:divBdr>
    </w:div>
    <w:div w:id="608439373">
      <w:bodyDiv w:val="1"/>
      <w:marLeft w:val="0"/>
      <w:marRight w:val="0"/>
      <w:marTop w:val="0"/>
      <w:marBottom w:val="0"/>
      <w:divBdr>
        <w:top w:val="none" w:sz="0" w:space="0" w:color="auto"/>
        <w:left w:val="none" w:sz="0" w:space="0" w:color="auto"/>
        <w:bottom w:val="none" w:sz="0" w:space="0" w:color="auto"/>
        <w:right w:val="none" w:sz="0" w:space="0" w:color="auto"/>
      </w:divBdr>
    </w:div>
    <w:div w:id="883061774">
      <w:bodyDiv w:val="1"/>
      <w:marLeft w:val="0"/>
      <w:marRight w:val="0"/>
      <w:marTop w:val="0"/>
      <w:marBottom w:val="0"/>
      <w:divBdr>
        <w:top w:val="none" w:sz="0" w:space="0" w:color="auto"/>
        <w:left w:val="none" w:sz="0" w:space="0" w:color="auto"/>
        <w:bottom w:val="none" w:sz="0" w:space="0" w:color="auto"/>
        <w:right w:val="none" w:sz="0" w:space="0" w:color="auto"/>
      </w:divBdr>
      <w:divsChild>
        <w:div w:id="1192843530">
          <w:marLeft w:val="360"/>
          <w:marRight w:val="0"/>
          <w:marTop w:val="0"/>
          <w:marBottom w:val="0"/>
          <w:divBdr>
            <w:top w:val="none" w:sz="0" w:space="0" w:color="auto"/>
            <w:left w:val="none" w:sz="0" w:space="0" w:color="auto"/>
            <w:bottom w:val="none" w:sz="0" w:space="0" w:color="auto"/>
            <w:right w:val="none" w:sz="0" w:space="0" w:color="auto"/>
          </w:divBdr>
        </w:div>
        <w:div w:id="1196233800">
          <w:marLeft w:val="360"/>
          <w:marRight w:val="0"/>
          <w:marTop w:val="0"/>
          <w:marBottom w:val="0"/>
          <w:divBdr>
            <w:top w:val="none" w:sz="0" w:space="0" w:color="auto"/>
            <w:left w:val="none" w:sz="0" w:space="0" w:color="auto"/>
            <w:bottom w:val="none" w:sz="0" w:space="0" w:color="auto"/>
            <w:right w:val="none" w:sz="0" w:space="0" w:color="auto"/>
          </w:divBdr>
        </w:div>
        <w:div w:id="1603418518">
          <w:marLeft w:val="360"/>
          <w:marRight w:val="0"/>
          <w:marTop w:val="0"/>
          <w:marBottom w:val="0"/>
          <w:divBdr>
            <w:top w:val="none" w:sz="0" w:space="0" w:color="auto"/>
            <w:left w:val="none" w:sz="0" w:space="0" w:color="auto"/>
            <w:bottom w:val="none" w:sz="0" w:space="0" w:color="auto"/>
            <w:right w:val="none" w:sz="0" w:space="0" w:color="auto"/>
          </w:divBdr>
        </w:div>
        <w:div w:id="1670983383">
          <w:marLeft w:val="274"/>
          <w:marRight w:val="0"/>
          <w:marTop w:val="0"/>
          <w:marBottom w:val="0"/>
          <w:divBdr>
            <w:top w:val="none" w:sz="0" w:space="0" w:color="auto"/>
            <w:left w:val="none" w:sz="0" w:space="0" w:color="auto"/>
            <w:bottom w:val="none" w:sz="0" w:space="0" w:color="auto"/>
            <w:right w:val="none" w:sz="0" w:space="0" w:color="auto"/>
          </w:divBdr>
        </w:div>
        <w:div w:id="1748115716">
          <w:marLeft w:val="274"/>
          <w:marRight w:val="0"/>
          <w:marTop w:val="0"/>
          <w:marBottom w:val="0"/>
          <w:divBdr>
            <w:top w:val="none" w:sz="0" w:space="0" w:color="auto"/>
            <w:left w:val="none" w:sz="0" w:space="0" w:color="auto"/>
            <w:bottom w:val="none" w:sz="0" w:space="0" w:color="auto"/>
            <w:right w:val="none" w:sz="0" w:space="0" w:color="auto"/>
          </w:divBdr>
        </w:div>
        <w:div w:id="1838619034">
          <w:marLeft w:val="360"/>
          <w:marRight w:val="0"/>
          <w:marTop w:val="0"/>
          <w:marBottom w:val="0"/>
          <w:divBdr>
            <w:top w:val="none" w:sz="0" w:space="0" w:color="auto"/>
            <w:left w:val="none" w:sz="0" w:space="0" w:color="auto"/>
            <w:bottom w:val="none" w:sz="0" w:space="0" w:color="auto"/>
            <w:right w:val="none" w:sz="0" w:space="0" w:color="auto"/>
          </w:divBdr>
        </w:div>
        <w:div w:id="2006468455">
          <w:marLeft w:val="360"/>
          <w:marRight w:val="0"/>
          <w:marTop w:val="0"/>
          <w:marBottom w:val="0"/>
          <w:divBdr>
            <w:top w:val="none" w:sz="0" w:space="0" w:color="auto"/>
            <w:left w:val="none" w:sz="0" w:space="0" w:color="auto"/>
            <w:bottom w:val="none" w:sz="0" w:space="0" w:color="auto"/>
            <w:right w:val="none" w:sz="0" w:space="0" w:color="auto"/>
          </w:divBdr>
        </w:div>
      </w:divsChild>
    </w:div>
    <w:div w:id="894463084">
      <w:bodyDiv w:val="1"/>
      <w:marLeft w:val="0"/>
      <w:marRight w:val="0"/>
      <w:marTop w:val="0"/>
      <w:marBottom w:val="0"/>
      <w:divBdr>
        <w:top w:val="none" w:sz="0" w:space="0" w:color="auto"/>
        <w:left w:val="none" w:sz="0" w:space="0" w:color="auto"/>
        <w:bottom w:val="none" w:sz="0" w:space="0" w:color="auto"/>
        <w:right w:val="none" w:sz="0" w:space="0" w:color="auto"/>
      </w:divBdr>
      <w:divsChild>
        <w:div w:id="1854373869">
          <w:marLeft w:val="0"/>
          <w:marRight w:val="0"/>
          <w:marTop w:val="0"/>
          <w:marBottom w:val="0"/>
          <w:divBdr>
            <w:top w:val="none" w:sz="0" w:space="0" w:color="auto"/>
            <w:left w:val="none" w:sz="0" w:space="0" w:color="auto"/>
            <w:bottom w:val="none" w:sz="0" w:space="0" w:color="auto"/>
            <w:right w:val="none" w:sz="0" w:space="0" w:color="auto"/>
          </w:divBdr>
          <w:divsChild>
            <w:div w:id="546264039">
              <w:marLeft w:val="0"/>
              <w:marRight w:val="0"/>
              <w:marTop w:val="0"/>
              <w:marBottom w:val="0"/>
              <w:divBdr>
                <w:top w:val="none" w:sz="0" w:space="0" w:color="auto"/>
                <w:left w:val="none" w:sz="0" w:space="0" w:color="auto"/>
                <w:bottom w:val="none" w:sz="0" w:space="0" w:color="auto"/>
                <w:right w:val="none" w:sz="0" w:space="0" w:color="auto"/>
              </w:divBdr>
              <w:divsChild>
                <w:div w:id="979655273">
                  <w:marLeft w:val="0"/>
                  <w:marRight w:val="450"/>
                  <w:marTop w:val="0"/>
                  <w:marBottom w:val="0"/>
                  <w:divBdr>
                    <w:top w:val="none" w:sz="0" w:space="0" w:color="auto"/>
                    <w:left w:val="none" w:sz="0" w:space="0" w:color="auto"/>
                    <w:bottom w:val="none" w:sz="0" w:space="0" w:color="auto"/>
                    <w:right w:val="none" w:sz="0" w:space="0" w:color="auto"/>
                  </w:divBdr>
                  <w:divsChild>
                    <w:div w:id="390077909">
                      <w:marLeft w:val="0"/>
                      <w:marRight w:val="0"/>
                      <w:marTop w:val="0"/>
                      <w:marBottom w:val="0"/>
                      <w:divBdr>
                        <w:top w:val="none" w:sz="0" w:space="0" w:color="auto"/>
                        <w:left w:val="none" w:sz="0" w:space="0" w:color="auto"/>
                        <w:bottom w:val="none" w:sz="0" w:space="0" w:color="auto"/>
                        <w:right w:val="none" w:sz="0" w:space="0" w:color="auto"/>
                      </w:divBdr>
                      <w:divsChild>
                        <w:div w:id="309948478">
                          <w:marLeft w:val="0"/>
                          <w:marRight w:val="0"/>
                          <w:marTop w:val="0"/>
                          <w:marBottom w:val="0"/>
                          <w:divBdr>
                            <w:top w:val="none" w:sz="0" w:space="0" w:color="auto"/>
                            <w:left w:val="none" w:sz="0" w:space="0" w:color="auto"/>
                            <w:bottom w:val="none" w:sz="0" w:space="0" w:color="auto"/>
                            <w:right w:val="none" w:sz="0" w:space="0" w:color="auto"/>
                          </w:divBdr>
                          <w:divsChild>
                            <w:div w:id="151626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900129">
                      <w:marLeft w:val="0"/>
                      <w:marRight w:val="0"/>
                      <w:marTop w:val="0"/>
                      <w:marBottom w:val="0"/>
                      <w:divBdr>
                        <w:top w:val="none" w:sz="0" w:space="0" w:color="auto"/>
                        <w:left w:val="none" w:sz="0" w:space="0" w:color="auto"/>
                        <w:bottom w:val="none" w:sz="0" w:space="0" w:color="auto"/>
                        <w:right w:val="none" w:sz="0" w:space="0" w:color="auto"/>
                      </w:divBdr>
                      <w:divsChild>
                        <w:div w:id="1016688657">
                          <w:marLeft w:val="0"/>
                          <w:marRight w:val="0"/>
                          <w:marTop w:val="0"/>
                          <w:marBottom w:val="0"/>
                          <w:divBdr>
                            <w:top w:val="none" w:sz="0" w:space="0" w:color="auto"/>
                            <w:left w:val="none" w:sz="0" w:space="0" w:color="auto"/>
                            <w:bottom w:val="none" w:sz="0" w:space="0" w:color="auto"/>
                            <w:right w:val="none" w:sz="0" w:space="0" w:color="auto"/>
                          </w:divBdr>
                          <w:divsChild>
                            <w:div w:id="2112040573">
                              <w:marLeft w:val="0"/>
                              <w:marRight w:val="0"/>
                              <w:marTop w:val="0"/>
                              <w:marBottom w:val="0"/>
                              <w:divBdr>
                                <w:top w:val="none" w:sz="0" w:space="0" w:color="auto"/>
                                <w:left w:val="none" w:sz="0" w:space="0" w:color="auto"/>
                                <w:bottom w:val="none" w:sz="0" w:space="0" w:color="auto"/>
                                <w:right w:val="none" w:sz="0" w:space="0" w:color="auto"/>
                              </w:divBdr>
                            </w:div>
                            <w:div w:id="1925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546818">
          <w:marLeft w:val="0"/>
          <w:marRight w:val="0"/>
          <w:marTop w:val="0"/>
          <w:marBottom w:val="0"/>
          <w:divBdr>
            <w:top w:val="none" w:sz="0" w:space="0" w:color="auto"/>
            <w:left w:val="none" w:sz="0" w:space="0" w:color="auto"/>
            <w:bottom w:val="none" w:sz="0" w:space="0" w:color="auto"/>
            <w:right w:val="none" w:sz="0" w:space="0" w:color="auto"/>
          </w:divBdr>
          <w:divsChild>
            <w:div w:id="2078820969">
              <w:marLeft w:val="0"/>
              <w:marRight w:val="0"/>
              <w:marTop w:val="0"/>
              <w:marBottom w:val="0"/>
              <w:divBdr>
                <w:top w:val="none" w:sz="0" w:space="0" w:color="auto"/>
                <w:left w:val="none" w:sz="0" w:space="0" w:color="auto"/>
                <w:bottom w:val="none" w:sz="0" w:space="0" w:color="auto"/>
                <w:right w:val="none" w:sz="0" w:space="0" w:color="auto"/>
              </w:divBdr>
              <w:divsChild>
                <w:div w:id="1048800370">
                  <w:marLeft w:val="0"/>
                  <w:marRight w:val="450"/>
                  <w:marTop w:val="0"/>
                  <w:marBottom w:val="0"/>
                  <w:divBdr>
                    <w:top w:val="none" w:sz="0" w:space="0" w:color="auto"/>
                    <w:left w:val="none" w:sz="0" w:space="0" w:color="auto"/>
                    <w:bottom w:val="none" w:sz="0" w:space="0" w:color="auto"/>
                    <w:right w:val="none" w:sz="0" w:space="0" w:color="auto"/>
                  </w:divBdr>
                  <w:divsChild>
                    <w:div w:id="1488400983">
                      <w:marLeft w:val="0"/>
                      <w:marRight w:val="0"/>
                      <w:marTop w:val="0"/>
                      <w:marBottom w:val="0"/>
                      <w:divBdr>
                        <w:top w:val="none" w:sz="0" w:space="0" w:color="auto"/>
                        <w:left w:val="none" w:sz="0" w:space="0" w:color="auto"/>
                        <w:bottom w:val="none" w:sz="0" w:space="0" w:color="auto"/>
                        <w:right w:val="none" w:sz="0" w:space="0" w:color="auto"/>
                      </w:divBdr>
                      <w:divsChild>
                        <w:div w:id="184177999">
                          <w:marLeft w:val="0"/>
                          <w:marRight w:val="0"/>
                          <w:marTop w:val="0"/>
                          <w:marBottom w:val="0"/>
                          <w:divBdr>
                            <w:top w:val="none" w:sz="0" w:space="0" w:color="auto"/>
                            <w:left w:val="none" w:sz="0" w:space="0" w:color="auto"/>
                            <w:bottom w:val="none" w:sz="0" w:space="0" w:color="auto"/>
                            <w:right w:val="none" w:sz="0" w:space="0" w:color="auto"/>
                          </w:divBdr>
                          <w:divsChild>
                            <w:div w:id="118786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547820">
                      <w:marLeft w:val="0"/>
                      <w:marRight w:val="0"/>
                      <w:marTop w:val="0"/>
                      <w:marBottom w:val="0"/>
                      <w:divBdr>
                        <w:top w:val="none" w:sz="0" w:space="0" w:color="auto"/>
                        <w:left w:val="none" w:sz="0" w:space="0" w:color="auto"/>
                        <w:bottom w:val="none" w:sz="0" w:space="0" w:color="auto"/>
                        <w:right w:val="none" w:sz="0" w:space="0" w:color="auto"/>
                      </w:divBdr>
                      <w:divsChild>
                        <w:div w:id="433789186">
                          <w:marLeft w:val="0"/>
                          <w:marRight w:val="0"/>
                          <w:marTop w:val="0"/>
                          <w:marBottom w:val="0"/>
                          <w:divBdr>
                            <w:top w:val="none" w:sz="0" w:space="0" w:color="auto"/>
                            <w:left w:val="none" w:sz="0" w:space="0" w:color="auto"/>
                            <w:bottom w:val="none" w:sz="0" w:space="0" w:color="auto"/>
                            <w:right w:val="none" w:sz="0" w:space="0" w:color="auto"/>
                          </w:divBdr>
                          <w:divsChild>
                            <w:div w:id="12276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773858">
      <w:bodyDiv w:val="1"/>
      <w:marLeft w:val="0"/>
      <w:marRight w:val="0"/>
      <w:marTop w:val="0"/>
      <w:marBottom w:val="0"/>
      <w:divBdr>
        <w:top w:val="none" w:sz="0" w:space="0" w:color="auto"/>
        <w:left w:val="none" w:sz="0" w:space="0" w:color="auto"/>
        <w:bottom w:val="none" w:sz="0" w:space="0" w:color="auto"/>
        <w:right w:val="none" w:sz="0" w:space="0" w:color="auto"/>
      </w:divBdr>
    </w:div>
    <w:div w:id="1250315210">
      <w:bodyDiv w:val="1"/>
      <w:marLeft w:val="0"/>
      <w:marRight w:val="0"/>
      <w:marTop w:val="0"/>
      <w:marBottom w:val="0"/>
      <w:divBdr>
        <w:top w:val="none" w:sz="0" w:space="0" w:color="auto"/>
        <w:left w:val="none" w:sz="0" w:space="0" w:color="auto"/>
        <w:bottom w:val="none" w:sz="0" w:space="0" w:color="auto"/>
        <w:right w:val="none" w:sz="0" w:space="0" w:color="auto"/>
      </w:divBdr>
    </w:div>
    <w:div w:id="1424180426">
      <w:bodyDiv w:val="1"/>
      <w:marLeft w:val="0"/>
      <w:marRight w:val="0"/>
      <w:marTop w:val="0"/>
      <w:marBottom w:val="0"/>
      <w:divBdr>
        <w:top w:val="none" w:sz="0" w:space="0" w:color="auto"/>
        <w:left w:val="none" w:sz="0" w:space="0" w:color="auto"/>
        <w:bottom w:val="none" w:sz="0" w:space="0" w:color="auto"/>
        <w:right w:val="none" w:sz="0" w:space="0" w:color="auto"/>
      </w:divBdr>
      <w:divsChild>
        <w:div w:id="235827513">
          <w:marLeft w:val="0"/>
          <w:marRight w:val="0"/>
          <w:marTop w:val="0"/>
          <w:marBottom w:val="0"/>
          <w:divBdr>
            <w:top w:val="none" w:sz="0" w:space="0" w:color="auto"/>
            <w:left w:val="none" w:sz="0" w:space="0" w:color="auto"/>
            <w:bottom w:val="none" w:sz="0" w:space="0" w:color="auto"/>
            <w:right w:val="none" w:sz="0" w:space="0" w:color="auto"/>
          </w:divBdr>
          <w:divsChild>
            <w:div w:id="1568344699">
              <w:marLeft w:val="0"/>
              <w:marRight w:val="0"/>
              <w:marTop w:val="0"/>
              <w:marBottom w:val="0"/>
              <w:divBdr>
                <w:top w:val="none" w:sz="0" w:space="0" w:color="auto"/>
                <w:left w:val="none" w:sz="0" w:space="0" w:color="auto"/>
                <w:bottom w:val="none" w:sz="0" w:space="0" w:color="auto"/>
                <w:right w:val="none" w:sz="0" w:space="0" w:color="auto"/>
              </w:divBdr>
            </w:div>
          </w:divsChild>
        </w:div>
        <w:div w:id="273219817">
          <w:marLeft w:val="0"/>
          <w:marRight w:val="0"/>
          <w:marTop w:val="0"/>
          <w:marBottom w:val="0"/>
          <w:divBdr>
            <w:top w:val="none" w:sz="0" w:space="0" w:color="auto"/>
            <w:left w:val="none" w:sz="0" w:space="0" w:color="auto"/>
            <w:bottom w:val="none" w:sz="0" w:space="0" w:color="auto"/>
            <w:right w:val="none" w:sz="0" w:space="0" w:color="auto"/>
          </w:divBdr>
          <w:divsChild>
            <w:div w:id="186482614">
              <w:marLeft w:val="0"/>
              <w:marRight w:val="0"/>
              <w:marTop w:val="0"/>
              <w:marBottom w:val="0"/>
              <w:divBdr>
                <w:top w:val="none" w:sz="0" w:space="0" w:color="auto"/>
                <w:left w:val="none" w:sz="0" w:space="0" w:color="auto"/>
                <w:bottom w:val="none" w:sz="0" w:space="0" w:color="auto"/>
                <w:right w:val="none" w:sz="0" w:space="0" w:color="auto"/>
              </w:divBdr>
            </w:div>
          </w:divsChild>
        </w:div>
        <w:div w:id="346755520">
          <w:marLeft w:val="0"/>
          <w:marRight w:val="0"/>
          <w:marTop w:val="0"/>
          <w:marBottom w:val="0"/>
          <w:divBdr>
            <w:top w:val="none" w:sz="0" w:space="0" w:color="auto"/>
            <w:left w:val="none" w:sz="0" w:space="0" w:color="auto"/>
            <w:bottom w:val="none" w:sz="0" w:space="0" w:color="auto"/>
            <w:right w:val="none" w:sz="0" w:space="0" w:color="auto"/>
          </w:divBdr>
          <w:divsChild>
            <w:div w:id="884365419">
              <w:marLeft w:val="0"/>
              <w:marRight w:val="0"/>
              <w:marTop w:val="0"/>
              <w:marBottom w:val="0"/>
              <w:divBdr>
                <w:top w:val="none" w:sz="0" w:space="0" w:color="auto"/>
                <w:left w:val="none" w:sz="0" w:space="0" w:color="auto"/>
                <w:bottom w:val="none" w:sz="0" w:space="0" w:color="auto"/>
                <w:right w:val="none" w:sz="0" w:space="0" w:color="auto"/>
              </w:divBdr>
            </w:div>
          </w:divsChild>
        </w:div>
        <w:div w:id="396055778">
          <w:marLeft w:val="0"/>
          <w:marRight w:val="0"/>
          <w:marTop w:val="0"/>
          <w:marBottom w:val="0"/>
          <w:divBdr>
            <w:top w:val="none" w:sz="0" w:space="0" w:color="auto"/>
            <w:left w:val="none" w:sz="0" w:space="0" w:color="auto"/>
            <w:bottom w:val="none" w:sz="0" w:space="0" w:color="auto"/>
            <w:right w:val="none" w:sz="0" w:space="0" w:color="auto"/>
          </w:divBdr>
          <w:divsChild>
            <w:div w:id="361445978">
              <w:marLeft w:val="0"/>
              <w:marRight w:val="0"/>
              <w:marTop w:val="0"/>
              <w:marBottom w:val="0"/>
              <w:divBdr>
                <w:top w:val="none" w:sz="0" w:space="0" w:color="auto"/>
                <w:left w:val="none" w:sz="0" w:space="0" w:color="auto"/>
                <w:bottom w:val="none" w:sz="0" w:space="0" w:color="auto"/>
                <w:right w:val="none" w:sz="0" w:space="0" w:color="auto"/>
              </w:divBdr>
            </w:div>
          </w:divsChild>
        </w:div>
        <w:div w:id="519584469">
          <w:marLeft w:val="0"/>
          <w:marRight w:val="0"/>
          <w:marTop w:val="0"/>
          <w:marBottom w:val="0"/>
          <w:divBdr>
            <w:top w:val="none" w:sz="0" w:space="0" w:color="auto"/>
            <w:left w:val="none" w:sz="0" w:space="0" w:color="auto"/>
            <w:bottom w:val="none" w:sz="0" w:space="0" w:color="auto"/>
            <w:right w:val="none" w:sz="0" w:space="0" w:color="auto"/>
          </w:divBdr>
          <w:divsChild>
            <w:div w:id="920678432">
              <w:marLeft w:val="0"/>
              <w:marRight w:val="0"/>
              <w:marTop w:val="0"/>
              <w:marBottom w:val="0"/>
              <w:divBdr>
                <w:top w:val="none" w:sz="0" w:space="0" w:color="auto"/>
                <w:left w:val="none" w:sz="0" w:space="0" w:color="auto"/>
                <w:bottom w:val="none" w:sz="0" w:space="0" w:color="auto"/>
                <w:right w:val="none" w:sz="0" w:space="0" w:color="auto"/>
              </w:divBdr>
            </w:div>
          </w:divsChild>
        </w:div>
        <w:div w:id="585265492">
          <w:marLeft w:val="0"/>
          <w:marRight w:val="0"/>
          <w:marTop w:val="0"/>
          <w:marBottom w:val="0"/>
          <w:divBdr>
            <w:top w:val="none" w:sz="0" w:space="0" w:color="auto"/>
            <w:left w:val="none" w:sz="0" w:space="0" w:color="auto"/>
            <w:bottom w:val="none" w:sz="0" w:space="0" w:color="auto"/>
            <w:right w:val="none" w:sz="0" w:space="0" w:color="auto"/>
          </w:divBdr>
          <w:divsChild>
            <w:div w:id="1533225214">
              <w:marLeft w:val="0"/>
              <w:marRight w:val="0"/>
              <w:marTop w:val="0"/>
              <w:marBottom w:val="0"/>
              <w:divBdr>
                <w:top w:val="none" w:sz="0" w:space="0" w:color="auto"/>
                <w:left w:val="none" w:sz="0" w:space="0" w:color="auto"/>
                <w:bottom w:val="none" w:sz="0" w:space="0" w:color="auto"/>
                <w:right w:val="none" w:sz="0" w:space="0" w:color="auto"/>
              </w:divBdr>
            </w:div>
            <w:div w:id="1970089326">
              <w:marLeft w:val="0"/>
              <w:marRight w:val="0"/>
              <w:marTop w:val="0"/>
              <w:marBottom w:val="0"/>
              <w:divBdr>
                <w:top w:val="none" w:sz="0" w:space="0" w:color="auto"/>
                <w:left w:val="none" w:sz="0" w:space="0" w:color="auto"/>
                <w:bottom w:val="none" w:sz="0" w:space="0" w:color="auto"/>
                <w:right w:val="none" w:sz="0" w:space="0" w:color="auto"/>
              </w:divBdr>
            </w:div>
          </w:divsChild>
        </w:div>
        <w:div w:id="595023532">
          <w:marLeft w:val="0"/>
          <w:marRight w:val="0"/>
          <w:marTop w:val="0"/>
          <w:marBottom w:val="0"/>
          <w:divBdr>
            <w:top w:val="none" w:sz="0" w:space="0" w:color="auto"/>
            <w:left w:val="none" w:sz="0" w:space="0" w:color="auto"/>
            <w:bottom w:val="none" w:sz="0" w:space="0" w:color="auto"/>
            <w:right w:val="none" w:sz="0" w:space="0" w:color="auto"/>
          </w:divBdr>
          <w:divsChild>
            <w:div w:id="440417819">
              <w:marLeft w:val="0"/>
              <w:marRight w:val="0"/>
              <w:marTop w:val="0"/>
              <w:marBottom w:val="0"/>
              <w:divBdr>
                <w:top w:val="none" w:sz="0" w:space="0" w:color="auto"/>
                <w:left w:val="none" w:sz="0" w:space="0" w:color="auto"/>
                <w:bottom w:val="none" w:sz="0" w:space="0" w:color="auto"/>
                <w:right w:val="none" w:sz="0" w:space="0" w:color="auto"/>
              </w:divBdr>
            </w:div>
          </w:divsChild>
        </w:div>
        <w:div w:id="635643708">
          <w:marLeft w:val="0"/>
          <w:marRight w:val="0"/>
          <w:marTop w:val="0"/>
          <w:marBottom w:val="0"/>
          <w:divBdr>
            <w:top w:val="none" w:sz="0" w:space="0" w:color="auto"/>
            <w:left w:val="none" w:sz="0" w:space="0" w:color="auto"/>
            <w:bottom w:val="none" w:sz="0" w:space="0" w:color="auto"/>
            <w:right w:val="none" w:sz="0" w:space="0" w:color="auto"/>
          </w:divBdr>
          <w:divsChild>
            <w:div w:id="1101411529">
              <w:marLeft w:val="0"/>
              <w:marRight w:val="0"/>
              <w:marTop w:val="0"/>
              <w:marBottom w:val="0"/>
              <w:divBdr>
                <w:top w:val="none" w:sz="0" w:space="0" w:color="auto"/>
                <w:left w:val="none" w:sz="0" w:space="0" w:color="auto"/>
                <w:bottom w:val="none" w:sz="0" w:space="0" w:color="auto"/>
                <w:right w:val="none" w:sz="0" w:space="0" w:color="auto"/>
              </w:divBdr>
            </w:div>
          </w:divsChild>
        </w:div>
        <w:div w:id="693845600">
          <w:marLeft w:val="0"/>
          <w:marRight w:val="0"/>
          <w:marTop w:val="0"/>
          <w:marBottom w:val="0"/>
          <w:divBdr>
            <w:top w:val="none" w:sz="0" w:space="0" w:color="auto"/>
            <w:left w:val="none" w:sz="0" w:space="0" w:color="auto"/>
            <w:bottom w:val="none" w:sz="0" w:space="0" w:color="auto"/>
            <w:right w:val="none" w:sz="0" w:space="0" w:color="auto"/>
          </w:divBdr>
          <w:divsChild>
            <w:div w:id="1214535851">
              <w:marLeft w:val="0"/>
              <w:marRight w:val="0"/>
              <w:marTop w:val="0"/>
              <w:marBottom w:val="0"/>
              <w:divBdr>
                <w:top w:val="none" w:sz="0" w:space="0" w:color="auto"/>
                <w:left w:val="none" w:sz="0" w:space="0" w:color="auto"/>
                <w:bottom w:val="none" w:sz="0" w:space="0" w:color="auto"/>
                <w:right w:val="none" w:sz="0" w:space="0" w:color="auto"/>
              </w:divBdr>
            </w:div>
          </w:divsChild>
        </w:div>
        <w:div w:id="840895023">
          <w:marLeft w:val="0"/>
          <w:marRight w:val="0"/>
          <w:marTop w:val="0"/>
          <w:marBottom w:val="0"/>
          <w:divBdr>
            <w:top w:val="none" w:sz="0" w:space="0" w:color="auto"/>
            <w:left w:val="none" w:sz="0" w:space="0" w:color="auto"/>
            <w:bottom w:val="none" w:sz="0" w:space="0" w:color="auto"/>
            <w:right w:val="none" w:sz="0" w:space="0" w:color="auto"/>
          </w:divBdr>
          <w:divsChild>
            <w:div w:id="683213562">
              <w:marLeft w:val="0"/>
              <w:marRight w:val="0"/>
              <w:marTop w:val="0"/>
              <w:marBottom w:val="0"/>
              <w:divBdr>
                <w:top w:val="none" w:sz="0" w:space="0" w:color="auto"/>
                <w:left w:val="none" w:sz="0" w:space="0" w:color="auto"/>
                <w:bottom w:val="none" w:sz="0" w:space="0" w:color="auto"/>
                <w:right w:val="none" w:sz="0" w:space="0" w:color="auto"/>
              </w:divBdr>
            </w:div>
            <w:div w:id="1184049312">
              <w:marLeft w:val="0"/>
              <w:marRight w:val="0"/>
              <w:marTop w:val="0"/>
              <w:marBottom w:val="0"/>
              <w:divBdr>
                <w:top w:val="none" w:sz="0" w:space="0" w:color="auto"/>
                <w:left w:val="none" w:sz="0" w:space="0" w:color="auto"/>
                <w:bottom w:val="none" w:sz="0" w:space="0" w:color="auto"/>
                <w:right w:val="none" w:sz="0" w:space="0" w:color="auto"/>
              </w:divBdr>
            </w:div>
          </w:divsChild>
        </w:div>
        <w:div w:id="846867359">
          <w:marLeft w:val="0"/>
          <w:marRight w:val="0"/>
          <w:marTop w:val="0"/>
          <w:marBottom w:val="0"/>
          <w:divBdr>
            <w:top w:val="none" w:sz="0" w:space="0" w:color="auto"/>
            <w:left w:val="none" w:sz="0" w:space="0" w:color="auto"/>
            <w:bottom w:val="none" w:sz="0" w:space="0" w:color="auto"/>
            <w:right w:val="none" w:sz="0" w:space="0" w:color="auto"/>
          </w:divBdr>
          <w:divsChild>
            <w:div w:id="119148183">
              <w:marLeft w:val="0"/>
              <w:marRight w:val="0"/>
              <w:marTop w:val="0"/>
              <w:marBottom w:val="0"/>
              <w:divBdr>
                <w:top w:val="none" w:sz="0" w:space="0" w:color="auto"/>
                <w:left w:val="none" w:sz="0" w:space="0" w:color="auto"/>
                <w:bottom w:val="none" w:sz="0" w:space="0" w:color="auto"/>
                <w:right w:val="none" w:sz="0" w:space="0" w:color="auto"/>
              </w:divBdr>
            </w:div>
          </w:divsChild>
        </w:div>
        <w:div w:id="929040833">
          <w:marLeft w:val="0"/>
          <w:marRight w:val="0"/>
          <w:marTop w:val="0"/>
          <w:marBottom w:val="0"/>
          <w:divBdr>
            <w:top w:val="none" w:sz="0" w:space="0" w:color="auto"/>
            <w:left w:val="none" w:sz="0" w:space="0" w:color="auto"/>
            <w:bottom w:val="none" w:sz="0" w:space="0" w:color="auto"/>
            <w:right w:val="none" w:sz="0" w:space="0" w:color="auto"/>
          </w:divBdr>
          <w:divsChild>
            <w:div w:id="1629817748">
              <w:marLeft w:val="0"/>
              <w:marRight w:val="0"/>
              <w:marTop w:val="0"/>
              <w:marBottom w:val="0"/>
              <w:divBdr>
                <w:top w:val="none" w:sz="0" w:space="0" w:color="auto"/>
                <w:left w:val="none" w:sz="0" w:space="0" w:color="auto"/>
                <w:bottom w:val="none" w:sz="0" w:space="0" w:color="auto"/>
                <w:right w:val="none" w:sz="0" w:space="0" w:color="auto"/>
              </w:divBdr>
            </w:div>
          </w:divsChild>
        </w:div>
        <w:div w:id="1004863493">
          <w:marLeft w:val="0"/>
          <w:marRight w:val="0"/>
          <w:marTop w:val="0"/>
          <w:marBottom w:val="0"/>
          <w:divBdr>
            <w:top w:val="none" w:sz="0" w:space="0" w:color="auto"/>
            <w:left w:val="none" w:sz="0" w:space="0" w:color="auto"/>
            <w:bottom w:val="none" w:sz="0" w:space="0" w:color="auto"/>
            <w:right w:val="none" w:sz="0" w:space="0" w:color="auto"/>
          </w:divBdr>
          <w:divsChild>
            <w:div w:id="1974403671">
              <w:marLeft w:val="0"/>
              <w:marRight w:val="0"/>
              <w:marTop w:val="0"/>
              <w:marBottom w:val="0"/>
              <w:divBdr>
                <w:top w:val="none" w:sz="0" w:space="0" w:color="auto"/>
                <w:left w:val="none" w:sz="0" w:space="0" w:color="auto"/>
                <w:bottom w:val="none" w:sz="0" w:space="0" w:color="auto"/>
                <w:right w:val="none" w:sz="0" w:space="0" w:color="auto"/>
              </w:divBdr>
            </w:div>
          </w:divsChild>
        </w:div>
        <w:div w:id="1050307442">
          <w:marLeft w:val="0"/>
          <w:marRight w:val="0"/>
          <w:marTop w:val="0"/>
          <w:marBottom w:val="0"/>
          <w:divBdr>
            <w:top w:val="none" w:sz="0" w:space="0" w:color="auto"/>
            <w:left w:val="none" w:sz="0" w:space="0" w:color="auto"/>
            <w:bottom w:val="none" w:sz="0" w:space="0" w:color="auto"/>
            <w:right w:val="none" w:sz="0" w:space="0" w:color="auto"/>
          </w:divBdr>
          <w:divsChild>
            <w:div w:id="1071467240">
              <w:marLeft w:val="0"/>
              <w:marRight w:val="0"/>
              <w:marTop w:val="0"/>
              <w:marBottom w:val="0"/>
              <w:divBdr>
                <w:top w:val="none" w:sz="0" w:space="0" w:color="auto"/>
                <w:left w:val="none" w:sz="0" w:space="0" w:color="auto"/>
                <w:bottom w:val="none" w:sz="0" w:space="0" w:color="auto"/>
                <w:right w:val="none" w:sz="0" w:space="0" w:color="auto"/>
              </w:divBdr>
            </w:div>
          </w:divsChild>
        </w:div>
        <w:div w:id="1115830436">
          <w:marLeft w:val="0"/>
          <w:marRight w:val="0"/>
          <w:marTop w:val="0"/>
          <w:marBottom w:val="0"/>
          <w:divBdr>
            <w:top w:val="none" w:sz="0" w:space="0" w:color="auto"/>
            <w:left w:val="none" w:sz="0" w:space="0" w:color="auto"/>
            <w:bottom w:val="none" w:sz="0" w:space="0" w:color="auto"/>
            <w:right w:val="none" w:sz="0" w:space="0" w:color="auto"/>
          </w:divBdr>
          <w:divsChild>
            <w:div w:id="1749307763">
              <w:marLeft w:val="0"/>
              <w:marRight w:val="0"/>
              <w:marTop w:val="0"/>
              <w:marBottom w:val="0"/>
              <w:divBdr>
                <w:top w:val="none" w:sz="0" w:space="0" w:color="auto"/>
                <w:left w:val="none" w:sz="0" w:space="0" w:color="auto"/>
                <w:bottom w:val="none" w:sz="0" w:space="0" w:color="auto"/>
                <w:right w:val="none" w:sz="0" w:space="0" w:color="auto"/>
              </w:divBdr>
            </w:div>
          </w:divsChild>
        </w:div>
        <w:div w:id="1158036931">
          <w:marLeft w:val="0"/>
          <w:marRight w:val="0"/>
          <w:marTop w:val="0"/>
          <w:marBottom w:val="0"/>
          <w:divBdr>
            <w:top w:val="none" w:sz="0" w:space="0" w:color="auto"/>
            <w:left w:val="none" w:sz="0" w:space="0" w:color="auto"/>
            <w:bottom w:val="none" w:sz="0" w:space="0" w:color="auto"/>
            <w:right w:val="none" w:sz="0" w:space="0" w:color="auto"/>
          </w:divBdr>
          <w:divsChild>
            <w:div w:id="1624195272">
              <w:marLeft w:val="0"/>
              <w:marRight w:val="0"/>
              <w:marTop w:val="0"/>
              <w:marBottom w:val="0"/>
              <w:divBdr>
                <w:top w:val="none" w:sz="0" w:space="0" w:color="auto"/>
                <w:left w:val="none" w:sz="0" w:space="0" w:color="auto"/>
                <w:bottom w:val="none" w:sz="0" w:space="0" w:color="auto"/>
                <w:right w:val="none" w:sz="0" w:space="0" w:color="auto"/>
              </w:divBdr>
            </w:div>
            <w:div w:id="1679311752">
              <w:marLeft w:val="0"/>
              <w:marRight w:val="0"/>
              <w:marTop w:val="0"/>
              <w:marBottom w:val="0"/>
              <w:divBdr>
                <w:top w:val="none" w:sz="0" w:space="0" w:color="auto"/>
                <w:left w:val="none" w:sz="0" w:space="0" w:color="auto"/>
                <w:bottom w:val="none" w:sz="0" w:space="0" w:color="auto"/>
                <w:right w:val="none" w:sz="0" w:space="0" w:color="auto"/>
              </w:divBdr>
            </w:div>
          </w:divsChild>
        </w:div>
        <w:div w:id="1185482714">
          <w:marLeft w:val="0"/>
          <w:marRight w:val="0"/>
          <w:marTop w:val="0"/>
          <w:marBottom w:val="0"/>
          <w:divBdr>
            <w:top w:val="none" w:sz="0" w:space="0" w:color="auto"/>
            <w:left w:val="none" w:sz="0" w:space="0" w:color="auto"/>
            <w:bottom w:val="none" w:sz="0" w:space="0" w:color="auto"/>
            <w:right w:val="none" w:sz="0" w:space="0" w:color="auto"/>
          </w:divBdr>
          <w:divsChild>
            <w:div w:id="651328282">
              <w:marLeft w:val="0"/>
              <w:marRight w:val="0"/>
              <w:marTop w:val="0"/>
              <w:marBottom w:val="0"/>
              <w:divBdr>
                <w:top w:val="none" w:sz="0" w:space="0" w:color="auto"/>
                <w:left w:val="none" w:sz="0" w:space="0" w:color="auto"/>
                <w:bottom w:val="none" w:sz="0" w:space="0" w:color="auto"/>
                <w:right w:val="none" w:sz="0" w:space="0" w:color="auto"/>
              </w:divBdr>
            </w:div>
          </w:divsChild>
        </w:div>
        <w:div w:id="1246259342">
          <w:marLeft w:val="0"/>
          <w:marRight w:val="0"/>
          <w:marTop w:val="0"/>
          <w:marBottom w:val="0"/>
          <w:divBdr>
            <w:top w:val="none" w:sz="0" w:space="0" w:color="auto"/>
            <w:left w:val="none" w:sz="0" w:space="0" w:color="auto"/>
            <w:bottom w:val="none" w:sz="0" w:space="0" w:color="auto"/>
            <w:right w:val="none" w:sz="0" w:space="0" w:color="auto"/>
          </w:divBdr>
          <w:divsChild>
            <w:div w:id="73674307">
              <w:marLeft w:val="0"/>
              <w:marRight w:val="0"/>
              <w:marTop w:val="0"/>
              <w:marBottom w:val="0"/>
              <w:divBdr>
                <w:top w:val="none" w:sz="0" w:space="0" w:color="auto"/>
                <w:left w:val="none" w:sz="0" w:space="0" w:color="auto"/>
                <w:bottom w:val="none" w:sz="0" w:space="0" w:color="auto"/>
                <w:right w:val="none" w:sz="0" w:space="0" w:color="auto"/>
              </w:divBdr>
            </w:div>
            <w:div w:id="1888174421">
              <w:marLeft w:val="0"/>
              <w:marRight w:val="0"/>
              <w:marTop w:val="0"/>
              <w:marBottom w:val="0"/>
              <w:divBdr>
                <w:top w:val="none" w:sz="0" w:space="0" w:color="auto"/>
                <w:left w:val="none" w:sz="0" w:space="0" w:color="auto"/>
                <w:bottom w:val="none" w:sz="0" w:space="0" w:color="auto"/>
                <w:right w:val="none" w:sz="0" w:space="0" w:color="auto"/>
              </w:divBdr>
            </w:div>
          </w:divsChild>
        </w:div>
        <w:div w:id="1514955763">
          <w:marLeft w:val="0"/>
          <w:marRight w:val="0"/>
          <w:marTop w:val="0"/>
          <w:marBottom w:val="0"/>
          <w:divBdr>
            <w:top w:val="none" w:sz="0" w:space="0" w:color="auto"/>
            <w:left w:val="none" w:sz="0" w:space="0" w:color="auto"/>
            <w:bottom w:val="none" w:sz="0" w:space="0" w:color="auto"/>
            <w:right w:val="none" w:sz="0" w:space="0" w:color="auto"/>
          </w:divBdr>
          <w:divsChild>
            <w:div w:id="898790063">
              <w:marLeft w:val="0"/>
              <w:marRight w:val="0"/>
              <w:marTop w:val="0"/>
              <w:marBottom w:val="0"/>
              <w:divBdr>
                <w:top w:val="none" w:sz="0" w:space="0" w:color="auto"/>
                <w:left w:val="none" w:sz="0" w:space="0" w:color="auto"/>
                <w:bottom w:val="none" w:sz="0" w:space="0" w:color="auto"/>
                <w:right w:val="none" w:sz="0" w:space="0" w:color="auto"/>
              </w:divBdr>
            </w:div>
          </w:divsChild>
        </w:div>
        <w:div w:id="1607735663">
          <w:marLeft w:val="0"/>
          <w:marRight w:val="0"/>
          <w:marTop w:val="0"/>
          <w:marBottom w:val="0"/>
          <w:divBdr>
            <w:top w:val="none" w:sz="0" w:space="0" w:color="auto"/>
            <w:left w:val="none" w:sz="0" w:space="0" w:color="auto"/>
            <w:bottom w:val="none" w:sz="0" w:space="0" w:color="auto"/>
            <w:right w:val="none" w:sz="0" w:space="0" w:color="auto"/>
          </w:divBdr>
          <w:divsChild>
            <w:div w:id="222184989">
              <w:marLeft w:val="0"/>
              <w:marRight w:val="0"/>
              <w:marTop w:val="0"/>
              <w:marBottom w:val="0"/>
              <w:divBdr>
                <w:top w:val="none" w:sz="0" w:space="0" w:color="auto"/>
                <w:left w:val="none" w:sz="0" w:space="0" w:color="auto"/>
                <w:bottom w:val="none" w:sz="0" w:space="0" w:color="auto"/>
                <w:right w:val="none" w:sz="0" w:space="0" w:color="auto"/>
              </w:divBdr>
            </w:div>
          </w:divsChild>
        </w:div>
        <w:div w:id="1654095466">
          <w:marLeft w:val="0"/>
          <w:marRight w:val="0"/>
          <w:marTop w:val="0"/>
          <w:marBottom w:val="0"/>
          <w:divBdr>
            <w:top w:val="none" w:sz="0" w:space="0" w:color="auto"/>
            <w:left w:val="none" w:sz="0" w:space="0" w:color="auto"/>
            <w:bottom w:val="none" w:sz="0" w:space="0" w:color="auto"/>
            <w:right w:val="none" w:sz="0" w:space="0" w:color="auto"/>
          </w:divBdr>
          <w:divsChild>
            <w:div w:id="1190947610">
              <w:marLeft w:val="0"/>
              <w:marRight w:val="0"/>
              <w:marTop w:val="0"/>
              <w:marBottom w:val="0"/>
              <w:divBdr>
                <w:top w:val="none" w:sz="0" w:space="0" w:color="auto"/>
                <w:left w:val="none" w:sz="0" w:space="0" w:color="auto"/>
                <w:bottom w:val="none" w:sz="0" w:space="0" w:color="auto"/>
                <w:right w:val="none" w:sz="0" w:space="0" w:color="auto"/>
              </w:divBdr>
            </w:div>
            <w:div w:id="2065984362">
              <w:marLeft w:val="0"/>
              <w:marRight w:val="0"/>
              <w:marTop w:val="0"/>
              <w:marBottom w:val="0"/>
              <w:divBdr>
                <w:top w:val="none" w:sz="0" w:space="0" w:color="auto"/>
                <w:left w:val="none" w:sz="0" w:space="0" w:color="auto"/>
                <w:bottom w:val="none" w:sz="0" w:space="0" w:color="auto"/>
                <w:right w:val="none" w:sz="0" w:space="0" w:color="auto"/>
              </w:divBdr>
            </w:div>
          </w:divsChild>
        </w:div>
        <w:div w:id="1678343516">
          <w:marLeft w:val="0"/>
          <w:marRight w:val="0"/>
          <w:marTop w:val="0"/>
          <w:marBottom w:val="0"/>
          <w:divBdr>
            <w:top w:val="none" w:sz="0" w:space="0" w:color="auto"/>
            <w:left w:val="none" w:sz="0" w:space="0" w:color="auto"/>
            <w:bottom w:val="none" w:sz="0" w:space="0" w:color="auto"/>
            <w:right w:val="none" w:sz="0" w:space="0" w:color="auto"/>
          </w:divBdr>
          <w:divsChild>
            <w:div w:id="1933515507">
              <w:marLeft w:val="0"/>
              <w:marRight w:val="0"/>
              <w:marTop w:val="0"/>
              <w:marBottom w:val="0"/>
              <w:divBdr>
                <w:top w:val="none" w:sz="0" w:space="0" w:color="auto"/>
                <w:left w:val="none" w:sz="0" w:space="0" w:color="auto"/>
                <w:bottom w:val="none" w:sz="0" w:space="0" w:color="auto"/>
                <w:right w:val="none" w:sz="0" w:space="0" w:color="auto"/>
              </w:divBdr>
            </w:div>
          </w:divsChild>
        </w:div>
        <w:div w:id="1708261516">
          <w:marLeft w:val="0"/>
          <w:marRight w:val="0"/>
          <w:marTop w:val="0"/>
          <w:marBottom w:val="0"/>
          <w:divBdr>
            <w:top w:val="none" w:sz="0" w:space="0" w:color="auto"/>
            <w:left w:val="none" w:sz="0" w:space="0" w:color="auto"/>
            <w:bottom w:val="none" w:sz="0" w:space="0" w:color="auto"/>
            <w:right w:val="none" w:sz="0" w:space="0" w:color="auto"/>
          </w:divBdr>
          <w:divsChild>
            <w:div w:id="426073344">
              <w:marLeft w:val="0"/>
              <w:marRight w:val="0"/>
              <w:marTop w:val="0"/>
              <w:marBottom w:val="0"/>
              <w:divBdr>
                <w:top w:val="none" w:sz="0" w:space="0" w:color="auto"/>
                <w:left w:val="none" w:sz="0" w:space="0" w:color="auto"/>
                <w:bottom w:val="none" w:sz="0" w:space="0" w:color="auto"/>
                <w:right w:val="none" w:sz="0" w:space="0" w:color="auto"/>
              </w:divBdr>
            </w:div>
          </w:divsChild>
        </w:div>
        <w:div w:id="1791895703">
          <w:marLeft w:val="0"/>
          <w:marRight w:val="0"/>
          <w:marTop w:val="0"/>
          <w:marBottom w:val="0"/>
          <w:divBdr>
            <w:top w:val="none" w:sz="0" w:space="0" w:color="auto"/>
            <w:left w:val="none" w:sz="0" w:space="0" w:color="auto"/>
            <w:bottom w:val="none" w:sz="0" w:space="0" w:color="auto"/>
            <w:right w:val="none" w:sz="0" w:space="0" w:color="auto"/>
          </w:divBdr>
          <w:divsChild>
            <w:div w:id="36204508">
              <w:marLeft w:val="0"/>
              <w:marRight w:val="0"/>
              <w:marTop w:val="0"/>
              <w:marBottom w:val="0"/>
              <w:divBdr>
                <w:top w:val="none" w:sz="0" w:space="0" w:color="auto"/>
                <w:left w:val="none" w:sz="0" w:space="0" w:color="auto"/>
                <w:bottom w:val="none" w:sz="0" w:space="0" w:color="auto"/>
                <w:right w:val="none" w:sz="0" w:space="0" w:color="auto"/>
              </w:divBdr>
            </w:div>
            <w:div w:id="1361129709">
              <w:marLeft w:val="0"/>
              <w:marRight w:val="0"/>
              <w:marTop w:val="0"/>
              <w:marBottom w:val="0"/>
              <w:divBdr>
                <w:top w:val="none" w:sz="0" w:space="0" w:color="auto"/>
                <w:left w:val="none" w:sz="0" w:space="0" w:color="auto"/>
                <w:bottom w:val="none" w:sz="0" w:space="0" w:color="auto"/>
                <w:right w:val="none" w:sz="0" w:space="0" w:color="auto"/>
              </w:divBdr>
            </w:div>
          </w:divsChild>
        </w:div>
        <w:div w:id="1824736921">
          <w:marLeft w:val="0"/>
          <w:marRight w:val="0"/>
          <w:marTop w:val="0"/>
          <w:marBottom w:val="0"/>
          <w:divBdr>
            <w:top w:val="none" w:sz="0" w:space="0" w:color="auto"/>
            <w:left w:val="none" w:sz="0" w:space="0" w:color="auto"/>
            <w:bottom w:val="none" w:sz="0" w:space="0" w:color="auto"/>
            <w:right w:val="none" w:sz="0" w:space="0" w:color="auto"/>
          </w:divBdr>
          <w:divsChild>
            <w:div w:id="1542160119">
              <w:marLeft w:val="0"/>
              <w:marRight w:val="0"/>
              <w:marTop w:val="0"/>
              <w:marBottom w:val="0"/>
              <w:divBdr>
                <w:top w:val="none" w:sz="0" w:space="0" w:color="auto"/>
                <w:left w:val="none" w:sz="0" w:space="0" w:color="auto"/>
                <w:bottom w:val="none" w:sz="0" w:space="0" w:color="auto"/>
                <w:right w:val="none" w:sz="0" w:space="0" w:color="auto"/>
              </w:divBdr>
            </w:div>
          </w:divsChild>
        </w:div>
        <w:div w:id="1839075727">
          <w:marLeft w:val="0"/>
          <w:marRight w:val="0"/>
          <w:marTop w:val="0"/>
          <w:marBottom w:val="0"/>
          <w:divBdr>
            <w:top w:val="none" w:sz="0" w:space="0" w:color="auto"/>
            <w:left w:val="none" w:sz="0" w:space="0" w:color="auto"/>
            <w:bottom w:val="none" w:sz="0" w:space="0" w:color="auto"/>
            <w:right w:val="none" w:sz="0" w:space="0" w:color="auto"/>
          </w:divBdr>
          <w:divsChild>
            <w:div w:id="418912567">
              <w:marLeft w:val="0"/>
              <w:marRight w:val="0"/>
              <w:marTop w:val="0"/>
              <w:marBottom w:val="0"/>
              <w:divBdr>
                <w:top w:val="none" w:sz="0" w:space="0" w:color="auto"/>
                <w:left w:val="none" w:sz="0" w:space="0" w:color="auto"/>
                <w:bottom w:val="none" w:sz="0" w:space="0" w:color="auto"/>
                <w:right w:val="none" w:sz="0" w:space="0" w:color="auto"/>
              </w:divBdr>
            </w:div>
          </w:divsChild>
        </w:div>
        <w:div w:id="1974364223">
          <w:marLeft w:val="0"/>
          <w:marRight w:val="0"/>
          <w:marTop w:val="0"/>
          <w:marBottom w:val="0"/>
          <w:divBdr>
            <w:top w:val="none" w:sz="0" w:space="0" w:color="auto"/>
            <w:left w:val="none" w:sz="0" w:space="0" w:color="auto"/>
            <w:bottom w:val="none" w:sz="0" w:space="0" w:color="auto"/>
            <w:right w:val="none" w:sz="0" w:space="0" w:color="auto"/>
          </w:divBdr>
          <w:divsChild>
            <w:div w:id="1100103244">
              <w:marLeft w:val="0"/>
              <w:marRight w:val="0"/>
              <w:marTop w:val="0"/>
              <w:marBottom w:val="0"/>
              <w:divBdr>
                <w:top w:val="none" w:sz="0" w:space="0" w:color="auto"/>
                <w:left w:val="none" w:sz="0" w:space="0" w:color="auto"/>
                <w:bottom w:val="none" w:sz="0" w:space="0" w:color="auto"/>
                <w:right w:val="none" w:sz="0" w:space="0" w:color="auto"/>
              </w:divBdr>
            </w:div>
          </w:divsChild>
        </w:div>
        <w:div w:id="2076123452">
          <w:marLeft w:val="0"/>
          <w:marRight w:val="0"/>
          <w:marTop w:val="0"/>
          <w:marBottom w:val="0"/>
          <w:divBdr>
            <w:top w:val="none" w:sz="0" w:space="0" w:color="auto"/>
            <w:left w:val="none" w:sz="0" w:space="0" w:color="auto"/>
            <w:bottom w:val="none" w:sz="0" w:space="0" w:color="auto"/>
            <w:right w:val="none" w:sz="0" w:space="0" w:color="auto"/>
          </w:divBdr>
          <w:divsChild>
            <w:div w:id="388962976">
              <w:marLeft w:val="0"/>
              <w:marRight w:val="0"/>
              <w:marTop w:val="0"/>
              <w:marBottom w:val="0"/>
              <w:divBdr>
                <w:top w:val="none" w:sz="0" w:space="0" w:color="auto"/>
                <w:left w:val="none" w:sz="0" w:space="0" w:color="auto"/>
                <w:bottom w:val="none" w:sz="0" w:space="0" w:color="auto"/>
                <w:right w:val="none" w:sz="0" w:space="0" w:color="auto"/>
              </w:divBdr>
            </w:div>
          </w:divsChild>
        </w:div>
        <w:div w:id="2112432849">
          <w:marLeft w:val="0"/>
          <w:marRight w:val="0"/>
          <w:marTop w:val="0"/>
          <w:marBottom w:val="0"/>
          <w:divBdr>
            <w:top w:val="none" w:sz="0" w:space="0" w:color="auto"/>
            <w:left w:val="none" w:sz="0" w:space="0" w:color="auto"/>
            <w:bottom w:val="none" w:sz="0" w:space="0" w:color="auto"/>
            <w:right w:val="none" w:sz="0" w:space="0" w:color="auto"/>
          </w:divBdr>
          <w:divsChild>
            <w:div w:id="1402484396">
              <w:marLeft w:val="0"/>
              <w:marRight w:val="0"/>
              <w:marTop w:val="0"/>
              <w:marBottom w:val="0"/>
              <w:divBdr>
                <w:top w:val="none" w:sz="0" w:space="0" w:color="auto"/>
                <w:left w:val="none" w:sz="0" w:space="0" w:color="auto"/>
                <w:bottom w:val="none" w:sz="0" w:space="0" w:color="auto"/>
                <w:right w:val="none" w:sz="0" w:space="0" w:color="auto"/>
              </w:divBdr>
            </w:div>
          </w:divsChild>
        </w:div>
        <w:div w:id="2115518985">
          <w:marLeft w:val="0"/>
          <w:marRight w:val="0"/>
          <w:marTop w:val="0"/>
          <w:marBottom w:val="0"/>
          <w:divBdr>
            <w:top w:val="none" w:sz="0" w:space="0" w:color="auto"/>
            <w:left w:val="none" w:sz="0" w:space="0" w:color="auto"/>
            <w:bottom w:val="none" w:sz="0" w:space="0" w:color="auto"/>
            <w:right w:val="none" w:sz="0" w:space="0" w:color="auto"/>
          </w:divBdr>
          <w:divsChild>
            <w:div w:id="36780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349607">
      <w:bodyDiv w:val="1"/>
      <w:marLeft w:val="0"/>
      <w:marRight w:val="0"/>
      <w:marTop w:val="0"/>
      <w:marBottom w:val="0"/>
      <w:divBdr>
        <w:top w:val="none" w:sz="0" w:space="0" w:color="auto"/>
        <w:left w:val="none" w:sz="0" w:space="0" w:color="auto"/>
        <w:bottom w:val="none" w:sz="0" w:space="0" w:color="auto"/>
        <w:right w:val="none" w:sz="0" w:space="0" w:color="auto"/>
      </w:divBdr>
      <w:divsChild>
        <w:div w:id="146870129">
          <w:marLeft w:val="0"/>
          <w:marRight w:val="0"/>
          <w:marTop w:val="0"/>
          <w:marBottom w:val="0"/>
          <w:divBdr>
            <w:top w:val="none" w:sz="0" w:space="0" w:color="auto"/>
            <w:left w:val="none" w:sz="0" w:space="0" w:color="auto"/>
            <w:bottom w:val="none" w:sz="0" w:space="0" w:color="auto"/>
            <w:right w:val="none" w:sz="0" w:space="0" w:color="auto"/>
          </w:divBdr>
        </w:div>
        <w:div w:id="211382714">
          <w:marLeft w:val="0"/>
          <w:marRight w:val="0"/>
          <w:marTop w:val="0"/>
          <w:marBottom w:val="0"/>
          <w:divBdr>
            <w:top w:val="none" w:sz="0" w:space="0" w:color="auto"/>
            <w:left w:val="none" w:sz="0" w:space="0" w:color="auto"/>
            <w:bottom w:val="none" w:sz="0" w:space="0" w:color="auto"/>
            <w:right w:val="none" w:sz="0" w:space="0" w:color="auto"/>
          </w:divBdr>
        </w:div>
        <w:div w:id="294022430">
          <w:marLeft w:val="0"/>
          <w:marRight w:val="0"/>
          <w:marTop w:val="0"/>
          <w:marBottom w:val="0"/>
          <w:divBdr>
            <w:top w:val="none" w:sz="0" w:space="0" w:color="auto"/>
            <w:left w:val="none" w:sz="0" w:space="0" w:color="auto"/>
            <w:bottom w:val="none" w:sz="0" w:space="0" w:color="auto"/>
            <w:right w:val="none" w:sz="0" w:space="0" w:color="auto"/>
          </w:divBdr>
          <w:divsChild>
            <w:div w:id="1659965682">
              <w:marLeft w:val="-75"/>
              <w:marRight w:val="0"/>
              <w:marTop w:val="30"/>
              <w:marBottom w:val="30"/>
              <w:divBdr>
                <w:top w:val="none" w:sz="0" w:space="0" w:color="auto"/>
                <w:left w:val="none" w:sz="0" w:space="0" w:color="auto"/>
                <w:bottom w:val="none" w:sz="0" w:space="0" w:color="auto"/>
                <w:right w:val="none" w:sz="0" w:space="0" w:color="auto"/>
              </w:divBdr>
              <w:divsChild>
                <w:div w:id="272789428">
                  <w:marLeft w:val="0"/>
                  <w:marRight w:val="0"/>
                  <w:marTop w:val="0"/>
                  <w:marBottom w:val="0"/>
                  <w:divBdr>
                    <w:top w:val="none" w:sz="0" w:space="0" w:color="auto"/>
                    <w:left w:val="none" w:sz="0" w:space="0" w:color="auto"/>
                    <w:bottom w:val="none" w:sz="0" w:space="0" w:color="auto"/>
                    <w:right w:val="none" w:sz="0" w:space="0" w:color="auto"/>
                  </w:divBdr>
                  <w:divsChild>
                    <w:div w:id="608006452">
                      <w:marLeft w:val="0"/>
                      <w:marRight w:val="0"/>
                      <w:marTop w:val="0"/>
                      <w:marBottom w:val="0"/>
                      <w:divBdr>
                        <w:top w:val="none" w:sz="0" w:space="0" w:color="auto"/>
                        <w:left w:val="none" w:sz="0" w:space="0" w:color="auto"/>
                        <w:bottom w:val="none" w:sz="0" w:space="0" w:color="auto"/>
                        <w:right w:val="none" w:sz="0" w:space="0" w:color="auto"/>
                      </w:divBdr>
                    </w:div>
                  </w:divsChild>
                </w:div>
                <w:div w:id="499544851">
                  <w:marLeft w:val="0"/>
                  <w:marRight w:val="0"/>
                  <w:marTop w:val="0"/>
                  <w:marBottom w:val="0"/>
                  <w:divBdr>
                    <w:top w:val="none" w:sz="0" w:space="0" w:color="auto"/>
                    <w:left w:val="none" w:sz="0" w:space="0" w:color="auto"/>
                    <w:bottom w:val="none" w:sz="0" w:space="0" w:color="auto"/>
                    <w:right w:val="none" w:sz="0" w:space="0" w:color="auto"/>
                  </w:divBdr>
                  <w:divsChild>
                    <w:div w:id="1197768553">
                      <w:marLeft w:val="0"/>
                      <w:marRight w:val="0"/>
                      <w:marTop w:val="0"/>
                      <w:marBottom w:val="0"/>
                      <w:divBdr>
                        <w:top w:val="none" w:sz="0" w:space="0" w:color="auto"/>
                        <w:left w:val="none" w:sz="0" w:space="0" w:color="auto"/>
                        <w:bottom w:val="none" w:sz="0" w:space="0" w:color="auto"/>
                        <w:right w:val="none" w:sz="0" w:space="0" w:color="auto"/>
                      </w:divBdr>
                    </w:div>
                  </w:divsChild>
                </w:div>
                <w:div w:id="762530301">
                  <w:marLeft w:val="0"/>
                  <w:marRight w:val="0"/>
                  <w:marTop w:val="0"/>
                  <w:marBottom w:val="0"/>
                  <w:divBdr>
                    <w:top w:val="none" w:sz="0" w:space="0" w:color="auto"/>
                    <w:left w:val="none" w:sz="0" w:space="0" w:color="auto"/>
                    <w:bottom w:val="none" w:sz="0" w:space="0" w:color="auto"/>
                    <w:right w:val="none" w:sz="0" w:space="0" w:color="auto"/>
                  </w:divBdr>
                  <w:divsChild>
                    <w:div w:id="1776443463">
                      <w:marLeft w:val="0"/>
                      <w:marRight w:val="0"/>
                      <w:marTop w:val="0"/>
                      <w:marBottom w:val="0"/>
                      <w:divBdr>
                        <w:top w:val="none" w:sz="0" w:space="0" w:color="auto"/>
                        <w:left w:val="none" w:sz="0" w:space="0" w:color="auto"/>
                        <w:bottom w:val="none" w:sz="0" w:space="0" w:color="auto"/>
                        <w:right w:val="none" w:sz="0" w:space="0" w:color="auto"/>
                      </w:divBdr>
                    </w:div>
                  </w:divsChild>
                </w:div>
                <w:div w:id="814029043">
                  <w:marLeft w:val="0"/>
                  <w:marRight w:val="0"/>
                  <w:marTop w:val="0"/>
                  <w:marBottom w:val="0"/>
                  <w:divBdr>
                    <w:top w:val="none" w:sz="0" w:space="0" w:color="auto"/>
                    <w:left w:val="none" w:sz="0" w:space="0" w:color="auto"/>
                    <w:bottom w:val="none" w:sz="0" w:space="0" w:color="auto"/>
                    <w:right w:val="none" w:sz="0" w:space="0" w:color="auto"/>
                  </w:divBdr>
                  <w:divsChild>
                    <w:div w:id="1692877763">
                      <w:marLeft w:val="0"/>
                      <w:marRight w:val="0"/>
                      <w:marTop w:val="0"/>
                      <w:marBottom w:val="0"/>
                      <w:divBdr>
                        <w:top w:val="none" w:sz="0" w:space="0" w:color="auto"/>
                        <w:left w:val="none" w:sz="0" w:space="0" w:color="auto"/>
                        <w:bottom w:val="none" w:sz="0" w:space="0" w:color="auto"/>
                        <w:right w:val="none" w:sz="0" w:space="0" w:color="auto"/>
                      </w:divBdr>
                    </w:div>
                  </w:divsChild>
                </w:div>
                <w:div w:id="1221357713">
                  <w:marLeft w:val="0"/>
                  <w:marRight w:val="0"/>
                  <w:marTop w:val="0"/>
                  <w:marBottom w:val="0"/>
                  <w:divBdr>
                    <w:top w:val="none" w:sz="0" w:space="0" w:color="auto"/>
                    <w:left w:val="none" w:sz="0" w:space="0" w:color="auto"/>
                    <w:bottom w:val="none" w:sz="0" w:space="0" w:color="auto"/>
                    <w:right w:val="none" w:sz="0" w:space="0" w:color="auto"/>
                  </w:divBdr>
                  <w:divsChild>
                    <w:div w:id="396435757">
                      <w:marLeft w:val="0"/>
                      <w:marRight w:val="0"/>
                      <w:marTop w:val="0"/>
                      <w:marBottom w:val="0"/>
                      <w:divBdr>
                        <w:top w:val="none" w:sz="0" w:space="0" w:color="auto"/>
                        <w:left w:val="none" w:sz="0" w:space="0" w:color="auto"/>
                        <w:bottom w:val="none" w:sz="0" w:space="0" w:color="auto"/>
                        <w:right w:val="none" w:sz="0" w:space="0" w:color="auto"/>
                      </w:divBdr>
                    </w:div>
                  </w:divsChild>
                </w:div>
                <w:div w:id="1489400472">
                  <w:marLeft w:val="0"/>
                  <w:marRight w:val="0"/>
                  <w:marTop w:val="0"/>
                  <w:marBottom w:val="0"/>
                  <w:divBdr>
                    <w:top w:val="none" w:sz="0" w:space="0" w:color="auto"/>
                    <w:left w:val="none" w:sz="0" w:space="0" w:color="auto"/>
                    <w:bottom w:val="none" w:sz="0" w:space="0" w:color="auto"/>
                    <w:right w:val="none" w:sz="0" w:space="0" w:color="auto"/>
                  </w:divBdr>
                  <w:divsChild>
                    <w:div w:id="749079738">
                      <w:marLeft w:val="0"/>
                      <w:marRight w:val="0"/>
                      <w:marTop w:val="0"/>
                      <w:marBottom w:val="0"/>
                      <w:divBdr>
                        <w:top w:val="none" w:sz="0" w:space="0" w:color="auto"/>
                        <w:left w:val="none" w:sz="0" w:space="0" w:color="auto"/>
                        <w:bottom w:val="none" w:sz="0" w:space="0" w:color="auto"/>
                        <w:right w:val="none" w:sz="0" w:space="0" w:color="auto"/>
                      </w:divBdr>
                    </w:div>
                  </w:divsChild>
                </w:div>
                <w:div w:id="1768961916">
                  <w:marLeft w:val="0"/>
                  <w:marRight w:val="0"/>
                  <w:marTop w:val="0"/>
                  <w:marBottom w:val="0"/>
                  <w:divBdr>
                    <w:top w:val="none" w:sz="0" w:space="0" w:color="auto"/>
                    <w:left w:val="none" w:sz="0" w:space="0" w:color="auto"/>
                    <w:bottom w:val="none" w:sz="0" w:space="0" w:color="auto"/>
                    <w:right w:val="none" w:sz="0" w:space="0" w:color="auto"/>
                  </w:divBdr>
                  <w:divsChild>
                    <w:div w:id="1500149017">
                      <w:marLeft w:val="0"/>
                      <w:marRight w:val="0"/>
                      <w:marTop w:val="0"/>
                      <w:marBottom w:val="0"/>
                      <w:divBdr>
                        <w:top w:val="none" w:sz="0" w:space="0" w:color="auto"/>
                        <w:left w:val="none" w:sz="0" w:space="0" w:color="auto"/>
                        <w:bottom w:val="none" w:sz="0" w:space="0" w:color="auto"/>
                        <w:right w:val="none" w:sz="0" w:space="0" w:color="auto"/>
                      </w:divBdr>
                    </w:div>
                  </w:divsChild>
                </w:div>
                <w:div w:id="1785268569">
                  <w:marLeft w:val="0"/>
                  <w:marRight w:val="0"/>
                  <w:marTop w:val="0"/>
                  <w:marBottom w:val="0"/>
                  <w:divBdr>
                    <w:top w:val="none" w:sz="0" w:space="0" w:color="auto"/>
                    <w:left w:val="none" w:sz="0" w:space="0" w:color="auto"/>
                    <w:bottom w:val="none" w:sz="0" w:space="0" w:color="auto"/>
                    <w:right w:val="none" w:sz="0" w:space="0" w:color="auto"/>
                  </w:divBdr>
                  <w:divsChild>
                    <w:div w:id="449863309">
                      <w:marLeft w:val="0"/>
                      <w:marRight w:val="0"/>
                      <w:marTop w:val="0"/>
                      <w:marBottom w:val="0"/>
                      <w:divBdr>
                        <w:top w:val="none" w:sz="0" w:space="0" w:color="auto"/>
                        <w:left w:val="none" w:sz="0" w:space="0" w:color="auto"/>
                        <w:bottom w:val="none" w:sz="0" w:space="0" w:color="auto"/>
                        <w:right w:val="none" w:sz="0" w:space="0" w:color="auto"/>
                      </w:divBdr>
                    </w:div>
                  </w:divsChild>
                </w:div>
                <w:div w:id="2139445861">
                  <w:marLeft w:val="0"/>
                  <w:marRight w:val="0"/>
                  <w:marTop w:val="0"/>
                  <w:marBottom w:val="0"/>
                  <w:divBdr>
                    <w:top w:val="none" w:sz="0" w:space="0" w:color="auto"/>
                    <w:left w:val="none" w:sz="0" w:space="0" w:color="auto"/>
                    <w:bottom w:val="none" w:sz="0" w:space="0" w:color="auto"/>
                    <w:right w:val="none" w:sz="0" w:space="0" w:color="auto"/>
                  </w:divBdr>
                  <w:divsChild>
                    <w:div w:id="8085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797194">
          <w:marLeft w:val="0"/>
          <w:marRight w:val="0"/>
          <w:marTop w:val="0"/>
          <w:marBottom w:val="0"/>
          <w:divBdr>
            <w:top w:val="none" w:sz="0" w:space="0" w:color="auto"/>
            <w:left w:val="none" w:sz="0" w:space="0" w:color="auto"/>
            <w:bottom w:val="none" w:sz="0" w:space="0" w:color="auto"/>
            <w:right w:val="none" w:sz="0" w:space="0" w:color="auto"/>
          </w:divBdr>
        </w:div>
        <w:div w:id="593171687">
          <w:marLeft w:val="0"/>
          <w:marRight w:val="0"/>
          <w:marTop w:val="0"/>
          <w:marBottom w:val="0"/>
          <w:divBdr>
            <w:top w:val="none" w:sz="0" w:space="0" w:color="auto"/>
            <w:left w:val="none" w:sz="0" w:space="0" w:color="auto"/>
            <w:bottom w:val="none" w:sz="0" w:space="0" w:color="auto"/>
            <w:right w:val="none" w:sz="0" w:space="0" w:color="auto"/>
          </w:divBdr>
        </w:div>
        <w:div w:id="1303540599">
          <w:marLeft w:val="0"/>
          <w:marRight w:val="0"/>
          <w:marTop w:val="0"/>
          <w:marBottom w:val="0"/>
          <w:divBdr>
            <w:top w:val="none" w:sz="0" w:space="0" w:color="auto"/>
            <w:left w:val="none" w:sz="0" w:space="0" w:color="auto"/>
            <w:bottom w:val="none" w:sz="0" w:space="0" w:color="auto"/>
            <w:right w:val="none" w:sz="0" w:space="0" w:color="auto"/>
          </w:divBdr>
        </w:div>
        <w:div w:id="1462000103">
          <w:marLeft w:val="0"/>
          <w:marRight w:val="0"/>
          <w:marTop w:val="0"/>
          <w:marBottom w:val="0"/>
          <w:divBdr>
            <w:top w:val="none" w:sz="0" w:space="0" w:color="auto"/>
            <w:left w:val="none" w:sz="0" w:space="0" w:color="auto"/>
            <w:bottom w:val="none" w:sz="0" w:space="0" w:color="auto"/>
            <w:right w:val="none" w:sz="0" w:space="0" w:color="auto"/>
          </w:divBdr>
          <w:divsChild>
            <w:div w:id="42336305">
              <w:marLeft w:val="0"/>
              <w:marRight w:val="0"/>
              <w:marTop w:val="0"/>
              <w:marBottom w:val="0"/>
              <w:divBdr>
                <w:top w:val="none" w:sz="0" w:space="0" w:color="auto"/>
                <w:left w:val="none" w:sz="0" w:space="0" w:color="auto"/>
                <w:bottom w:val="none" w:sz="0" w:space="0" w:color="auto"/>
                <w:right w:val="none" w:sz="0" w:space="0" w:color="auto"/>
              </w:divBdr>
            </w:div>
            <w:div w:id="294680280">
              <w:marLeft w:val="0"/>
              <w:marRight w:val="0"/>
              <w:marTop w:val="0"/>
              <w:marBottom w:val="0"/>
              <w:divBdr>
                <w:top w:val="none" w:sz="0" w:space="0" w:color="auto"/>
                <w:left w:val="none" w:sz="0" w:space="0" w:color="auto"/>
                <w:bottom w:val="none" w:sz="0" w:space="0" w:color="auto"/>
                <w:right w:val="none" w:sz="0" w:space="0" w:color="auto"/>
              </w:divBdr>
            </w:div>
            <w:div w:id="389161329">
              <w:marLeft w:val="0"/>
              <w:marRight w:val="0"/>
              <w:marTop w:val="0"/>
              <w:marBottom w:val="0"/>
              <w:divBdr>
                <w:top w:val="none" w:sz="0" w:space="0" w:color="auto"/>
                <w:left w:val="none" w:sz="0" w:space="0" w:color="auto"/>
                <w:bottom w:val="none" w:sz="0" w:space="0" w:color="auto"/>
                <w:right w:val="none" w:sz="0" w:space="0" w:color="auto"/>
              </w:divBdr>
            </w:div>
            <w:div w:id="491604487">
              <w:marLeft w:val="0"/>
              <w:marRight w:val="0"/>
              <w:marTop w:val="0"/>
              <w:marBottom w:val="0"/>
              <w:divBdr>
                <w:top w:val="none" w:sz="0" w:space="0" w:color="auto"/>
                <w:left w:val="none" w:sz="0" w:space="0" w:color="auto"/>
                <w:bottom w:val="none" w:sz="0" w:space="0" w:color="auto"/>
                <w:right w:val="none" w:sz="0" w:space="0" w:color="auto"/>
              </w:divBdr>
            </w:div>
            <w:div w:id="521937069">
              <w:marLeft w:val="0"/>
              <w:marRight w:val="0"/>
              <w:marTop w:val="0"/>
              <w:marBottom w:val="0"/>
              <w:divBdr>
                <w:top w:val="none" w:sz="0" w:space="0" w:color="auto"/>
                <w:left w:val="none" w:sz="0" w:space="0" w:color="auto"/>
                <w:bottom w:val="none" w:sz="0" w:space="0" w:color="auto"/>
                <w:right w:val="none" w:sz="0" w:space="0" w:color="auto"/>
              </w:divBdr>
            </w:div>
            <w:div w:id="795607591">
              <w:marLeft w:val="0"/>
              <w:marRight w:val="0"/>
              <w:marTop w:val="0"/>
              <w:marBottom w:val="0"/>
              <w:divBdr>
                <w:top w:val="none" w:sz="0" w:space="0" w:color="auto"/>
                <w:left w:val="none" w:sz="0" w:space="0" w:color="auto"/>
                <w:bottom w:val="none" w:sz="0" w:space="0" w:color="auto"/>
                <w:right w:val="none" w:sz="0" w:space="0" w:color="auto"/>
              </w:divBdr>
            </w:div>
            <w:div w:id="984968439">
              <w:marLeft w:val="0"/>
              <w:marRight w:val="0"/>
              <w:marTop w:val="0"/>
              <w:marBottom w:val="0"/>
              <w:divBdr>
                <w:top w:val="none" w:sz="0" w:space="0" w:color="auto"/>
                <w:left w:val="none" w:sz="0" w:space="0" w:color="auto"/>
                <w:bottom w:val="none" w:sz="0" w:space="0" w:color="auto"/>
                <w:right w:val="none" w:sz="0" w:space="0" w:color="auto"/>
              </w:divBdr>
            </w:div>
            <w:div w:id="1186014387">
              <w:marLeft w:val="0"/>
              <w:marRight w:val="0"/>
              <w:marTop w:val="0"/>
              <w:marBottom w:val="0"/>
              <w:divBdr>
                <w:top w:val="none" w:sz="0" w:space="0" w:color="auto"/>
                <w:left w:val="none" w:sz="0" w:space="0" w:color="auto"/>
                <w:bottom w:val="none" w:sz="0" w:space="0" w:color="auto"/>
                <w:right w:val="none" w:sz="0" w:space="0" w:color="auto"/>
              </w:divBdr>
            </w:div>
            <w:div w:id="1497837488">
              <w:marLeft w:val="0"/>
              <w:marRight w:val="0"/>
              <w:marTop w:val="0"/>
              <w:marBottom w:val="0"/>
              <w:divBdr>
                <w:top w:val="none" w:sz="0" w:space="0" w:color="auto"/>
                <w:left w:val="none" w:sz="0" w:space="0" w:color="auto"/>
                <w:bottom w:val="none" w:sz="0" w:space="0" w:color="auto"/>
                <w:right w:val="none" w:sz="0" w:space="0" w:color="auto"/>
              </w:divBdr>
            </w:div>
            <w:div w:id="1606886738">
              <w:marLeft w:val="0"/>
              <w:marRight w:val="0"/>
              <w:marTop w:val="0"/>
              <w:marBottom w:val="0"/>
              <w:divBdr>
                <w:top w:val="none" w:sz="0" w:space="0" w:color="auto"/>
                <w:left w:val="none" w:sz="0" w:space="0" w:color="auto"/>
                <w:bottom w:val="none" w:sz="0" w:space="0" w:color="auto"/>
                <w:right w:val="none" w:sz="0" w:space="0" w:color="auto"/>
              </w:divBdr>
            </w:div>
            <w:div w:id="1653410263">
              <w:marLeft w:val="0"/>
              <w:marRight w:val="0"/>
              <w:marTop w:val="0"/>
              <w:marBottom w:val="0"/>
              <w:divBdr>
                <w:top w:val="none" w:sz="0" w:space="0" w:color="auto"/>
                <w:left w:val="none" w:sz="0" w:space="0" w:color="auto"/>
                <w:bottom w:val="none" w:sz="0" w:space="0" w:color="auto"/>
                <w:right w:val="none" w:sz="0" w:space="0" w:color="auto"/>
              </w:divBdr>
            </w:div>
            <w:div w:id="1885023958">
              <w:marLeft w:val="0"/>
              <w:marRight w:val="0"/>
              <w:marTop w:val="0"/>
              <w:marBottom w:val="0"/>
              <w:divBdr>
                <w:top w:val="none" w:sz="0" w:space="0" w:color="auto"/>
                <w:left w:val="none" w:sz="0" w:space="0" w:color="auto"/>
                <w:bottom w:val="none" w:sz="0" w:space="0" w:color="auto"/>
                <w:right w:val="none" w:sz="0" w:space="0" w:color="auto"/>
              </w:divBdr>
            </w:div>
            <w:div w:id="1902400362">
              <w:marLeft w:val="0"/>
              <w:marRight w:val="0"/>
              <w:marTop w:val="0"/>
              <w:marBottom w:val="0"/>
              <w:divBdr>
                <w:top w:val="none" w:sz="0" w:space="0" w:color="auto"/>
                <w:left w:val="none" w:sz="0" w:space="0" w:color="auto"/>
                <w:bottom w:val="none" w:sz="0" w:space="0" w:color="auto"/>
                <w:right w:val="none" w:sz="0" w:space="0" w:color="auto"/>
              </w:divBdr>
            </w:div>
            <w:div w:id="2042321153">
              <w:marLeft w:val="0"/>
              <w:marRight w:val="0"/>
              <w:marTop w:val="0"/>
              <w:marBottom w:val="0"/>
              <w:divBdr>
                <w:top w:val="none" w:sz="0" w:space="0" w:color="auto"/>
                <w:left w:val="none" w:sz="0" w:space="0" w:color="auto"/>
                <w:bottom w:val="none" w:sz="0" w:space="0" w:color="auto"/>
                <w:right w:val="none" w:sz="0" w:space="0" w:color="auto"/>
              </w:divBdr>
            </w:div>
          </w:divsChild>
        </w:div>
        <w:div w:id="1668708903">
          <w:marLeft w:val="0"/>
          <w:marRight w:val="0"/>
          <w:marTop w:val="0"/>
          <w:marBottom w:val="0"/>
          <w:divBdr>
            <w:top w:val="none" w:sz="0" w:space="0" w:color="auto"/>
            <w:left w:val="none" w:sz="0" w:space="0" w:color="auto"/>
            <w:bottom w:val="none" w:sz="0" w:space="0" w:color="auto"/>
            <w:right w:val="none" w:sz="0" w:space="0" w:color="auto"/>
          </w:divBdr>
        </w:div>
      </w:divsChild>
    </w:div>
    <w:div w:id="1635333382">
      <w:bodyDiv w:val="1"/>
      <w:marLeft w:val="0"/>
      <w:marRight w:val="0"/>
      <w:marTop w:val="0"/>
      <w:marBottom w:val="0"/>
      <w:divBdr>
        <w:top w:val="none" w:sz="0" w:space="0" w:color="auto"/>
        <w:left w:val="none" w:sz="0" w:space="0" w:color="auto"/>
        <w:bottom w:val="none" w:sz="0" w:space="0" w:color="auto"/>
        <w:right w:val="none" w:sz="0" w:space="0" w:color="auto"/>
      </w:divBdr>
      <w:divsChild>
        <w:div w:id="355621761">
          <w:marLeft w:val="274"/>
          <w:marRight w:val="0"/>
          <w:marTop w:val="0"/>
          <w:marBottom w:val="0"/>
          <w:divBdr>
            <w:top w:val="none" w:sz="0" w:space="0" w:color="auto"/>
            <w:left w:val="none" w:sz="0" w:space="0" w:color="auto"/>
            <w:bottom w:val="none" w:sz="0" w:space="0" w:color="auto"/>
            <w:right w:val="none" w:sz="0" w:space="0" w:color="auto"/>
          </w:divBdr>
        </w:div>
        <w:div w:id="632369422">
          <w:marLeft w:val="360"/>
          <w:marRight w:val="0"/>
          <w:marTop w:val="0"/>
          <w:marBottom w:val="0"/>
          <w:divBdr>
            <w:top w:val="none" w:sz="0" w:space="0" w:color="auto"/>
            <w:left w:val="none" w:sz="0" w:space="0" w:color="auto"/>
            <w:bottom w:val="none" w:sz="0" w:space="0" w:color="auto"/>
            <w:right w:val="none" w:sz="0" w:space="0" w:color="auto"/>
          </w:divBdr>
        </w:div>
        <w:div w:id="673723535">
          <w:marLeft w:val="360"/>
          <w:marRight w:val="0"/>
          <w:marTop w:val="0"/>
          <w:marBottom w:val="0"/>
          <w:divBdr>
            <w:top w:val="none" w:sz="0" w:space="0" w:color="auto"/>
            <w:left w:val="none" w:sz="0" w:space="0" w:color="auto"/>
            <w:bottom w:val="none" w:sz="0" w:space="0" w:color="auto"/>
            <w:right w:val="none" w:sz="0" w:space="0" w:color="auto"/>
          </w:divBdr>
        </w:div>
        <w:div w:id="1220361256">
          <w:marLeft w:val="360"/>
          <w:marRight w:val="0"/>
          <w:marTop w:val="0"/>
          <w:marBottom w:val="0"/>
          <w:divBdr>
            <w:top w:val="none" w:sz="0" w:space="0" w:color="auto"/>
            <w:left w:val="none" w:sz="0" w:space="0" w:color="auto"/>
            <w:bottom w:val="none" w:sz="0" w:space="0" w:color="auto"/>
            <w:right w:val="none" w:sz="0" w:space="0" w:color="auto"/>
          </w:divBdr>
        </w:div>
        <w:div w:id="1627852209">
          <w:marLeft w:val="274"/>
          <w:marRight w:val="0"/>
          <w:marTop w:val="0"/>
          <w:marBottom w:val="0"/>
          <w:divBdr>
            <w:top w:val="none" w:sz="0" w:space="0" w:color="auto"/>
            <w:left w:val="none" w:sz="0" w:space="0" w:color="auto"/>
            <w:bottom w:val="none" w:sz="0" w:space="0" w:color="auto"/>
            <w:right w:val="none" w:sz="0" w:space="0" w:color="auto"/>
          </w:divBdr>
        </w:div>
        <w:div w:id="1862888407">
          <w:marLeft w:val="360"/>
          <w:marRight w:val="0"/>
          <w:marTop w:val="0"/>
          <w:marBottom w:val="0"/>
          <w:divBdr>
            <w:top w:val="none" w:sz="0" w:space="0" w:color="auto"/>
            <w:left w:val="none" w:sz="0" w:space="0" w:color="auto"/>
            <w:bottom w:val="none" w:sz="0" w:space="0" w:color="auto"/>
            <w:right w:val="none" w:sz="0" w:space="0" w:color="auto"/>
          </w:divBdr>
        </w:div>
      </w:divsChild>
    </w:div>
    <w:div w:id="1966153611">
      <w:bodyDiv w:val="1"/>
      <w:marLeft w:val="0"/>
      <w:marRight w:val="0"/>
      <w:marTop w:val="0"/>
      <w:marBottom w:val="0"/>
      <w:divBdr>
        <w:top w:val="none" w:sz="0" w:space="0" w:color="auto"/>
        <w:left w:val="none" w:sz="0" w:space="0" w:color="auto"/>
        <w:bottom w:val="none" w:sz="0" w:space="0" w:color="auto"/>
        <w:right w:val="none" w:sz="0" w:space="0" w:color="auto"/>
      </w:divBdr>
      <w:divsChild>
        <w:div w:id="353313856">
          <w:marLeft w:val="0"/>
          <w:marRight w:val="0"/>
          <w:marTop w:val="0"/>
          <w:marBottom w:val="0"/>
          <w:divBdr>
            <w:top w:val="none" w:sz="0" w:space="0" w:color="auto"/>
            <w:left w:val="none" w:sz="0" w:space="0" w:color="auto"/>
            <w:bottom w:val="none" w:sz="0" w:space="0" w:color="auto"/>
            <w:right w:val="none" w:sz="0" w:space="0" w:color="auto"/>
          </w:divBdr>
          <w:divsChild>
            <w:div w:id="501315493">
              <w:marLeft w:val="0"/>
              <w:marRight w:val="0"/>
              <w:marTop w:val="0"/>
              <w:marBottom w:val="0"/>
              <w:divBdr>
                <w:top w:val="none" w:sz="0" w:space="0" w:color="auto"/>
                <w:left w:val="none" w:sz="0" w:space="0" w:color="auto"/>
                <w:bottom w:val="none" w:sz="0" w:space="0" w:color="auto"/>
                <w:right w:val="none" w:sz="0" w:space="0" w:color="auto"/>
              </w:divBdr>
            </w:div>
            <w:div w:id="1522427989">
              <w:marLeft w:val="0"/>
              <w:marRight w:val="0"/>
              <w:marTop w:val="0"/>
              <w:marBottom w:val="0"/>
              <w:divBdr>
                <w:top w:val="none" w:sz="0" w:space="0" w:color="auto"/>
                <w:left w:val="none" w:sz="0" w:space="0" w:color="auto"/>
                <w:bottom w:val="none" w:sz="0" w:space="0" w:color="auto"/>
                <w:right w:val="none" w:sz="0" w:space="0" w:color="auto"/>
              </w:divBdr>
            </w:div>
          </w:divsChild>
        </w:div>
        <w:div w:id="541937603">
          <w:marLeft w:val="0"/>
          <w:marRight w:val="0"/>
          <w:marTop w:val="0"/>
          <w:marBottom w:val="0"/>
          <w:divBdr>
            <w:top w:val="none" w:sz="0" w:space="0" w:color="auto"/>
            <w:left w:val="none" w:sz="0" w:space="0" w:color="auto"/>
            <w:bottom w:val="none" w:sz="0" w:space="0" w:color="auto"/>
            <w:right w:val="none" w:sz="0" w:space="0" w:color="auto"/>
          </w:divBdr>
          <w:divsChild>
            <w:div w:id="1990093425">
              <w:marLeft w:val="0"/>
              <w:marRight w:val="0"/>
              <w:marTop w:val="0"/>
              <w:marBottom w:val="0"/>
              <w:divBdr>
                <w:top w:val="none" w:sz="0" w:space="0" w:color="auto"/>
                <w:left w:val="none" w:sz="0" w:space="0" w:color="auto"/>
                <w:bottom w:val="none" w:sz="0" w:space="0" w:color="auto"/>
                <w:right w:val="none" w:sz="0" w:space="0" w:color="auto"/>
              </w:divBdr>
            </w:div>
          </w:divsChild>
        </w:div>
        <w:div w:id="575673258">
          <w:marLeft w:val="0"/>
          <w:marRight w:val="0"/>
          <w:marTop w:val="0"/>
          <w:marBottom w:val="0"/>
          <w:divBdr>
            <w:top w:val="none" w:sz="0" w:space="0" w:color="auto"/>
            <w:left w:val="none" w:sz="0" w:space="0" w:color="auto"/>
            <w:bottom w:val="none" w:sz="0" w:space="0" w:color="auto"/>
            <w:right w:val="none" w:sz="0" w:space="0" w:color="auto"/>
          </w:divBdr>
          <w:divsChild>
            <w:div w:id="635334625">
              <w:marLeft w:val="0"/>
              <w:marRight w:val="0"/>
              <w:marTop w:val="0"/>
              <w:marBottom w:val="0"/>
              <w:divBdr>
                <w:top w:val="none" w:sz="0" w:space="0" w:color="auto"/>
                <w:left w:val="none" w:sz="0" w:space="0" w:color="auto"/>
                <w:bottom w:val="none" w:sz="0" w:space="0" w:color="auto"/>
                <w:right w:val="none" w:sz="0" w:space="0" w:color="auto"/>
              </w:divBdr>
            </w:div>
            <w:div w:id="882450305">
              <w:marLeft w:val="0"/>
              <w:marRight w:val="0"/>
              <w:marTop w:val="0"/>
              <w:marBottom w:val="0"/>
              <w:divBdr>
                <w:top w:val="none" w:sz="0" w:space="0" w:color="auto"/>
                <w:left w:val="none" w:sz="0" w:space="0" w:color="auto"/>
                <w:bottom w:val="none" w:sz="0" w:space="0" w:color="auto"/>
                <w:right w:val="none" w:sz="0" w:space="0" w:color="auto"/>
              </w:divBdr>
            </w:div>
          </w:divsChild>
        </w:div>
        <w:div w:id="1202670839">
          <w:marLeft w:val="0"/>
          <w:marRight w:val="0"/>
          <w:marTop w:val="0"/>
          <w:marBottom w:val="0"/>
          <w:divBdr>
            <w:top w:val="none" w:sz="0" w:space="0" w:color="auto"/>
            <w:left w:val="none" w:sz="0" w:space="0" w:color="auto"/>
            <w:bottom w:val="none" w:sz="0" w:space="0" w:color="auto"/>
            <w:right w:val="none" w:sz="0" w:space="0" w:color="auto"/>
          </w:divBdr>
          <w:divsChild>
            <w:div w:id="1501850727">
              <w:marLeft w:val="0"/>
              <w:marRight w:val="0"/>
              <w:marTop w:val="0"/>
              <w:marBottom w:val="0"/>
              <w:divBdr>
                <w:top w:val="none" w:sz="0" w:space="0" w:color="auto"/>
                <w:left w:val="none" w:sz="0" w:space="0" w:color="auto"/>
                <w:bottom w:val="none" w:sz="0" w:space="0" w:color="auto"/>
                <w:right w:val="none" w:sz="0" w:space="0" w:color="auto"/>
              </w:divBdr>
            </w:div>
          </w:divsChild>
        </w:div>
        <w:div w:id="1403798854">
          <w:marLeft w:val="0"/>
          <w:marRight w:val="0"/>
          <w:marTop w:val="0"/>
          <w:marBottom w:val="0"/>
          <w:divBdr>
            <w:top w:val="none" w:sz="0" w:space="0" w:color="auto"/>
            <w:left w:val="none" w:sz="0" w:space="0" w:color="auto"/>
            <w:bottom w:val="none" w:sz="0" w:space="0" w:color="auto"/>
            <w:right w:val="none" w:sz="0" w:space="0" w:color="auto"/>
          </w:divBdr>
          <w:divsChild>
            <w:div w:id="560945030">
              <w:marLeft w:val="0"/>
              <w:marRight w:val="0"/>
              <w:marTop w:val="0"/>
              <w:marBottom w:val="0"/>
              <w:divBdr>
                <w:top w:val="none" w:sz="0" w:space="0" w:color="auto"/>
                <w:left w:val="none" w:sz="0" w:space="0" w:color="auto"/>
                <w:bottom w:val="none" w:sz="0" w:space="0" w:color="auto"/>
                <w:right w:val="none" w:sz="0" w:space="0" w:color="auto"/>
              </w:divBdr>
            </w:div>
          </w:divsChild>
        </w:div>
        <w:div w:id="1980332587">
          <w:marLeft w:val="0"/>
          <w:marRight w:val="0"/>
          <w:marTop w:val="0"/>
          <w:marBottom w:val="0"/>
          <w:divBdr>
            <w:top w:val="none" w:sz="0" w:space="0" w:color="auto"/>
            <w:left w:val="none" w:sz="0" w:space="0" w:color="auto"/>
            <w:bottom w:val="none" w:sz="0" w:space="0" w:color="auto"/>
            <w:right w:val="none" w:sz="0" w:space="0" w:color="auto"/>
          </w:divBdr>
          <w:divsChild>
            <w:div w:id="194330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61724">
      <w:bodyDiv w:val="1"/>
      <w:marLeft w:val="0"/>
      <w:marRight w:val="0"/>
      <w:marTop w:val="0"/>
      <w:marBottom w:val="0"/>
      <w:divBdr>
        <w:top w:val="none" w:sz="0" w:space="0" w:color="auto"/>
        <w:left w:val="none" w:sz="0" w:space="0" w:color="auto"/>
        <w:bottom w:val="none" w:sz="0" w:space="0" w:color="auto"/>
        <w:right w:val="none" w:sz="0" w:space="0" w:color="auto"/>
      </w:divBdr>
    </w:div>
    <w:div w:id="2122338591">
      <w:bodyDiv w:val="1"/>
      <w:marLeft w:val="0"/>
      <w:marRight w:val="0"/>
      <w:marTop w:val="0"/>
      <w:marBottom w:val="0"/>
      <w:divBdr>
        <w:top w:val="none" w:sz="0" w:space="0" w:color="auto"/>
        <w:left w:val="none" w:sz="0" w:space="0" w:color="auto"/>
        <w:bottom w:val="none" w:sz="0" w:space="0" w:color="auto"/>
        <w:right w:val="none" w:sz="0" w:space="0" w:color="auto"/>
      </w:divBdr>
      <w:divsChild>
        <w:div w:id="1182932093">
          <w:marLeft w:val="360"/>
          <w:marRight w:val="0"/>
          <w:marTop w:val="0"/>
          <w:marBottom w:val="0"/>
          <w:divBdr>
            <w:top w:val="none" w:sz="0" w:space="0" w:color="auto"/>
            <w:left w:val="none" w:sz="0" w:space="0" w:color="auto"/>
            <w:bottom w:val="none" w:sz="0" w:space="0" w:color="auto"/>
            <w:right w:val="none" w:sz="0" w:space="0" w:color="auto"/>
          </w:divBdr>
        </w:div>
        <w:div w:id="1566259453">
          <w:marLeft w:val="360"/>
          <w:marRight w:val="0"/>
          <w:marTop w:val="0"/>
          <w:marBottom w:val="0"/>
          <w:divBdr>
            <w:top w:val="none" w:sz="0" w:space="0" w:color="auto"/>
            <w:left w:val="none" w:sz="0" w:space="0" w:color="auto"/>
            <w:bottom w:val="none" w:sz="0" w:space="0" w:color="auto"/>
            <w:right w:val="none" w:sz="0" w:space="0" w:color="auto"/>
          </w:divBdr>
        </w:div>
        <w:div w:id="1701123550">
          <w:marLeft w:val="360"/>
          <w:marRight w:val="0"/>
          <w:marTop w:val="0"/>
          <w:marBottom w:val="0"/>
          <w:divBdr>
            <w:top w:val="none" w:sz="0" w:space="0" w:color="auto"/>
            <w:left w:val="none" w:sz="0" w:space="0" w:color="auto"/>
            <w:bottom w:val="none" w:sz="0" w:space="0" w:color="auto"/>
            <w:right w:val="none" w:sz="0" w:space="0" w:color="auto"/>
          </w:divBdr>
        </w:div>
        <w:div w:id="174780434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areon.nl/Aareon_Cloud_Services.149378.html" TargetMode="External"/><Relationship Id="rId18" Type="http://schemas.openxmlformats.org/officeDocument/2006/relationships/hyperlink" Target="https://www.ncsc.nl/documenten/publicaties/2022/juni/3/incidentresponsplan-ransomwar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digitaleoverheid.nl/overzicht-van-alle-onderwerpen/cybersecurity/wees-voorbereid/" TargetMode="External"/><Relationship Id="rId2" Type="http://schemas.openxmlformats.org/officeDocument/2006/relationships/customXml" Target="../customXml/item2.xml"/><Relationship Id="rId16" Type="http://schemas.openxmlformats.org/officeDocument/2006/relationships/hyperlink" Target="https://www.digitaltrustcenter.nl/sites/default/files/2023-05/Bellijst.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digitaltrustcenter.nl/sites/default/files/2023-07/CCRC_Crisiskaart.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ore-utica.nl/privacybeleid-score-utica-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G&amp;O">
      <a:dk1>
        <a:sysClr val="windowText" lastClr="000000"/>
      </a:dk1>
      <a:lt1>
        <a:sysClr val="window" lastClr="FFFFFF"/>
      </a:lt1>
      <a:dk2>
        <a:srgbClr val="44546A"/>
      </a:dk2>
      <a:lt2>
        <a:srgbClr val="E7E6E6"/>
      </a:lt2>
      <a:accent1>
        <a:srgbClr val="2A155D"/>
      </a:accent1>
      <a:accent2>
        <a:srgbClr val="A0D7EB"/>
      </a:accent2>
      <a:accent3>
        <a:srgbClr val="E8D153"/>
      </a:accent3>
      <a:accent4>
        <a:srgbClr val="AB57D1"/>
      </a:accent4>
      <a:accent5>
        <a:srgbClr val="6D59E0"/>
      </a:accent5>
      <a:accent6>
        <a:srgbClr val="4759F5"/>
      </a:accent6>
      <a:hlink>
        <a:srgbClr val="4759F5"/>
      </a:hlink>
      <a:folHlink>
        <a:srgbClr val="AB57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aba377a-f6dd-4a3b-836f-ad202c5030bf">
      <UserInfo>
        <DisplayName>Michel Spaargaren</DisplayName>
        <AccountId>31</AccountId>
        <AccountType/>
      </UserInfo>
    </SharedWithUsers>
    <lcf76f155ced4ddcb4097134ff3c332f xmlns="33fc248f-64e9-4bac-9467-25816f5b5d9b">
      <Terms xmlns="http://schemas.microsoft.com/office/infopath/2007/PartnerControls"/>
    </lcf76f155ced4ddcb4097134ff3c332f>
    <TaxCatchAll xmlns="4aba377a-f6dd-4a3b-836f-ad202c5030b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A9ABB9DE5A6FF4392738B5850D1827D" ma:contentTypeVersion="14" ma:contentTypeDescription="Create a new document." ma:contentTypeScope="" ma:versionID="d6633e2a11a655f4141659031d0a20b3">
  <xsd:schema xmlns:xsd="http://www.w3.org/2001/XMLSchema" xmlns:xs="http://www.w3.org/2001/XMLSchema" xmlns:p="http://schemas.microsoft.com/office/2006/metadata/properties" xmlns:ns2="33fc248f-64e9-4bac-9467-25816f5b5d9b" xmlns:ns3="4aba377a-f6dd-4a3b-836f-ad202c5030bf" targetNamespace="http://schemas.microsoft.com/office/2006/metadata/properties" ma:root="true" ma:fieldsID="1b1c2f6a8ec684ad05f3ae55f21d6b85" ns2:_="" ns3:_="">
    <xsd:import namespace="33fc248f-64e9-4bac-9467-25816f5b5d9b"/>
    <xsd:import namespace="4aba377a-f6dd-4a3b-836f-ad202c5030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c248f-64e9-4bac-9467-25816f5b5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fe3910d-ab50-4242-942f-840934c91a4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ba377a-f6dd-4a3b-836f-ad202c5030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f3fef94-06fc-44ad-bf93-4847426da965}" ma:internalName="TaxCatchAll" ma:showField="CatchAllData" ma:web="4aba377a-f6dd-4a3b-836f-ad202c5030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D71150-CDDE-4223-A400-B8AA197AE4E4}">
  <ds:schemaRefs>
    <ds:schemaRef ds:uri="http://schemas.microsoft.com/sharepoint/v3/contenttype/forms"/>
  </ds:schemaRefs>
</ds:datastoreItem>
</file>

<file path=customXml/itemProps2.xml><?xml version="1.0" encoding="utf-8"?>
<ds:datastoreItem xmlns:ds="http://schemas.openxmlformats.org/officeDocument/2006/customXml" ds:itemID="{744E6B3F-9A23-406E-80F9-AB540C2DCFE2}">
  <ds:schemaRefs>
    <ds:schemaRef ds:uri="http://schemas.microsoft.com/office/2006/metadata/properties"/>
    <ds:schemaRef ds:uri="http://schemas.microsoft.com/office/infopath/2007/PartnerControls"/>
    <ds:schemaRef ds:uri="4aba377a-f6dd-4a3b-836f-ad202c5030bf"/>
    <ds:schemaRef ds:uri="33fc248f-64e9-4bac-9467-25816f5b5d9b"/>
  </ds:schemaRefs>
</ds:datastoreItem>
</file>

<file path=customXml/itemProps3.xml><?xml version="1.0" encoding="utf-8"?>
<ds:datastoreItem xmlns:ds="http://schemas.openxmlformats.org/officeDocument/2006/customXml" ds:itemID="{4A5362F3-3712-964B-B12E-A28FB523D283}">
  <ds:schemaRefs>
    <ds:schemaRef ds:uri="http://schemas.openxmlformats.org/officeDocument/2006/bibliography"/>
  </ds:schemaRefs>
</ds:datastoreItem>
</file>

<file path=customXml/itemProps4.xml><?xml version="1.0" encoding="utf-8"?>
<ds:datastoreItem xmlns:ds="http://schemas.openxmlformats.org/officeDocument/2006/customXml" ds:itemID="{B6CC7FAA-7361-40AF-A11F-779A5E8F1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c248f-64e9-4bac-9467-25816f5b5d9b"/>
    <ds:schemaRef ds:uri="4aba377a-f6dd-4a3b-836f-ad202c503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5569</Words>
  <Characters>30630</Characters>
  <Application>Microsoft Office Word</Application>
  <DocSecurity>0</DocSecurity>
  <Lines>255</Lines>
  <Paragraphs>72</Paragraphs>
  <ScaleCrop>false</ScaleCrop>
  <Company/>
  <LinksUpToDate>false</LinksUpToDate>
  <CharactersWithSpaces>36127</CharactersWithSpaces>
  <SharedDoc>false</SharedDoc>
  <HLinks>
    <vt:vector size="96" baseType="variant">
      <vt:variant>
        <vt:i4>7340078</vt:i4>
      </vt:variant>
      <vt:variant>
        <vt:i4>90</vt:i4>
      </vt:variant>
      <vt:variant>
        <vt:i4>0</vt:i4>
      </vt:variant>
      <vt:variant>
        <vt:i4>5</vt:i4>
      </vt:variant>
      <vt:variant>
        <vt:lpwstr>https://www.score-utica.nl/privacybeleid-score-utica-0</vt:lpwstr>
      </vt:variant>
      <vt:variant>
        <vt:lpwstr/>
      </vt:variant>
      <vt:variant>
        <vt:i4>7864445</vt:i4>
      </vt:variant>
      <vt:variant>
        <vt:i4>87</vt:i4>
      </vt:variant>
      <vt:variant>
        <vt:i4>0</vt:i4>
      </vt:variant>
      <vt:variant>
        <vt:i4>5</vt:i4>
      </vt:variant>
      <vt:variant>
        <vt:lpwstr>https://www.aareon.nl/Aareon_Cloud_Services.149378.html</vt:lpwstr>
      </vt:variant>
      <vt:variant>
        <vt:lpwstr/>
      </vt:variant>
      <vt:variant>
        <vt:i4>1245234</vt:i4>
      </vt:variant>
      <vt:variant>
        <vt:i4>80</vt:i4>
      </vt:variant>
      <vt:variant>
        <vt:i4>0</vt:i4>
      </vt:variant>
      <vt:variant>
        <vt:i4>5</vt:i4>
      </vt:variant>
      <vt:variant>
        <vt:lpwstr/>
      </vt:variant>
      <vt:variant>
        <vt:lpwstr>_Toc157421647</vt:lpwstr>
      </vt:variant>
      <vt:variant>
        <vt:i4>1245234</vt:i4>
      </vt:variant>
      <vt:variant>
        <vt:i4>74</vt:i4>
      </vt:variant>
      <vt:variant>
        <vt:i4>0</vt:i4>
      </vt:variant>
      <vt:variant>
        <vt:i4>5</vt:i4>
      </vt:variant>
      <vt:variant>
        <vt:lpwstr/>
      </vt:variant>
      <vt:variant>
        <vt:lpwstr>_Toc157421646</vt:lpwstr>
      </vt:variant>
      <vt:variant>
        <vt:i4>1245234</vt:i4>
      </vt:variant>
      <vt:variant>
        <vt:i4>68</vt:i4>
      </vt:variant>
      <vt:variant>
        <vt:i4>0</vt:i4>
      </vt:variant>
      <vt:variant>
        <vt:i4>5</vt:i4>
      </vt:variant>
      <vt:variant>
        <vt:lpwstr/>
      </vt:variant>
      <vt:variant>
        <vt:lpwstr>_Toc157421645</vt:lpwstr>
      </vt:variant>
      <vt:variant>
        <vt:i4>1245234</vt:i4>
      </vt:variant>
      <vt:variant>
        <vt:i4>62</vt:i4>
      </vt:variant>
      <vt:variant>
        <vt:i4>0</vt:i4>
      </vt:variant>
      <vt:variant>
        <vt:i4>5</vt:i4>
      </vt:variant>
      <vt:variant>
        <vt:lpwstr/>
      </vt:variant>
      <vt:variant>
        <vt:lpwstr>_Toc157421644</vt:lpwstr>
      </vt:variant>
      <vt:variant>
        <vt:i4>1245234</vt:i4>
      </vt:variant>
      <vt:variant>
        <vt:i4>56</vt:i4>
      </vt:variant>
      <vt:variant>
        <vt:i4>0</vt:i4>
      </vt:variant>
      <vt:variant>
        <vt:i4>5</vt:i4>
      </vt:variant>
      <vt:variant>
        <vt:lpwstr/>
      </vt:variant>
      <vt:variant>
        <vt:lpwstr>_Toc157421643</vt:lpwstr>
      </vt:variant>
      <vt:variant>
        <vt:i4>1245234</vt:i4>
      </vt:variant>
      <vt:variant>
        <vt:i4>50</vt:i4>
      </vt:variant>
      <vt:variant>
        <vt:i4>0</vt:i4>
      </vt:variant>
      <vt:variant>
        <vt:i4>5</vt:i4>
      </vt:variant>
      <vt:variant>
        <vt:lpwstr/>
      </vt:variant>
      <vt:variant>
        <vt:lpwstr>_Toc157421642</vt:lpwstr>
      </vt:variant>
      <vt:variant>
        <vt:i4>1245234</vt:i4>
      </vt:variant>
      <vt:variant>
        <vt:i4>44</vt:i4>
      </vt:variant>
      <vt:variant>
        <vt:i4>0</vt:i4>
      </vt:variant>
      <vt:variant>
        <vt:i4>5</vt:i4>
      </vt:variant>
      <vt:variant>
        <vt:lpwstr/>
      </vt:variant>
      <vt:variant>
        <vt:lpwstr>_Toc157421641</vt:lpwstr>
      </vt:variant>
      <vt:variant>
        <vt:i4>1245234</vt:i4>
      </vt:variant>
      <vt:variant>
        <vt:i4>38</vt:i4>
      </vt:variant>
      <vt:variant>
        <vt:i4>0</vt:i4>
      </vt:variant>
      <vt:variant>
        <vt:i4>5</vt:i4>
      </vt:variant>
      <vt:variant>
        <vt:lpwstr/>
      </vt:variant>
      <vt:variant>
        <vt:lpwstr>_Toc157421640</vt:lpwstr>
      </vt:variant>
      <vt:variant>
        <vt:i4>1310770</vt:i4>
      </vt:variant>
      <vt:variant>
        <vt:i4>32</vt:i4>
      </vt:variant>
      <vt:variant>
        <vt:i4>0</vt:i4>
      </vt:variant>
      <vt:variant>
        <vt:i4>5</vt:i4>
      </vt:variant>
      <vt:variant>
        <vt:lpwstr/>
      </vt:variant>
      <vt:variant>
        <vt:lpwstr>_Toc157421639</vt:lpwstr>
      </vt:variant>
      <vt:variant>
        <vt:i4>1310770</vt:i4>
      </vt:variant>
      <vt:variant>
        <vt:i4>26</vt:i4>
      </vt:variant>
      <vt:variant>
        <vt:i4>0</vt:i4>
      </vt:variant>
      <vt:variant>
        <vt:i4>5</vt:i4>
      </vt:variant>
      <vt:variant>
        <vt:lpwstr/>
      </vt:variant>
      <vt:variant>
        <vt:lpwstr>_Toc157421638</vt:lpwstr>
      </vt:variant>
      <vt:variant>
        <vt:i4>1310770</vt:i4>
      </vt:variant>
      <vt:variant>
        <vt:i4>20</vt:i4>
      </vt:variant>
      <vt:variant>
        <vt:i4>0</vt:i4>
      </vt:variant>
      <vt:variant>
        <vt:i4>5</vt:i4>
      </vt:variant>
      <vt:variant>
        <vt:lpwstr/>
      </vt:variant>
      <vt:variant>
        <vt:lpwstr>_Toc157421637</vt:lpwstr>
      </vt:variant>
      <vt:variant>
        <vt:i4>1310770</vt:i4>
      </vt:variant>
      <vt:variant>
        <vt:i4>14</vt:i4>
      </vt:variant>
      <vt:variant>
        <vt:i4>0</vt:i4>
      </vt:variant>
      <vt:variant>
        <vt:i4>5</vt:i4>
      </vt:variant>
      <vt:variant>
        <vt:lpwstr/>
      </vt:variant>
      <vt:variant>
        <vt:lpwstr>_Toc157421636</vt:lpwstr>
      </vt:variant>
      <vt:variant>
        <vt:i4>1310770</vt:i4>
      </vt:variant>
      <vt:variant>
        <vt:i4>8</vt:i4>
      </vt:variant>
      <vt:variant>
        <vt:i4>0</vt:i4>
      </vt:variant>
      <vt:variant>
        <vt:i4>5</vt:i4>
      </vt:variant>
      <vt:variant>
        <vt:lpwstr/>
      </vt:variant>
      <vt:variant>
        <vt:lpwstr>_Toc157421635</vt:lpwstr>
      </vt:variant>
      <vt:variant>
        <vt:i4>1310770</vt:i4>
      </vt:variant>
      <vt:variant>
        <vt:i4>2</vt:i4>
      </vt:variant>
      <vt:variant>
        <vt:i4>0</vt:i4>
      </vt:variant>
      <vt:variant>
        <vt:i4>5</vt:i4>
      </vt:variant>
      <vt:variant>
        <vt:lpwstr/>
      </vt:variant>
      <vt:variant>
        <vt:lpwstr>_Toc157421634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Collignon</dc:creator>
  <cp:keywords/>
  <dc:description/>
  <cp:lastModifiedBy>Erik van Assen</cp:lastModifiedBy>
  <cp:revision>12</cp:revision>
  <dcterms:created xsi:type="dcterms:W3CDTF">2024-08-19T06:43:00Z</dcterms:created>
  <dcterms:modified xsi:type="dcterms:W3CDTF">2024-08-19T06:55:00Z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0x010100BA9ABB9DE5A6FF4392738B5850D1827D</vt:lpwstr>
  </property>
  <property fmtid="{D5CDD505-2E9C-101B-9397-08002B2CF9AE}" pid="3" name="MediaServiceImageTags">
    <vt:lpwstr/>
  </property>
</Properties>
</file>