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9E61E" w14:textId="77777777" w:rsidR="00745A1F" w:rsidRDefault="007C209D" w:rsidP="00745A1F">
      <w:pPr>
        <w:rPr>
          <w:b/>
          <w:bCs/>
          <w:sz w:val="18"/>
          <w:szCs w:val="18"/>
        </w:rPr>
      </w:pPr>
      <w:r w:rsidRPr="007C209D">
        <w:rPr>
          <w:b/>
          <w:bCs/>
          <w:i/>
          <w:iCs/>
        </w:rPr>
        <w:t xml:space="preserve">Hoe maak ik een </w:t>
      </w:r>
      <w:proofErr w:type="spellStart"/>
      <w:r w:rsidRPr="007C209D">
        <w:rPr>
          <w:b/>
          <w:bCs/>
          <w:i/>
          <w:iCs/>
        </w:rPr>
        <w:t>position</w:t>
      </w:r>
      <w:proofErr w:type="spellEnd"/>
      <w:r w:rsidRPr="007C209D">
        <w:rPr>
          <w:b/>
          <w:bCs/>
          <w:i/>
          <w:iCs/>
        </w:rPr>
        <w:t xml:space="preserve"> paper toegespitst op onze gemeente? </w:t>
      </w:r>
      <w:r w:rsidR="00745A1F">
        <w:rPr>
          <w:b/>
          <w:bCs/>
          <w:i/>
          <w:iCs/>
        </w:rPr>
        <w:br/>
      </w:r>
    </w:p>
    <w:p w14:paraId="19482437" w14:textId="654A3396" w:rsidR="00745A1F" w:rsidRPr="00072965" w:rsidRDefault="00745A1F" w:rsidP="00745A1F">
      <w:pPr>
        <w:rPr>
          <w:b/>
          <w:bCs/>
          <w:sz w:val="18"/>
          <w:szCs w:val="18"/>
        </w:rPr>
      </w:pPr>
      <w:r w:rsidRPr="00072965">
        <w:rPr>
          <w:b/>
          <w:bCs/>
          <w:sz w:val="18"/>
          <w:szCs w:val="18"/>
        </w:rPr>
        <w:t>BOUWSTENEN VOOR POSITION PAPER GEMEENTERAADSVERKIEZINGEN 2026</w:t>
      </w:r>
    </w:p>
    <w:p w14:paraId="5D83C003" w14:textId="77777777" w:rsidR="003D5111" w:rsidRDefault="007C209D" w:rsidP="007C209D">
      <w:pPr>
        <w:rPr>
          <w:i/>
          <w:iCs/>
        </w:rPr>
      </w:pPr>
      <w:r w:rsidRPr="007C209D">
        <w:rPr>
          <w:i/>
          <w:iCs/>
        </w:rPr>
        <w:t>Wij hebben een basistekst opgesteld die je kunt gebruiken ter inspiratie; opgebouwd in een algemeen deel en randvoorwaarden, en 4 thema’s (beschikbaarheid, betaalbaarheid, leefbaarheid en verduurzaming).</w:t>
      </w:r>
      <w:r>
        <w:rPr>
          <w:i/>
          <w:iCs/>
        </w:rPr>
        <w:br/>
      </w:r>
      <w:r w:rsidRPr="007C209D">
        <w:rPr>
          <w:i/>
          <w:iCs/>
        </w:rPr>
        <w:t xml:space="preserve"> </w:t>
      </w:r>
      <w:r w:rsidRPr="007C209D">
        <w:rPr>
          <w:i/>
          <w:iCs/>
        </w:rPr>
        <w:br/>
        <w:t xml:space="preserve">Door gemeente- en corporatienaam in te vullen, corporatiedata toe te voegen, tekst weg te halen of juist tekst toe te voegen met lokale issues, kan je eenvoudig een </w:t>
      </w:r>
      <w:proofErr w:type="spellStart"/>
      <w:r w:rsidRPr="007C209D">
        <w:rPr>
          <w:i/>
          <w:iCs/>
        </w:rPr>
        <w:t>op-maat</w:t>
      </w:r>
      <w:proofErr w:type="spellEnd"/>
      <w:r w:rsidRPr="007C209D">
        <w:rPr>
          <w:i/>
          <w:iCs/>
        </w:rPr>
        <w:t xml:space="preserve"> </w:t>
      </w:r>
      <w:proofErr w:type="spellStart"/>
      <w:r w:rsidRPr="007C209D">
        <w:rPr>
          <w:i/>
          <w:iCs/>
        </w:rPr>
        <w:t>position</w:t>
      </w:r>
      <w:proofErr w:type="spellEnd"/>
      <w:r w:rsidRPr="007C209D">
        <w:rPr>
          <w:i/>
          <w:iCs/>
        </w:rPr>
        <w:t xml:space="preserve"> paper samenstellen. </w:t>
      </w:r>
      <w:r w:rsidR="00072965">
        <w:rPr>
          <w:i/>
          <w:iCs/>
        </w:rPr>
        <w:br/>
      </w:r>
      <w:r w:rsidR="00072965">
        <w:rPr>
          <w:i/>
          <w:iCs/>
        </w:rPr>
        <w:br/>
      </w:r>
      <w:r w:rsidRPr="007C209D">
        <w:rPr>
          <w:i/>
          <w:iCs/>
        </w:rPr>
        <w:t xml:space="preserve">Denk bij het schrijven aan je doelgroep, de (aspirant)raadsleden. Zij maken waarschijnlijk voor het eerst kennis met de sector en zijn nog onvoldoende op de hoogte van wat er speelt. Vermijd dus zoveel mogelijk jargon en licht waar nodig extra toe. </w:t>
      </w:r>
    </w:p>
    <w:p w14:paraId="226A2DE6" w14:textId="6B64C775" w:rsidR="003D5111" w:rsidRPr="003D5111" w:rsidRDefault="003D5111" w:rsidP="003D5111">
      <w:pPr>
        <w:rPr>
          <w:i/>
          <w:iCs/>
        </w:rPr>
      </w:pPr>
      <w:r w:rsidRPr="003D5111">
        <w:rPr>
          <w:b/>
          <w:bCs/>
          <w:i/>
          <w:iCs/>
        </w:rPr>
        <w:t>Suggestie</w:t>
      </w:r>
      <w:r w:rsidRPr="003D5111">
        <w:rPr>
          <w:i/>
          <w:iCs/>
        </w:rPr>
        <w:t xml:space="preserve">: sluit de </w:t>
      </w:r>
      <w:proofErr w:type="spellStart"/>
      <w:r w:rsidRPr="003D5111">
        <w:rPr>
          <w:i/>
          <w:iCs/>
        </w:rPr>
        <w:t>position</w:t>
      </w:r>
      <w:proofErr w:type="spellEnd"/>
      <w:r w:rsidRPr="003D5111">
        <w:rPr>
          <w:i/>
          <w:iCs/>
        </w:rPr>
        <w:t xml:space="preserve"> paper af met een pagina</w:t>
      </w:r>
      <w:r>
        <w:rPr>
          <w:i/>
          <w:iCs/>
        </w:rPr>
        <w:t>/ bijlage</w:t>
      </w:r>
      <w:r w:rsidRPr="003D5111">
        <w:rPr>
          <w:i/>
          <w:iCs/>
        </w:rPr>
        <w:t xml:space="preserve"> grafische feiten en cijfers over eigen de corporatie. Bijvoorbeeld: </w:t>
      </w:r>
    </w:p>
    <w:p w14:paraId="5E6F9F3A" w14:textId="77777777" w:rsidR="003D5111" w:rsidRPr="003D5111" w:rsidRDefault="003D5111" w:rsidP="003D5111">
      <w:pPr>
        <w:pStyle w:val="Lijstalinea"/>
        <w:numPr>
          <w:ilvl w:val="0"/>
          <w:numId w:val="1"/>
        </w:numPr>
        <w:rPr>
          <w:i/>
          <w:iCs/>
        </w:rPr>
      </w:pPr>
      <w:r w:rsidRPr="003D5111">
        <w:rPr>
          <w:i/>
          <w:iCs/>
        </w:rPr>
        <w:t xml:space="preserve">Aantal huurwoningen </w:t>
      </w:r>
    </w:p>
    <w:p w14:paraId="7B3C69A1" w14:textId="77777777" w:rsidR="003D5111" w:rsidRPr="003D5111" w:rsidRDefault="003D5111" w:rsidP="003D5111">
      <w:pPr>
        <w:pStyle w:val="Lijstalinea"/>
        <w:numPr>
          <w:ilvl w:val="0"/>
          <w:numId w:val="1"/>
        </w:numPr>
        <w:rPr>
          <w:i/>
          <w:iCs/>
        </w:rPr>
      </w:pPr>
      <w:r w:rsidRPr="003D5111">
        <w:rPr>
          <w:i/>
          <w:iCs/>
        </w:rPr>
        <w:t xml:space="preserve">Aantal nieuwbouw woningen </w:t>
      </w:r>
    </w:p>
    <w:p w14:paraId="57AD4577" w14:textId="77777777" w:rsidR="003D5111" w:rsidRPr="003D5111" w:rsidRDefault="003D5111" w:rsidP="003D5111">
      <w:pPr>
        <w:pStyle w:val="Lijstalinea"/>
        <w:numPr>
          <w:ilvl w:val="0"/>
          <w:numId w:val="1"/>
        </w:numPr>
        <w:rPr>
          <w:i/>
          <w:iCs/>
        </w:rPr>
      </w:pPr>
      <w:r w:rsidRPr="003D5111">
        <w:rPr>
          <w:i/>
          <w:iCs/>
        </w:rPr>
        <w:t xml:space="preserve">Aantal verhuizingen </w:t>
      </w:r>
    </w:p>
    <w:p w14:paraId="2D4EC95D" w14:textId="77777777" w:rsidR="003D5111" w:rsidRPr="003D5111" w:rsidRDefault="003D5111" w:rsidP="003D5111">
      <w:pPr>
        <w:pStyle w:val="Lijstalinea"/>
        <w:numPr>
          <w:ilvl w:val="0"/>
          <w:numId w:val="1"/>
        </w:numPr>
        <w:rPr>
          <w:i/>
          <w:iCs/>
        </w:rPr>
      </w:pPr>
      <w:r w:rsidRPr="003D5111">
        <w:rPr>
          <w:i/>
          <w:iCs/>
        </w:rPr>
        <w:t xml:space="preserve">…. </w:t>
      </w:r>
    </w:p>
    <w:p w14:paraId="4431DD7A" w14:textId="73C812BD" w:rsidR="007C209D" w:rsidRPr="00EB1676" w:rsidRDefault="00072965" w:rsidP="007C209D">
      <w:pPr>
        <w:rPr>
          <w:i/>
          <w:iCs/>
        </w:rPr>
      </w:pPr>
      <w:r>
        <w:rPr>
          <w:i/>
          <w:iCs/>
        </w:rPr>
        <w:br/>
      </w:r>
      <w:r>
        <w:rPr>
          <w:i/>
          <w:iCs/>
        </w:rPr>
        <w:br/>
      </w:r>
      <w:r w:rsidR="007C209D" w:rsidRPr="007C209D">
        <w:rPr>
          <w:i/>
          <w:iCs/>
        </w:rPr>
        <w:t xml:space="preserve">Heb je nog vragen hierover? Neem dan contact met ons op: </w:t>
      </w:r>
      <w:hyperlink r:id="rId8" w:history="1">
        <w:r w:rsidR="007C209D" w:rsidRPr="007C209D">
          <w:rPr>
            <w:rStyle w:val="Hyperlink"/>
            <w:i/>
            <w:iCs/>
          </w:rPr>
          <w:t>verkiezingen@aedes.nl</w:t>
        </w:r>
      </w:hyperlink>
      <w:r w:rsidR="007C209D" w:rsidRPr="00EB1676">
        <w:rPr>
          <w:i/>
          <w:iCs/>
        </w:rPr>
        <w:t xml:space="preserve"> </w:t>
      </w:r>
    </w:p>
    <w:p w14:paraId="68B02D9F" w14:textId="77777777" w:rsidR="007C209D" w:rsidRDefault="007C209D">
      <w:pPr>
        <w:rPr>
          <w:b/>
          <w:bCs/>
          <w:color w:val="0070C0"/>
        </w:rPr>
      </w:pPr>
      <w:r>
        <w:rPr>
          <w:b/>
          <w:bCs/>
          <w:color w:val="0070C0"/>
        </w:rPr>
        <w:br w:type="page"/>
      </w:r>
    </w:p>
    <w:p w14:paraId="1959F2B6" w14:textId="7DEF7B50" w:rsidR="00D60D4A" w:rsidRDefault="00127636">
      <w:r w:rsidRPr="00072965">
        <w:rPr>
          <w:b/>
          <w:bCs/>
          <w:color w:val="0070C0"/>
          <w:sz w:val="24"/>
          <w:szCs w:val="24"/>
        </w:rPr>
        <w:lastRenderedPageBreak/>
        <w:t xml:space="preserve">WONEN IN [GEMEENTENAAM], DAT DOEN WE SAMEN </w:t>
      </w:r>
      <w:r w:rsidR="00EB1676" w:rsidRPr="00072965">
        <w:rPr>
          <w:b/>
          <w:bCs/>
          <w:color w:val="0070C0"/>
          <w:sz w:val="24"/>
          <w:szCs w:val="24"/>
        </w:rPr>
        <w:br/>
      </w:r>
    </w:p>
    <w:p w14:paraId="61020A95" w14:textId="34407003" w:rsidR="006D0EEE" w:rsidRDefault="00127636">
      <w:r w:rsidRPr="00C75BD3">
        <w:rPr>
          <w:b/>
          <w:bCs/>
        </w:rPr>
        <w:t xml:space="preserve">KIES VOOR WONEN. OOK ALS GEMEENTE </w:t>
      </w:r>
      <w:r w:rsidR="00FF1D91" w:rsidRPr="00C75BD3">
        <w:rPr>
          <w:b/>
          <w:bCs/>
        </w:rPr>
        <w:br/>
      </w:r>
      <w:r>
        <w:t>Iedereen heeft recht op een huis om zich thuis te kunnen voelen. Maar lang niet alle huishoudens vinden gemakkelijk een huis dat goed bij hen past en dat voor hen betaalbaar is. Daar kunnen allerlei redenen voor zijn. Daarom zijn er woningcorporaties. Er wonen ongeveer 4 miljoen mensen in circa 2,</w:t>
      </w:r>
      <w:r w:rsidR="003D65EF">
        <w:t xml:space="preserve">3 </w:t>
      </w:r>
      <w:r>
        <w:t xml:space="preserve">miljoen sociale huurwoningen van zo’n </w:t>
      </w:r>
      <w:r w:rsidR="003D65EF">
        <w:t xml:space="preserve">270 </w:t>
      </w:r>
      <w:r>
        <w:t>woningcorporaties. In [gemeentenaam] hebben we ongeveer [aantal] huurders/</w:t>
      </w:r>
      <w:r w:rsidR="00DF13BB">
        <w:t xml:space="preserve"> [aantal]</w:t>
      </w:r>
      <w:r>
        <w:t xml:space="preserve"> woningen. </w:t>
      </w:r>
      <w:r w:rsidR="00210CE0">
        <w:br/>
      </w:r>
    </w:p>
    <w:p w14:paraId="7F143872" w14:textId="61292A76" w:rsidR="00113350" w:rsidRDefault="00127636">
      <w:r w:rsidRPr="00FF4629">
        <w:rPr>
          <w:b/>
          <w:bCs/>
        </w:rPr>
        <w:t xml:space="preserve">WONEN IN NEDERLAND, DAT DOEN WE SAMEN </w:t>
      </w:r>
      <w:r w:rsidR="00467F2E" w:rsidRPr="00FF4629">
        <w:rPr>
          <w:b/>
          <w:bCs/>
        </w:rPr>
        <w:br/>
      </w:r>
      <w:r>
        <w:t xml:space="preserve">Woningcorporaties zorgen ervoor dat de huur voor bewoners niet te hoog is en we hebben oog voor hun persoonlijke situatie. Of het nu gaat om ouderen, starters, gezinnen, statushouders, arbeidsmigranten, daklozen of mensen met een zorgvraag. Om goed te kunnen wonen is niet alleen het huis zelf belangrijk, maar ook de straat, de buurt, de wijk en de voorzieningen. We doen er alles aan om ervoor te zorgen dat het huis van onze </w:t>
      </w:r>
      <w:r w:rsidR="00FF4629">
        <w:t xml:space="preserve">huurders </w:t>
      </w:r>
      <w:r>
        <w:t xml:space="preserve">ook echt hun thuis is. Dat doen we in gesprek en in afstemming met </w:t>
      </w:r>
      <w:r w:rsidR="00FF4629">
        <w:t>hen</w:t>
      </w:r>
      <w:r>
        <w:t xml:space="preserve">, maar ook in samenwerking met allerlei partners, waaronder de gemeente. </w:t>
      </w:r>
    </w:p>
    <w:p w14:paraId="4F7373F8" w14:textId="1B71F74C" w:rsidR="008A2E69" w:rsidRDefault="00127636">
      <w:r>
        <w:t xml:space="preserve">De hoofdlijnen van het woonbeleid worden landelijk afgesproken. Formeel kunt u als gemeente, als raadslid geen invloed uitoefenen op landelijk beleid. Wel kunt u als vertegenwoordiger van [gemeentenaam] de zorgen die wij als corporatie in uw </w:t>
      </w:r>
      <w:r w:rsidR="002C0098">
        <w:t xml:space="preserve">en onze </w:t>
      </w:r>
      <w:r>
        <w:t xml:space="preserve">regio hebben, meenemen binnen de Vereniging Nederlandse Gemeenten (VNG). En ook binnen uw partij en in de gemeentepolitiek kunt u issues aankaarten. Het is belangrijk om het effect van landelijk beleid op uw lokale speelveld uit te leggen en in gesprek te gaan over ontwikkelingen, mogelijke oplossingen en samenwerking. </w:t>
      </w:r>
      <w:r w:rsidR="00F72A6C">
        <w:br/>
      </w:r>
    </w:p>
    <w:p w14:paraId="38A12102" w14:textId="7DBE2803" w:rsidR="00210CE0" w:rsidRDefault="00210CE0" w:rsidP="00210CE0">
      <w:r w:rsidRPr="00B31418">
        <w:rPr>
          <w:b/>
          <w:bCs/>
        </w:rPr>
        <w:t xml:space="preserve">OPLOSSEN WONINGTEKORT: WAT IS LOKAAL NODIG? </w:t>
      </w:r>
      <w:r w:rsidR="004B1EB7">
        <w:rPr>
          <w:b/>
          <w:bCs/>
        </w:rPr>
        <w:br/>
      </w:r>
      <w:r>
        <w:t xml:space="preserve">Nederland heeft in de meeste delen van het land een fors woningtekort.  De nieuwbouwproductie moet toenemen, maar dat gaat nog niet snel genoeg. Terwijl we ook huizen zoeken voor het groeiend aantal </w:t>
      </w:r>
      <w:proofErr w:type="spellStart"/>
      <w:r>
        <w:t>urgenten</w:t>
      </w:r>
      <w:proofErr w:type="spellEnd"/>
      <w:r>
        <w:t xml:space="preserve"> en spoedzoekers.</w:t>
      </w:r>
    </w:p>
    <w:p w14:paraId="187C0EBD" w14:textId="41C97A79" w:rsidR="00210CE0" w:rsidRDefault="00210CE0" w:rsidP="00210CE0">
      <w:r>
        <w:t>In iedere regio is de opgave weer net even anders.  Overal is de vraag wat</w:t>
      </w:r>
      <w:r w:rsidR="004B1EB7">
        <w:t>,</w:t>
      </w:r>
      <w:r>
        <w:t xml:space="preserve"> waar en door wie gebouwd kan worden. Daar hebben uiteraard gemeenten, en dus gemeenteraden, een belangrijke stem in. Is er behoefte aan koopwoningen of juist aan sociale huur  en </w:t>
      </w:r>
      <w:proofErr w:type="spellStart"/>
      <w:r>
        <w:t>middenhuur</w:t>
      </w:r>
      <w:proofErr w:type="spellEnd"/>
      <w:r>
        <w:t xml:space="preserve">? Hoe zorg je ervoor dat er voor iedereen een geschikt huis beschikbaar komt? Dat zijn cruciale vragen in de komende periode, </w:t>
      </w:r>
      <w:r w:rsidR="004B1EB7">
        <w:t xml:space="preserve">ook voor </w:t>
      </w:r>
      <w:r w:rsidR="00E66A38">
        <w:t>[gemeentenaam]</w:t>
      </w:r>
      <w:r>
        <w:t>.</w:t>
      </w:r>
    </w:p>
    <w:p w14:paraId="6A4E274C" w14:textId="4ED78188" w:rsidR="00210CE0" w:rsidRDefault="00210CE0" w:rsidP="00210CE0">
      <w:r>
        <w:t xml:space="preserve">Op landelijk niveau zijn tijdens de </w:t>
      </w:r>
      <w:proofErr w:type="spellStart"/>
      <w:r>
        <w:t>Woontop</w:t>
      </w:r>
      <w:proofErr w:type="spellEnd"/>
      <w:r>
        <w:t xml:space="preserve"> in december 2024 afspraken gemaakt om de woningbouw te versnellen. Die afspraken werken ondertekend door de minister van VRO, </w:t>
      </w:r>
      <w:r w:rsidR="00E66A38">
        <w:t xml:space="preserve">de </w:t>
      </w:r>
      <w:r>
        <w:t xml:space="preserve">VNG, Aedes (namens woningcorporaties) en marktpartijen. Aedes maakte daarnaast concrete afspraken met de minister en de VNG over de investeringen van woningcorporaties de komende jaren. </w:t>
      </w:r>
      <w:r w:rsidRPr="00E66A38">
        <w:t xml:space="preserve">Die </w:t>
      </w:r>
      <w:hyperlink r:id="rId9" w:history="1">
        <w:r w:rsidRPr="004B74D4">
          <w:rPr>
            <w:rStyle w:val="Hyperlink"/>
            <w:i/>
            <w:iCs/>
          </w:rPr>
          <w:t>Nationale Prestatieafspraken 2025-2035</w:t>
        </w:r>
      </w:hyperlink>
      <w:r>
        <w:t xml:space="preserve"> </w:t>
      </w:r>
      <w:r w:rsidR="004F7B24">
        <w:t xml:space="preserve">(NPA) </w:t>
      </w:r>
      <w:r>
        <w:t>gaan zowel over het bouwen van nieuwe huizen als over het verduurzaming van de bestaande voorraad</w:t>
      </w:r>
      <w:r w:rsidR="00E66A38">
        <w:t xml:space="preserve">, </w:t>
      </w:r>
      <w:r>
        <w:t xml:space="preserve">betaalbare huren en </w:t>
      </w:r>
      <w:r w:rsidR="004B74D4">
        <w:t>(</w:t>
      </w:r>
      <w:r>
        <w:t>verbetering van</w:t>
      </w:r>
      <w:r w:rsidR="004B74D4">
        <w:t>)</w:t>
      </w:r>
      <w:r>
        <w:t xml:space="preserve"> de leefbaarheid in wijken en buurten.   </w:t>
      </w:r>
    </w:p>
    <w:p w14:paraId="288193DF" w14:textId="0A59549D" w:rsidR="0B5534E2" w:rsidRDefault="00210CE0" w:rsidP="0B5534E2">
      <w:pPr>
        <w:rPr>
          <w:highlight w:val="yellow"/>
        </w:rPr>
      </w:pPr>
      <w:r>
        <w:t xml:space="preserve">Die afspraken moeten natuurlijk overal in het land uitgevoerd worden. De </w:t>
      </w:r>
      <w:r w:rsidRPr="001E5BDD">
        <w:rPr>
          <w:i/>
          <w:iCs/>
        </w:rPr>
        <w:t>wet Versterking regie volkshuisvesting</w:t>
      </w:r>
      <w:r>
        <w:t xml:space="preserve"> moet daarbij gaan helpen. De verschillende overheden krijgen meer de regie, zowel landelijk als regionaal en lokaal. Gemeenten moeten rekening houden met een minimum-percentage sociale huur (30%) en betaalbare huur (</w:t>
      </w:r>
      <w:proofErr w:type="spellStart"/>
      <w:r>
        <w:t>tweederde</w:t>
      </w:r>
      <w:proofErr w:type="spellEnd"/>
      <w:r>
        <w:t xml:space="preserve">). En ze maken onderling afspraken over de </w:t>
      </w:r>
      <w:r>
        <w:lastRenderedPageBreak/>
        <w:t>verdeling van de huisvesting van urgent woningzoekenden.</w:t>
      </w:r>
      <w:r w:rsidR="00F72A6C">
        <w:br/>
      </w:r>
      <w:r w:rsidR="728B41EE" w:rsidRPr="3EFD4606">
        <w:rPr>
          <w:highlight w:val="yellow"/>
        </w:rPr>
        <w:t xml:space="preserve"> </w:t>
      </w:r>
    </w:p>
    <w:p w14:paraId="1DBFCC13" w14:textId="51788F1D" w:rsidR="008A2E69" w:rsidRDefault="00127636">
      <w:r w:rsidRPr="00DC5E45">
        <w:rPr>
          <w:b/>
          <w:bCs/>
        </w:rPr>
        <w:t xml:space="preserve">LOKAAL WOONBELEID IS CRUCIAAL </w:t>
      </w:r>
      <w:r w:rsidR="00742866">
        <w:br/>
      </w:r>
      <w:r>
        <w:t>Doordacht lokaal woonbeleid is cruciaal voor uw inwoners: huurders, kopers en woningzoekenden. Alle inwoners van [gemeentenaam]. In maart 202</w:t>
      </w:r>
      <w:r w:rsidR="00E4377F">
        <w:t>6</w:t>
      </w:r>
      <w:r>
        <w:t xml:space="preserve"> zijn er gemeenteraadsverkiezingen. Bij de vorming van een nieuw gemeentebestuur worden knopen doorgehakt over het wonen in uw gemeente. Graag lichten wij onze visie op woonbeleid toe aan de hand van </w:t>
      </w:r>
      <w:r w:rsidR="00E4377F">
        <w:t>4</w:t>
      </w:r>
      <w:r>
        <w:t xml:space="preserve"> grote opgaven:</w:t>
      </w:r>
      <w:r w:rsidR="00E4377F">
        <w:br/>
      </w:r>
      <w:r>
        <w:t xml:space="preserve">(1) voldoende sociale huurwoningen, </w:t>
      </w:r>
      <w:r w:rsidR="00B5241D">
        <w:br/>
      </w:r>
      <w:r>
        <w:t xml:space="preserve">(2) behoud van betaalbare huren, </w:t>
      </w:r>
      <w:r w:rsidR="00B5241D">
        <w:br/>
      </w:r>
      <w:r>
        <w:t>(3)</w:t>
      </w:r>
      <w:r w:rsidR="00B5241D" w:rsidRPr="00B5241D">
        <w:t xml:space="preserve"> </w:t>
      </w:r>
      <w:r w:rsidR="00F367C4">
        <w:t xml:space="preserve">leefbare wijken </w:t>
      </w:r>
      <w:r>
        <w:t xml:space="preserve">en </w:t>
      </w:r>
      <w:r w:rsidR="00FF1596">
        <w:t>buurten, en</w:t>
      </w:r>
      <w:r w:rsidR="00B5241D">
        <w:br/>
      </w:r>
      <w:r>
        <w:t>(4)</w:t>
      </w:r>
      <w:r w:rsidR="00F367C4">
        <w:t xml:space="preserve"> verduurzaming</w:t>
      </w:r>
      <w:r>
        <w:t xml:space="preserve">. </w:t>
      </w:r>
      <w:r w:rsidR="00B5241D">
        <w:br/>
      </w:r>
      <w:r>
        <w:t xml:space="preserve">Beschouw het als suggesties en adviezen voor uw verkiezingsprogramma en uw keuzes. Graag vertellen wij er meer over. </w:t>
      </w:r>
      <w:r w:rsidR="00F77DB7">
        <w:br/>
      </w:r>
    </w:p>
    <w:p w14:paraId="519E5F1A" w14:textId="77777777" w:rsidR="00AB3DA3" w:rsidRPr="00306E8A" w:rsidRDefault="00127636">
      <w:pPr>
        <w:rPr>
          <w:b/>
          <w:bCs/>
          <w:color w:val="0070C0"/>
        </w:rPr>
      </w:pPr>
      <w:r w:rsidRPr="00306E8A">
        <w:rPr>
          <w:b/>
          <w:bCs/>
          <w:color w:val="0070C0"/>
        </w:rPr>
        <w:t xml:space="preserve">1: VOLDOENDE SOCIALE HUURWONINGEN IN UW GEMEENTE </w:t>
      </w:r>
    </w:p>
    <w:p w14:paraId="5619CA2D" w14:textId="467D0286" w:rsidR="00B83547" w:rsidRDefault="00127636">
      <w:r w:rsidRPr="00B83547">
        <w:rPr>
          <w:b/>
          <w:bCs/>
        </w:rPr>
        <w:t xml:space="preserve">DE OPGAVE EN ONZE BIJDRAGE IN [GEMEENTENAAM] </w:t>
      </w:r>
      <w:r w:rsidR="00323CE5" w:rsidRPr="00B83547">
        <w:rPr>
          <w:b/>
          <w:bCs/>
        </w:rPr>
        <w:br/>
      </w:r>
      <w:r>
        <w:t xml:space="preserve">Woningcorporaties willen </w:t>
      </w:r>
      <w:r w:rsidRPr="00DE0E6F">
        <w:t xml:space="preserve">de komende 10 jaar  </w:t>
      </w:r>
      <w:r w:rsidR="007216DE" w:rsidRPr="00DE0E6F">
        <w:t>30</w:t>
      </w:r>
      <w:r w:rsidRPr="00DE0E6F">
        <w:t>0.000</w:t>
      </w:r>
      <w:r>
        <w:t xml:space="preserve"> sociale huurwoningen bijbouwen. Wij werken er regionaal aan dat er voldoende van de juiste huurwoningen staan</w:t>
      </w:r>
      <w:r w:rsidR="000A0E15">
        <w:t>,</w:t>
      </w:r>
      <w:r>
        <w:t xml:space="preserve"> dat die goed onderhouden en veilig zijn</w:t>
      </w:r>
      <w:r w:rsidR="000A0E15">
        <w:t xml:space="preserve"> en</w:t>
      </w:r>
      <w:r>
        <w:t xml:space="preserve"> blijvend verhuurd worden aan huurders met een kleine portemonnee. Ook woningzoekenden met een middeninkomen kunnen steeds moeilijker een passende woning vinden</w:t>
      </w:r>
      <w:r w:rsidR="000A0E15">
        <w:t>:</w:t>
      </w:r>
      <w:r>
        <w:t xml:space="preserve"> er is voor hen te weinig aanbod. Sinds de invoering van de Woningwet mochten woningcorporaties in principe geen </w:t>
      </w:r>
      <w:proofErr w:type="spellStart"/>
      <w:r>
        <w:t>middeldure</w:t>
      </w:r>
      <w:proofErr w:type="spellEnd"/>
      <w:r>
        <w:t xml:space="preserve"> huurwoningen meer bouwen, dat is nu gewijzigd. Welke afspraken kunnen wij hierover samen maken zodat onze politieagenten en onderwijzers weer op acceptabele afstand van hun werk kunnen wonen? </w:t>
      </w:r>
    </w:p>
    <w:p w14:paraId="0EB5852D" w14:textId="1860D6B6" w:rsidR="00143F55" w:rsidRDefault="00127636">
      <w:r>
        <w:t xml:space="preserve">Heeft u oog voor het aanbod aan sociale huur op de langere termijn? We zien dat in veel gemeenten, waaronder [gemeentenaam] commerciële partijen tijdelijke sociale huurwoningen mogen realiseren. Dit is op korte termijn voor uw gemeente wellicht interessant, maar geeft op langere termijn een woningtekort voor de mensen met echt lage inkomens omdat deze woningen geliberaliseerd of verkocht worden na bepaalde tijd. Ze verdwijnen dus uit de sociale huurvoorraad. Bovendien zijn deze marktpartijen niet gebonden aan de Woningwet, wat een ongelijk speelveld creëert. Goede, betaalbare sociale huisvesting voorkomt veel problemen. </w:t>
      </w:r>
    </w:p>
    <w:p w14:paraId="5103A38B" w14:textId="3CAFB933" w:rsidR="00143F55" w:rsidRDefault="00127636" w:rsidP="00143F55">
      <w:pPr>
        <w:pStyle w:val="Lijstalinea"/>
        <w:numPr>
          <w:ilvl w:val="0"/>
          <w:numId w:val="1"/>
        </w:numPr>
      </w:pPr>
      <w:r w:rsidRPr="006270FE">
        <w:rPr>
          <w:b/>
          <w:bCs/>
        </w:rPr>
        <w:t>Meer regionale regie</w:t>
      </w:r>
      <w:r>
        <w:t xml:space="preserve"> </w:t>
      </w:r>
      <w:r w:rsidR="009D4E5B">
        <w:br/>
      </w:r>
      <w:r>
        <w:t>Op regionaal niveau valt er veel winst te behalen uit samenwerking met meerdere corporaties en gemeenten. Uit</w:t>
      </w:r>
      <w:r w:rsidR="006C668D">
        <w:t xml:space="preserve"> de regionale woondeals</w:t>
      </w:r>
      <w:r>
        <w:t xml:space="preserve"> blijkt dat de regio waar [gemeentenaam] onder valt, samen met omliggende gemeenten [aantal] nieuwe woningen nodig heeft, waaronder tijdelijke </w:t>
      </w:r>
      <w:proofErr w:type="spellStart"/>
      <w:r>
        <w:t>flexwoningen</w:t>
      </w:r>
      <w:proofErr w:type="spellEnd"/>
      <w:r>
        <w:t xml:space="preserve"> en kleinschalige ouderenhuisvesting. </w:t>
      </w:r>
    </w:p>
    <w:p w14:paraId="71CA3EA1" w14:textId="395966E2" w:rsidR="00143F55" w:rsidRDefault="00127636" w:rsidP="00143F55">
      <w:pPr>
        <w:pStyle w:val="Lijstalinea"/>
        <w:numPr>
          <w:ilvl w:val="0"/>
          <w:numId w:val="1"/>
        </w:numPr>
      </w:pPr>
      <w:r w:rsidRPr="006270FE">
        <w:rPr>
          <w:b/>
          <w:bCs/>
        </w:rPr>
        <w:t xml:space="preserve">Variatie in woonvormen </w:t>
      </w:r>
      <w:r w:rsidR="009D4E5B">
        <w:br/>
      </w:r>
      <w:r>
        <w:t xml:space="preserve">Vertaald naar de opgave voor [gemeentenaam], betekent dit [aantal] sociale huurwoningen. Het merendeel reguliere eengezinswoningen en appartementen, deels </w:t>
      </w:r>
      <w:proofErr w:type="spellStart"/>
      <w:r>
        <w:t>middenhuur</w:t>
      </w:r>
      <w:proofErr w:type="spellEnd"/>
      <w:r>
        <w:t xml:space="preserve">, maar ook [aantal] flexibel inzetbaar voor tijdelijke bewoning en [aantal] eenheden voor ouderen, al dan niet met een zorgvraag. </w:t>
      </w:r>
    </w:p>
    <w:p w14:paraId="326EEA4B" w14:textId="6FE13C04" w:rsidR="008A2E69" w:rsidRDefault="00127636" w:rsidP="00143F55">
      <w:pPr>
        <w:pStyle w:val="Lijstalinea"/>
        <w:numPr>
          <w:ilvl w:val="0"/>
          <w:numId w:val="1"/>
        </w:numPr>
      </w:pPr>
      <w:r w:rsidRPr="006270FE">
        <w:rPr>
          <w:b/>
          <w:bCs/>
        </w:rPr>
        <w:t>Winst met standaardisatie</w:t>
      </w:r>
      <w:r w:rsidR="009D4E5B">
        <w:br/>
      </w:r>
      <w:r>
        <w:t xml:space="preserve">Woningen kunnen sneller, goedkoper en duurzamer </w:t>
      </w:r>
      <w:r w:rsidR="006270FE">
        <w:t xml:space="preserve">gebouwd </w:t>
      </w:r>
      <w:r>
        <w:t xml:space="preserve">worden door standaardisatie en industrialisatie. Zonder dat de verscheidenheid aan woningen in het geding komt. Zie daarvoor ook het </w:t>
      </w:r>
      <w:hyperlink r:id="rId10" w:history="1">
        <w:r w:rsidRPr="00451790">
          <w:rPr>
            <w:rStyle w:val="Hyperlink"/>
          </w:rPr>
          <w:t>programma De Bouwstroom</w:t>
        </w:r>
      </w:hyperlink>
      <w:r>
        <w:t xml:space="preserve">. </w:t>
      </w:r>
    </w:p>
    <w:p w14:paraId="35DA0C0F" w14:textId="77777777" w:rsidR="00E519C6" w:rsidRPr="002970F4" w:rsidRDefault="00127636">
      <w:pPr>
        <w:rPr>
          <w:b/>
          <w:bCs/>
        </w:rPr>
      </w:pPr>
      <w:r w:rsidRPr="002970F4">
        <w:rPr>
          <w:b/>
          <w:bCs/>
        </w:rPr>
        <w:lastRenderedPageBreak/>
        <w:t xml:space="preserve">WAT KAN UW GEMEENTE [OF GEMEENTENAAM] BIJDRAGEN? </w:t>
      </w:r>
    </w:p>
    <w:p w14:paraId="41DF2A64" w14:textId="4597737B" w:rsidR="00E519C6" w:rsidRDefault="00127636" w:rsidP="00E519C6">
      <w:pPr>
        <w:pStyle w:val="Lijstalinea"/>
        <w:numPr>
          <w:ilvl w:val="0"/>
          <w:numId w:val="1"/>
        </w:numPr>
      </w:pPr>
      <w:r w:rsidRPr="002970F4">
        <w:rPr>
          <w:b/>
          <w:bCs/>
        </w:rPr>
        <w:t>Sturen op voldoende</w:t>
      </w:r>
      <w:r w:rsidR="008E6572">
        <w:rPr>
          <w:b/>
          <w:bCs/>
        </w:rPr>
        <w:t xml:space="preserve"> </w:t>
      </w:r>
      <w:r w:rsidRPr="002970F4">
        <w:rPr>
          <w:b/>
          <w:bCs/>
        </w:rPr>
        <w:t>sociale huurwoningen</w:t>
      </w:r>
      <w:r w:rsidR="004F7B24">
        <w:rPr>
          <w:b/>
          <w:bCs/>
        </w:rPr>
        <w:t xml:space="preserve"> en doorstroming</w:t>
      </w:r>
      <w:r>
        <w:t xml:space="preserve"> </w:t>
      </w:r>
      <w:r w:rsidR="0016237F">
        <w:br/>
      </w:r>
      <w:r>
        <w:t xml:space="preserve">Het is belangrijk dat minstens </w:t>
      </w:r>
      <w:r w:rsidR="0030116F">
        <w:t>30</w:t>
      </w:r>
      <w:r w:rsidR="002970F4">
        <w:t>%</w:t>
      </w:r>
      <w:r>
        <w:t xml:space="preserve"> van de nieuwbouw in [gemeentenaam] bestaat uit sociale huurwoningen. Ook moeten er voldoende </w:t>
      </w:r>
      <w:proofErr w:type="spellStart"/>
      <w:r>
        <w:t>middenhuur</w:t>
      </w:r>
      <w:proofErr w:type="spellEnd"/>
      <w:r>
        <w:t xml:space="preserve"> woningen </w:t>
      </w:r>
      <w:r w:rsidR="00BF113B">
        <w:t xml:space="preserve">(met maximum </w:t>
      </w:r>
      <w:r w:rsidR="00FC3C90">
        <w:t xml:space="preserve">maandelijkse </w:t>
      </w:r>
      <w:r w:rsidR="00BF113B">
        <w:t xml:space="preserve">huur </w:t>
      </w:r>
      <w:r w:rsidR="00FC3C90">
        <w:t xml:space="preserve">€ 1.158 ) </w:t>
      </w:r>
      <w:r>
        <w:t>gepland worden.</w:t>
      </w:r>
      <w:r w:rsidR="0016237F">
        <w:t xml:space="preserve"> Samen </w:t>
      </w:r>
      <w:r w:rsidR="001E0F25">
        <w:t xml:space="preserve">met betaalbare koop </w:t>
      </w:r>
      <w:r w:rsidR="0016237F">
        <w:t xml:space="preserve">moet dit </w:t>
      </w:r>
      <w:proofErr w:type="spellStart"/>
      <w:r w:rsidR="001E0F25">
        <w:t>tweederde</w:t>
      </w:r>
      <w:proofErr w:type="spellEnd"/>
      <w:r w:rsidR="001E0F25">
        <w:t xml:space="preserve"> van de totale nieuwbouw zijn.</w:t>
      </w:r>
      <w:r>
        <w:t xml:space="preserve"> Daarnaast maakt doorstroming van bewoners naar andere type woningen, bijvoorbeeld senioren die vanuit een eengezinswoning verhuizen naar kleinere woonruimte, ruimte voor starters. Een lange termijn visie op de woningmarkt met daarin een duurzaam perspectief voor sociale huurwoningen en de rol van corporaties is dus essentieel. Het programma De Bouwstroom kan daarbij helpen. </w:t>
      </w:r>
    </w:p>
    <w:p w14:paraId="5C3075E2" w14:textId="77777777" w:rsidR="001A123F" w:rsidRDefault="00127636" w:rsidP="001A123F">
      <w:pPr>
        <w:pStyle w:val="Lijstalinea"/>
        <w:numPr>
          <w:ilvl w:val="0"/>
          <w:numId w:val="1"/>
        </w:numPr>
      </w:pPr>
      <w:r w:rsidRPr="009A643B">
        <w:rPr>
          <w:b/>
          <w:bCs/>
        </w:rPr>
        <w:t>Voldoende bouwlocaties beschikbaar stellen</w:t>
      </w:r>
      <w:r>
        <w:t xml:space="preserve"> </w:t>
      </w:r>
      <w:r w:rsidR="006D0F4F">
        <w:br/>
      </w:r>
      <w:r>
        <w:t>Er is een groot tekort aan geschikte, betaalbare bouwlocaties. Help ons met passende locaties, ook voor tijdelijke woningen. Dat betekent gemeentegrond verkopen aan corporatie en/of grond van derden bestemmen voor sociale bouw.</w:t>
      </w:r>
      <w:r w:rsidR="001A123F">
        <w:t xml:space="preserve"> </w:t>
      </w:r>
    </w:p>
    <w:p w14:paraId="1ACF7BB7" w14:textId="67344B0F" w:rsidR="001A123F" w:rsidRPr="001A123F" w:rsidRDefault="001A123F" w:rsidP="001A123F">
      <w:pPr>
        <w:pStyle w:val="Lijstalinea"/>
        <w:numPr>
          <w:ilvl w:val="0"/>
          <w:numId w:val="1"/>
        </w:numPr>
      </w:pPr>
      <w:r w:rsidRPr="001A123F">
        <w:rPr>
          <w:b/>
          <w:bCs/>
        </w:rPr>
        <w:t xml:space="preserve">Werk met </w:t>
      </w:r>
      <w:proofErr w:type="spellStart"/>
      <w:r w:rsidRPr="001A123F">
        <w:rPr>
          <w:b/>
          <w:bCs/>
        </w:rPr>
        <w:t>datagedreven</w:t>
      </w:r>
      <w:proofErr w:type="spellEnd"/>
      <w:r w:rsidRPr="001A123F">
        <w:rPr>
          <w:b/>
          <w:bCs/>
        </w:rPr>
        <w:t xml:space="preserve"> en actuele parkeernormen</w:t>
      </w:r>
    </w:p>
    <w:p w14:paraId="185A3266" w14:textId="2098809B" w:rsidR="001A123F" w:rsidRPr="001A123F" w:rsidRDefault="001A123F" w:rsidP="001A123F">
      <w:pPr>
        <w:pStyle w:val="Lijstalinea"/>
      </w:pPr>
      <w:r w:rsidRPr="001A123F">
        <w:t>Onnodig hoge parkeernormen zorgen dat er minder woningen gebouwd kunnen worden of dat verdichting in een wijk niet mogelijk is. Soms bouwen we parkeervoorzieningen die vervolgens leeg staan en dat is zonde van het geld, maar ook nadelig voor de leefbaarheid. Maak daarom gebruik van de nieuwste CROW-normen en de beschikbare data die per gebied de parkeerdruk laat zien via passendeparkeernormen.nl. Zo voorkomen we parkeerproblemen en werken we tegelijk aan zoveel mogelijk nieuwe voordeuren.</w:t>
      </w:r>
    </w:p>
    <w:p w14:paraId="24EA124D" w14:textId="7DCFC5BA" w:rsidR="00EF5A5D" w:rsidRPr="00EF5A5D" w:rsidRDefault="00127636" w:rsidP="002A262E">
      <w:pPr>
        <w:pStyle w:val="Lijstalinea"/>
        <w:numPr>
          <w:ilvl w:val="0"/>
          <w:numId w:val="1"/>
        </w:numPr>
      </w:pPr>
      <w:r w:rsidRPr="009A643B">
        <w:rPr>
          <w:b/>
          <w:bCs/>
        </w:rPr>
        <w:t>Procedures vereenvoudigen en versnellen</w:t>
      </w:r>
      <w:r w:rsidR="006D0F4F">
        <w:br/>
      </w:r>
      <w:r>
        <w:t>De gemiddelde doorlooptijd tot aan de bouw bedraagt in Nederland 7 jaar. Dit moet aanzienlijk korter zodat realistische bouwplannen ook daadwerkelijk behaald kunnen worden. Dus daadkrachtige besluitvorming bij toekenning van bouwlocaties en geen extra lokale eisen (de zogenaamde lokale koppen] bovenop landelijke eisen en voorschriften. Ook daadkracht bij de aanleg van nutsvoorzieningen en infrastructuur hoort daarbij. Mogelijkheden om bestemmingsplannen versneld (tijdelijk) aan</w:t>
      </w:r>
      <w:r w:rsidR="006D0F4F">
        <w:t xml:space="preserve"> te </w:t>
      </w:r>
      <w:r>
        <w:t xml:space="preserve">passen is ook een optie. </w:t>
      </w:r>
    </w:p>
    <w:p w14:paraId="1AB4F6FB" w14:textId="078F16E9" w:rsidR="00EF5A5D" w:rsidRDefault="00127636" w:rsidP="002A262E">
      <w:pPr>
        <w:pStyle w:val="Lijstalinea"/>
        <w:numPr>
          <w:ilvl w:val="0"/>
          <w:numId w:val="1"/>
        </w:numPr>
      </w:pPr>
      <w:r w:rsidRPr="00B14BEF">
        <w:rPr>
          <w:b/>
          <w:bCs/>
        </w:rPr>
        <w:t xml:space="preserve">Bied ruimte voor lokale aanpak </w:t>
      </w:r>
      <w:r w:rsidR="006C0CCF">
        <w:br/>
      </w:r>
      <w:r>
        <w:t xml:space="preserve">Elke </w:t>
      </w:r>
      <w:r w:rsidR="006C0CCF">
        <w:t>r</w:t>
      </w:r>
      <w:r>
        <w:t xml:space="preserve">egio kampt met een eigen problematiek en heeft een aparte aanpak nodig. Bied hiervoor ruimte door samen te werken in de regio. Zoek elkaar als gemeenteraad op om ervaringen uit te wisselen, om zo inwoners van deze regio’s nu én in de toekomst comfortabel in dorpen en buurten te laten wonen. </w:t>
      </w:r>
    </w:p>
    <w:p w14:paraId="5111F51E" w14:textId="77777777" w:rsidR="00EF5A5D" w:rsidRDefault="00EF5A5D" w:rsidP="00EF5A5D"/>
    <w:p w14:paraId="544446B6" w14:textId="77777777" w:rsidR="00753969" w:rsidRPr="00B14BEF" w:rsidRDefault="00127636" w:rsidP="00EF5A5D">
      <w:pPr>
        <w:rPr>
          <w:b/>
          <w:bCs/>
          <w:color w:val="0070C0"/>
        </w:rPr>
      </w:pPr>
      <w:r w:rsidRPr="00B14BEF">
        <w:rPr>
          <w:b/>
          <w:bCs/>
          <w:color w:val="0070C0"/>
        </w:rPr>
        <w:t xml:space="preserve">2: BEHOUD VAN BETAALBARE HUREN VOOR UW INWONERS, OOK DIE MET EEN MIDDENINKOMEN </w:t>
      </w:r>
    </w:p>
    <w:p w14:paraId="40BD9BD7" w14:textId="69D7D00A" w:rsidR="007B42CA" w:rsidRDefault="00127636" w:rsidP="00EF5A5D">
      <w:pPr>
        <w:rPr>
          <w:rFonts w:ascii="Calibri" w:hAnsi="Calibri" w:cs="Calibri"/>
        </w:rPr>
      </w:pPr>
      <w:r w:rsidRPr="00B14BEF">
        <w:rPr>
          <w:b/>
          <w:bCs/>
        </w:rPr>
        <w:t xml:space="preserve">DE OPGAVE EN ONZE BIJDRAGE IN [GEMEENTENAAM] </w:t>
      </w:r>
      <w:r w:rsidR="001D4106">
        <w:rPr>
          <w:b/>
          <w:bCs/>
        </w:rPr>
        <w:br/>
      </w:r>
      <w:r>
        <w:t>In uw gemeente wonen veel mensen die niet zelfstandig op de woningmarkt terecht kunnen: van huishoudens die recht hebben op huurtoeslag</w:t>
      </w:r>
      <w:r w:rsidR="00281022">
        <w:t>,</w:t>
      </w:r>
      <w:r w:rsidR="00384C53">
        <w:t xml:space="preserve"> </w:t>
      </w:r>
      <w:r>
        <w:t>met lagere middeninkomens</w:t>
      </w:r>
      <w:r w:rsidR="004F0CD4">
        <w:t xml:space="preserve"> </w:t>
      </w:r>
      <w:r w:rsidR="00281022">
        <w:t>tot</w:t>
      </w:r>
      <w:r w:rsidR="004F0CD4">
        <w:t xml:space="preserve"> mensen met een woonzorgvraag</w:t>
      </w:r>
      <w:r>
        <w:t xml:space="preserve">. </w:t>
      </w:r>
      <w:r w:rsidR="004F7B24">
        <w:t>Wij</w:t>
      </w:r>
      <w:r>
        <w:t xml:space="preserve"> zijn er voor goede en betaalbare huurwoningen voor alle mensen die door hun inkomen of andere omstandigheden moeilijk elders terecht kunnen. Het is en blijft ook voor </w:t>
      </w:r>
      <w:r w:rsidR="004F7B24">
        <w:t xml:space="preserve">ons </w:t>
      </w:r>
      <w:r>
        <w:t>een kerndoelstelling om huren betaalbaar te houden voor inwoners. Wij zorgen voor een landelijk gematigd huurbeleid</w:t>
      </w:r>
      <w:r w:rsidR="00384C53">
        <w:t>. S</w:t>
      </w:r>
      <w:r w:rsidR="00CB48CF">
        <w:t>inds</w:t>
      </w:r>
      <w:r>
        <w:t xml:space="preserve"> 2018 </w:t>
      </w:r>
      <w:r w:rsidR="00E96B9D">
        <w:t xml:space="preserve">worden </w:t>
      </w:r>
      <w:r w:rsidR="00DD2E1C">
        <w:t xml:space="preserve">hierover </w:t>
      </w:r>
      <w:r w:rsidR="00E96B9D">
        <w:t xml:space="preserve">afspraken gemaakt tussen het Rijk, </w:t>
      </w:r>
      <w:r>
        <w:t>Aedes</w:t>
      </w:r>
      <w:r w:rsidR="00384C53">
        <w:t xml:space="preserve"> -</w:t>
      </w:r>
      <w:r>
        <w:t xml:space="preserve"> de branchevereniging van woningcorporaties</w:t>
      </w:r>
      <w:r w:rsidR="004F7B24">
        <w:t>-</w:t>
      </w:r>
      <w:r>
        <w:t xml:space="preserve"> en de koepel van huurdersverenigingen, de Woonbond</w:t>
      </w:r>
      <w:r w:rsidR="00CE061E">
        <w:t>. M</w:t>
      </w:r>
      <w:r w:rsidR="00DD2E1C">
        <w:t xml:space="preserve">eest recent </w:t>
      </w:r>
      <w:r w:rsidR="00673AE1">
        <w:t xml:space="preserve">door Rijk, VNG en Aedes </w:t>
      </w:r>
      <w:r w:rsidR="00DD2E1C">
        <w:t>in de Nationale Prestatieafspraken 2025-20</w:t>
      </w:r>
      <w:r w:rsidR="00673AE1">
        <w:t>35.</w:t>
      </w:r>
    </w:p>
    <w:p w14:paraId="357E94BD" w14:textId="75599F59" w:rsidR="007B42CA" w:rsidRDefault="00127636" w:rsidP="007B42CA">
      <w:pPr>
        <w:pStyle w:val="Lijstalinea"/>
        <w:numPr>
          <w:ilvl w:val="0"/>
          <w:numId w:val="1"/>
        </w:numPr>
      </w:pPr>
      <w:r w:rsidRPr="00CE061E">
        <w:rPr>
          <w:b/>
          <w:bCs/>
        </w:rPr>
        <w:lastRenderedPageBreak/>
        <w:t xml:space="preserve">Een passend huis voor iedereen </w:t>
      </w:r>
      <w:r w:rsidR="007960A9">
        <w:br/>
      </w:r>
      <w:r>
        <w:t xml:space="preserve">Het wordt een steeds grotere uitdaging om alle doelgroepen op de juiste manier te kunnen blijven huisvesten. De woningmarkt zit op slot, ook in [gemeentenaam]. Om dit vlot te trekken is het nodig de instroom van starters en speciale </w:t>
      </w:r>
      <w:proofErr w:type="spellStart"/>
      <w:r>
        <w:t>aandachtsgroepen</w:t>
      </w:r>
      <w:proofErr w:type="spellEnd"/>
      <w:r>
        <w:t xml:space="preserve"> te versnellen door onder meer bestaande huurders door te laten stromen als hun situatie verandert. Denk daarbij aan ouderen die kleiner</w:t>
      </w:r>
      <w:r w:rsidR="00CE061E">
        <w:t>/gelijkvloers willen</w:t>
      </w:r>
      <w:r>
        <w:t xml:space="preserve"> wonen of huishoudens met een hoog inkomen. </w:t>
      </w:r>
    </w:p>
    <w:p w14:paraId="17530A82" w14:textId="77777777" w:rsidR="007B42CA" w:rsidRPr="00CE061E" w:rsidRDefault="00127636" w:rsidP="007B42CA">
      <w:pPr>
        <w:rPr>
          <w:b/>
          <w:bCs/>
        </w:rPr>
      </w:pPr>
      <w:r w:rsidRPr="00CE061E">
        <w:rPr>
          <w:b/>
          <w:bCs/>
        </w:rPr>
        <w:t xml:space="preserve">WAT KAN [GEMEENTENAAM] BIJDRAGEN? </w:t>
      </w:r>
    </w:p>
    <w:p w14:paraId="520B0836" w14:textId="6FAE4EAB" w:rsidR="007B42CA" w:rsidRDefault="00127636" w:rsidP="007B42CA">
      <w:pPr>
        <w:pStyle w:val="Lijstalinea"/>
        <w:numPr>
          <w:ilvl w:val="0"/>
          <w:numId w:val="1"/>
        </w:numPr>
      </w:pPr>
      <w:r w:rsidRPr="00CE061E">
        <w:rPr>
          <w:b/>
          <w:bCs/>
        </w:rPr>
        <w:t>Vergroot beschikbaarheid door doorstroming</w:t>
      </w:r>
      <w:r>
        <w:t xml:space="preserve"> </w:t>
      </w:r>
      <w:r w:rsidR="00690DCC">
        <w:br/>
      </w:r>
      <w:r>
        <w:t>Inzet op doorstroming is véél goedkoper dan meer gezinswoningen bijbouwen. Verhoog/ontwikkel als gemeente verhuiskostenvergoedingen die het gebruik van de doorstroomregelingen ondersteunen.</w:t>
      </w:r>
    </w:p>
    <w:p w14:paraId="6F89AF81" w14:textId="5E2ACB2D" w:rsidR="009C2A85" w:rsidRDefault="00127636" w:rsidP="00690DCC">
      <w:pPr>
        <w:pStyle w:val="Lijstalinea"/>
        <w:numPr>
          <w:ilvl w:val="0"/>
          <w:numId w:val="1"/>
        </w:numPr>
      </w:pPr>
      <w:r w:rsidRPr="00CE061E">
        <w:rPr>
          <w:b/>
          <w:bCs/>
        </w:rPr>
        <w:t>Heldere prestatieafspraken</w:t>
      </w:r>
      <w:r>
        <w:t xml:space="preserve"> </w:t>
      </w:r>
      <w:r w:rsidR="00690DCC">
        <w:br/>
      </w:r>
      <w:r>
        <w:t xml:space="preserve">Woningcorporaties, gemeenten en huurdersorganisatie stellen </w:t>
      </w:r>
      <w:r w:rsidR="00CE061E">
        <w:t xml:space="preserve">jaarlijks </w:t>
      </w:r>
      <w:r>
        <w:t xml:space="preserve">lokaal heldere prestatieafspraken op. Onder andere over nieuwbouw aantallen, verduurzaming en betaalbaarheid. Hieronder valt ook het (tijdelijk) individueel toepassen van huurmatiging. Wellicht is het een idee om ook beleggers, ontwikkelaars en grotere particuliere verhuurders daarbij op onderdelen te betrekken, zodat we samen kunnen werken aan een betere doorstroming en aansluiting van verschillende doelgroepen. </w:t>
      </w:r>
    </w:p>
    <w:p w14:paraId="634E2134" w14:textId="77777777" w:rsidR="009C2A85" w:rsidRDefault="00127636" w:rsidP="00690DCC">
      <w:pPr>
        <w:pStyle w:val="Lijstalinea"/>
        <w:numPr>
          <w:ilvl w:val="0"/>
          <w:numId w:val="1"/>
        </w:numPr>
      </w:pPr>
      <w:r w:rsidRPr="00D4338A">
        <w:rPr>
          <w:b/>
          <w:bCs/>
        </w:rPr>
        <w:t>Flexibele regeling bij betalingsachterstanden</w:t>
      </w:r>
      <w:r>
        <w:t xml:space="preserve"> </w:t>
      </w:r>
      <w:r w:rsidR="009C2A85">
        <w:br/>
      </w:r>
      <w:r>
        <w:t xml:space="preserve">De laatste jaren zetten wij [corporatienaam] steeds meer in op het vroegtijdige signaleren van betalingsachterstanden. Door snel en adequaat te handelen, loopt de huurachterstand niet verder op. Hierdoor is het aantal huuruitzettingen al aanzienlijk gedaald. Met een intensieve(re) samenwerking tussen [gemeentenaam], [corporatienaam] en nutsbedrijven kunnen we gezamenlijk huisuitzettingen voorkomen. Dit kunnen we in onze gemeente nog meer oppakken. </w:t>
      </w:r>
    </w:p>
    <w:p w14:paraId="4AD470A7" w14:textId="77777777" w:rsidR="009C2A85" w:rsidRDefault="009C2A85" w:rsidP="009C2A85">
      <w:pPr>
        <w:pStyle w:val="Lijstalinea"/>
      </w:pPr>
    </w:p>
    <w:p w14:paraId="583D1972" w14:textId="77777777" w:rsidR="009C2A85" w:rsidRPr="00D4338A" w:rsidRDefault="00127636" w:rsidP="009C2A85">
      <w:pPr>
        <w:rPr>
          <w:b/>
          <w:bCs/>
          <w:color w:val="0070C0"/>
        </w:rPr>
      </w:pPr>
      <w:r w:rsidRPr="00D4338A">
        <w:rPr>
          <w:b/>
          <w:bCs/>
          <w:color w:val="0070C0"/>
        </w:rPr>
        <w:t xml:space="preserve">3: WIJKEN WAARIN INWONERS VAN [GEMEENTENAAM] ZICH THUIS VOELEN </w:t>
      </w:r>
    </w:p>
    <w:p w14:paraId="3AABAD42" w14:textId="7B9A658E" w:rsidR="00886C43" w:rsidRDefault="00127636" w:rsidP="009C2A85">
      <w:r w:rsidRPr="00D4338A">
        <w:rPr>
          <w:b/>
          <w:bCs/>
        </w:rPr>
        <w:t xml:space="preserve">DE OPGAVE EN ONZE BIJDRAGE IN [GEMEENTENAAM] </w:t>
      </w:r>
      <w:r w:rsidR="00D4338A">
        <w:br/>
      </w:r>
      <w:r>
        <w:t xml:space="preserve">Wonen, zorg, welzijn, veiligheid en de fysieke leefomgeving zijn onlosmakelijk met elkaar en met leefbaarheid verbonden. Mensen krijgen meer perspectief als ze in een draagkrachtige omgeving wonen met een goede sociale en fysieke infrastructuur en als ze voldoende mogelijkheden hebben tot laagdrempelige participatie. De leefbaarheid in veel wijken staat echter onder druk. </w:t>
      </w:r>
    </w:p>
    <w:p w14:paraId="31AAE802" w14:textId="55C81C90" w:rsidR="00886C43" w:rsidRDefault="00127636" w:rsidP="009C2A85">
      <w:r>
        <w:t>Achterstandswijken verdienen extra aandacht van ons en andere partijen. Met de oproep Dicht de kloof</w:t>
      </w:r>
      <w:r w:rsidR="002C4351">
        <w:t>! vroegen</w:t>
      </w:r>
      <w:r>
        <w:t xml:space="preserve"> 16 burgemeesters </w:t>
      </w:r>
      <w:r w:rsidR="002C4351">
        <w:t xml:space="preserve">enkele jaren geleden al </w:t>
      </w:r>
      <w:r>
        <w:t>aandacht voor de dreigende kloof tussen de mensen die vooruit gaan en die achterop raken. Wilt u weten hoe uw wijken ervoor staan? Bekijk</w:t>
      </w:r>
      <w:r w:rsidR="00411981">
        <w:t xml:space="preserve"> </w:t>
      </w:r>
      <w:r>
        <w:t xml:space="preserve">de </w:t>
      </w:r>
      <w:hyperlink r:id="rId11" w:history="1">
        <w:r w:rsidRPr="00200E41">
          <w:rPr>
            <w:rStyle w:val="Hyperlink"/>
          </w:rPr>
          <w:t>lokale monitor Wonen van VNG</w:t>
        </w:r>
      </w:hyperlink>
      <w:r w:rsidR="00FB58E4">
        <w:t xml:space="preserve"> en samen met </w:t>
      </w:r>
      <w:hyperlink r:id="rId12" w:history="1">
        <w:r w:rsidR="00FB58E4" w:rsidRPr="00104B92">
          <w:rPr>
            <w:rStyle w:val="Hyperlink"/>
          </w:rPr>
          <w:t>o</w:t>
        </w:r>
        <w:r w:rsidR="00FB58E4">
          <w:rPr>
            <w:rStyle w:val="Hyperlink"/>
          </w:rPr>
          <w:t>ns de Aedes-</w:t>
        </w:r>
        <w:r w:rsidR="00FB58E4" w:rsidRPr="00104B92">
          <w:rPr>
            <w:rStyle w:val="Hyperlink"/>
          </w:rPr>
          <w:t xml:space="preserve"> veerkrachtkaarten</w:t>
        </w:r>
      </w:hyperlink>
      <w:r>
        <w:t xml:space="preserve">. </w:t>
      </w:r>
    </w:p>
    <w:p w14:paraId="42A28E14" w14:textId="404DD64D" w:rsidR="00DC6449" w:rsidRPr="00DC6449" w:rsidRDefault="00127636" w:rsidP="00886C43">
      <w:pPr>
        <w:pStyle w:val="Lijstalinea"/>
        <w:numPr>
          <w:ilvl w:val="0"/>
          <w:numId w:val="1"/>
        </w:numPr>
      </w:pPr>
      <w:proofErr w:type="spellStart"/>
      <w:r w:rsidRPr="00380D29">
        <w:rPr>
          <w:b/>
          <w:bCs/>
        </w:rPr>
        <w:t>Aandachtsgroepen</w:t>
      </w:r>
      <w:proofErr w:type="spellEnd"/>
      <w:r w:rsidRPr="00380D29">
        <w:rPr>
          <w:b/>
          <w:bCs/>
        </w:rPr>
        <w:t xml:space="preserve"> opnemen in de wijk </w:t>
      </w:r>
      <w:r w:rsidR="001D15FF">
        <w:br/>
      </w:r>
      <w:r>
        <w:t xml:space="preserve">De instroom van kwetsbare groepen in de wijken blijft groeien. Mensen met een psychiatrische achtergrond of verstandelijke beperking, statushouders, arbeidsmigranten, daklozen, ex-gedetineerden en studenten hebben recht op passende woonruimte. Maar dit werkt alleen als er voldoende aanvullende zorg en begeleiding in de wijk is. Ook de omwonenden hebben een aanspreekpunt en begeleiding nodig. </w:t>
      </w:r>
    </w:p>
    <w:p w14:paraId="51622C6A" w14:textId="0D2D9EEF" w:rsidR="00DC6449" w:rsidRDefault="00127636" w:rsidP="00886C43">
      <w:pPr>
        <w:pStyle w:val="Lijstalinea"/>
        <w:numPr>
          <w:ilvl w:val="0"/>
          <w:numId w:val="1"/>
        </w:numPr>
      </w:pPr>
      <w:r w:rsidRPr="0065012B">
        <w:rPr>
          <w:b/>
          <w:bCs/>
        </w:rPr>
        <w:lastRenderedPageBreak/>
        <w:t>Ouderen langer thuis</w:t>
      </w:r>
      <w:r w:rsidR="00DC233B">
        <w:br/>
      </w:r>
      <w:r>
        <w:t>Ouderen wonen steeds langer zelfstandig waardoor de vraag naar (nieuwe vormen van) ouderenhuisvesting toeneemt en het levensloopbestendig maken van woningen onze aandacht vraagt. De behoefte aan geclusterde woningen (bijvoorbeeld hofjes) is groot, het zorgt ervoor dat ouderen langer</w:t>
      </w:r>
      <w:r w:rsidR="0065012B">
        <w:t xml:space="preserve"> veilig en</w:t>
      </w:r>
      <w:r>
        <w:t xml:space="preserve"> zelfstandig kunnen wonen</w:t>
      </w:r>
      <w:r w:rsidR="0065012B">
        <w:t>,</w:t>
      </w:r>
      <w:r>
        <w:t xml:space="preserve"> en gaat eenzaamheid tegen. Naast deze geclusterde woningen bouwen corporaties het grootste deel van de meergezinswoningen levensloopbestendig.</w:t>
      </w:r>
    </w:p>
    <w:p w14:paraId="3FB59398" w14:textId="6D36E1A2" w:rsidR="00DC6449" w:rsidRDefault="00127636" w:rsidP="00DC6449">
      <w:pPr>
        <w:pStyle w:val="Lijstalinea"/>
        <w:numPr>
          <w:ilvl w:val="0"/>
          <w:numId w:val="1"/>
        </w:numPr>
      </w:pPr>
      <w:proofErr w:type="spellStart"/>
      <w:r w:rsidRPr="0065012B">
        <w:rPr>
          <w:b/>
          <w:bCs/>
        </w:rPr>
        <w:t>Flexwoningen</w:t>
      </w:r>
      <w:proofErr w:type="spellEnd"/>
      <w:r w:rsidRPr="0065012B">
        <w:rPr>
          <w:b/>
          <w:bCs/>
        </w:rPr>
        <w:t xml:space="preserve"> als tijdelijke oplossing</w:t>
      </w:r>
      <w:r w:rsidR="00B5698E">
        <w:br/>
      </w:r>
      <w:r>
        <w:t>Met het groeiend aantal spoedzoekers, groeien ook de wachtlijsten. Tijdelijke (</w:t>
      </w:r>
      <w:proofErr w:type="spellStart"/>
      <w:r>
        <w:t>flex</w:t>
      </w:r>
      <w:proofErr w:type="spellEnd"/>
      <w:r>
        <w:t xml:space="preserve">-) woningen kunnen de ergste druk verkleinen. Van de 10.000 woningen die landelijk zijn toegezegd, realiseren we in uw gemeente [aantal] wooneenheden voor deze brede doelgroep. Belangrijk daarbij is dat er voor deze mensen uiteindelijk perspectief is op permanente woonruimte. Het aantal tijdelijke woningen blijft echter erg achter. Extra aandacht vanuit gemeente blijft essentieel. </w:t>
      </w:r>
    </w:p>
    <w:p w14:paraId="607D8368" w14:textId="77777777" w:rsidR="00DC6449" w:rsidRPr="00106899" w:rsidRDefault="00127636" w:rsidP="00DC6449">
      <w:pPr>
        <w:rPr>
          <w:b/>
          <w:bCs/>
        </w:rPr>
      </w:pPr>
      <w:r w:rsidRPr="00106899">
        <w:rPr>
          <w:b/>
          <w:bCs/>
        </w:rPr>
        <w:t xml:space="preserve">WAT KAN [GEMEENTENAAM] BIJDRAGEN? </w:t>
      </w:r>
    </w:p>
    <w:p w14:paraId="7346B5EF" w14:textId="7DBA2312" w:rsidR="00DC6449" w:rsidRDefault="00127636" w:rsidP="00DC6449">
      <w:pPr>
        <w:pStyle w:val="Lijstalinea"/>
        <w:numPr>
          <w:ilvl w:val="0"/>
          <w:numId w:val="1"/>
        </w:numPr>
      </w:pPr>
      <w:r w:rsidRPr="003028E2">
        <w:rPr>
          <w:b/>
          <w:bCs/>
        </w:rPr>
        <w:t xml:space="preserve">Gemeente is de spil </w:t>
      </w:r>
      <w:r w:rsidR="00DC6449">
        <w:br/>
      </w:r>
      <w:r>
        <w:t xml:space="preserve">Veel opgaven vragen om samenwerking tussen de gemeentelijke portefeuilles Wonen en Zorg. En waar mogelijk om meer samenwerking binnen de regio, tussen gemeenten, en tussen corporaties onderling. Benut </w:t>
      </w:r>
      <w:r w:rsidR="003028E2">
        <w:t xml:space="preserve">samen met ons de </w:t>
      </w:r>
      <w:r w:rsidR="00022D33">
        <w:t xml:space="preserve">Aedes </w:t>
      </w:r>
      <w:r>
        <w:t xml:space="preserve">veerkrachtkaarten voor analyse welke wijken in uw gemeente extra aandacht nodig hebben. Bepaal zo ook met welke instanties samengewerkt kan worden om de opgaven daadkrachtig aan te pakken binnen uw gemeente en regio. Bekijk daarbij of uw urgentiebeleid nog klopt. Is het aan bijstelling toe? Zo helpt u ons de schaarse woonruimte eerlijk te verdelen. </w:t>
      </w:r>
    </w:p>
    <w:p w14:paraId="301533ED" w14:textId="76D30FD9" w:rsidR="00565F65" w:rsidRDefault="00127636" w:rsidP="00DC6449">
      <w:pPr>
        <w:pStyle w:val="Lijstalinea"/>
        <w:numPr>
          <w:ilvl w:val="0"/>
          <w:numId w:val="1"/>
        </w:numPr>
      </w:pPr>
      <w:r w:rsidRPr="00A937F8">
        <w:rPr>
          <w:b/>
          <w:bCs/>
        </w:rPr>
        <w:t>Regie gemeente in wijken en buurten</w:t>
      </w:r>
      <w:r w:rsidR="00565F65">
        <w:br/>
      </w:r>
      <w:r>
        <w:t>Een gemengde wijk is een leefbare wijk. Als gemeente kunt u met diverse instellingen, zorg, welzijn, veiligheid, infra en vastgoed</w:t>
      </w:r>
      <w:r w:rsidR="00AA3BD9">
        <w:t>,</w:t>
      </w:r>
      <w:r>
        <w:t xml:space="preserve"> en natuurlijk met ons samenwerken. Denk bijvoorbeeld aan het inzetten van wijkteams met verschillende achtergronden en expertises. Hierdoor vergroot u de slagingskans van een gebiedsgerichte aanpak. Uw gemeente heeft hierin een sleutel- en regierol. </w:t>
      </w:r>
    </w:p>
    <w:p w14:paraId="591E3972" w14:textId="25CD81CD" w:rsidR="00565F65" w:rsidRDefault="00127636" w:rsidP="00DC6449">
      <w:pPr>
        <w:pStyle w:val="Lijstalinea"/>
        <w:numPr>
          <w:ilvl w:val="0"/>
          <w:numId w:val="1"/>
        </w:numPr>
      </w:pPr>
      <w:r w:rsidRPr="00AA3BD9">
        <w:rPr>
          <w:b/>
          <w:bCs/>
        </w:rPr>
        <w:t>Stel bouwlocaties beschikbaar en flexibele procedures</w:t>
      </w:r>
      <w:r>
        <w:t xml:space="preserve"> </w:t>
      </w:r>
      <w:r w:rsidR="00565F65">
        <w:br/>
      </w:r>
      <w:r>
        <w:t xml:space="preserve">Om kwetsbare inwoners versneld woonruimte te kunnen bieden zijn (tijdelijke) bouwlocaties en vooral eenvoudige, voorspelbare en snelle procedures nodig. Veel projecten lopen vertraging op wegens trage toetsing, vaak door te weinig ambtelijke capaciteit. Begin bijvoorbeeld een pilot ‘vergunning in één dag’. </w:t>
      </w:r>
      <w:r w:rsidR="00E04995">
        <w:t xml:space="preserve">Ook bestaande woningen optoppen en woningdelen </w:t>
      </w:r>
      <w:r w:rsidR="00F367C4">
        <w:t>kunnen een oplossing bieden.</w:t>
      </w:r>
    </w:p>
    <w:p w14:paraId="6CA82607" w14:textId="77777777" w:rsidR="00565F65" w:rsidRDefault="00127636" w:rsidP="00DC6449">
      <w:pPr>
        <w:pStyle w:val="Lijstalinea"/>
        <w:numPr>
          <w:ilvl w:val="0"/>
          <w:numId w:val="1"/>
        </w:numPr>
      </w:pPr>
      <w:r w:rsidRPr="00F367C4">
        <w:rPr>
          <w:b/>
          <w:bCs/>
        </w:rPr>
        <w:t>Delen van gegevens</w:t>
      </w:r>
      <w:r>
        <w:t xml:space="preserve"> </w:t>
      </w:r>
      <w:r w:rsidR="00565F65">
        <w:br/>
      </w:r>
      <w:r>
        <w:t xml:space="preserve">De landelijke regels over bescherming van persoonsgegevens, maken het lastig om bewoners die extra aandacht nodig hebben, adequaat en snel te helpen. En juist dat is nodig om de leefbaarheid in wijken te verbeteren. We pleiten in dat kader voor het makkelijker delen van bepaalde gegevens over bewoners tussen partijen in de wijk. </w:t>
      </w:r>
    </w:p>
    <w:p w14:paraId="15238550" w14:textId="77777777" w:rsidR="00565F65" w:rsidRDefault="00565F65" w:rsidP="00565F65"/>
    <w:p w14:paraId="74AF0E09" w14:textId="77777777" w:rsidR="00985C71" w:rsidRPr="00F367C4" w:rsidRDefault="00127636" w:rsidP="00565F65">
      <w:pPr>
        <w:rPr>
          <w:b/>
          <w:bCs/>
          <w:color w:val="0070C0"/>
        </w:rPr>
      </w:pPr>
      <w:r w:rsidRPr="00F367C4">
        <w:rPr>
          <w:b/>
          <w:bCs/>
          <w:color w:val="0070C0"/>
        </w:rPr>
        <w:t xml:space="preserve">4: BIJDRAGEN AAN DE KLIMAATDOELSTELLINGEN VAN [GEMEENTENAAM] </w:t>
      </w:r>
    </w:p>
    <w:p w14:paraId="5DC64187" w14:textId="77777777" w:rsidR="00985C71" w:rsidRPr="00F367C4" w:rsidRDefault="00127636" w:rsidP="00565F65">
      <w:pPr>
        <w:rPr>
          <w:b/>
          <w:bCs/>
        </w:rPr>
      </w:pPr>
      <w:r w:rsidRPr="00F367C4">
        <w:rPr>
          <w:b/>
          <w:bCs/>
        </w:rPr>
        <w:t xml:space="preserve">DE OPGAVE EN ONZE BIJDRAGE IN [GEMEENTENAAM] </w:t>
      </w:r>
    </w:p>
    <w:p w14:paraId="7901B788" w14:textId="77777777" w:rsidR="000F6811" w:rsidRDefault="00127636" w:rsidP="00565F65">
      <w:r>
        <w:lastRenderedPageBreak/>
        <w:t xml:space="preserve">In het Klimaatakkoord (gebouwde omgeving) zijn ambities en afspraken vastgelegd over de verduurzaming van de volledige woningvoorraad. Deze vormen de basis voor onze activiteiten op het gebied van verduurzaming. [Corporatienaam] loopt voorop in het verduurzamen van woningen. We hebben de doelstelling dat in 2050 alle huurwoningen CO2- neutraal (aardgasvrij) zijn. Bestaande woningen worden in fasen aangepakt, nieuwbouw wordt duurzaam gebouwd. </w:t>
      </w:r>
    </w:p>
    <w:p w14:paraId="0F76D8E1" w14:textId="035D650E" w:rsidR="000F6811" w:rsidRDefault="00127636" w:rsidP="000F6811">
      <w:pPr>
        <w:pStyle w:val="Lijstalinea"/>
        <w:numPr>
          <w:ilvl w:val="0"/>
          <w:numId w:val="1"/>
        </w:numPr>
      </w:pPr>
      <w:r w:rsidRPr="00D55416">
        <w:rPr>
          <w:b/>
          <w:bCs/>
        </w:rPr>
        <w:t xml:space="preserve">Quick win: isolatie bestaande woningvoorraad </w:t>
      </w:r>
      <w:r w:rsidR="00A46D6B">
        <w:br/>
      </w:r>
      <w:r>
        <w:t xml:space="preserve">Met [aantal] sociale huurwoningen in [gemeentenaam] kunnen we gezamenlijk een essentiële bijdrage leveren aan de energietransitie. Door bestaande woningen te isoleren naar minimaal energielabel B of hoger kunnen we snel veel energiebesparing realiseren. Bijkomend voordeel is dat de huurders hiermee ook minder energiekosten hebben. </w:t>
      </w:r>
    </w:p>
    <w:p w14:paraId="23214BA6" w14:textId="6D7AF72A" w:rsidR="000F6811" w:rsidRDefault="00127636" w:rsidP="000F6811">
      <w:pPr>
        <w:pStyle w:val="Lijstalinea"/>
        <w:numPr>
          <w:ilvl w:val="0"/>
          <w:numId w:val="1"/>
        </w:numPr>
      </w:pPr>
      <w:r w:rsidRPr="00D55416">
        <w:rPr>
          <w:b/>
          <w:bCs/>
        </w:rPr>
        <w:t>Aardgasvrij maken</w:t>
      </w:r>
      <w:r>
        <w:t xml:space="preserve"> </w:t>
      </w:r>
      <w:r w:rsidR="00D55416">
        <w:br/>
      </w:r>
      <w:r>
        <w:t xml:space="preserve">[aantal] bestaande woningen in [gemeentenaam] worden aardgasvrij gemaakt in de komende [aantal] jaar. Dit brengt een forse investering met zich mee. Toekomstige nieuwe wijken worden sowieso aardgasvrij, bijvoorbeeld via een warmtenet. De </w:t>
      </w:r>
      <w:hyperlink r:id="rId13" w:history="1">
        <w:r w:rsidR="00D578BE" w:rsidRPr="00D578BE">
          <w:rPr>
            <w:rStyle w:val="Hyperlink"/>
          </w:rPr>
          <w:t>r</w:t>
        </w:r>
        <w:r w:rsidRPr="00D578BE">
          <w:rPr>
            <w:rStyle w:val="Hyperlink"/>
          </w:rPr>
          <w:t xml:space="preserve">outekaart </w:t>
        </w:r>
        <w:r w:rsidR="00D578BE" w:rsidRPr="00D578BE">
          <w:rPr>
            <w:rStyle w:val="Hyperlink"/>
          </w:rPr>
          <w:t>verduurzaming</w:t>
        </w:r>
      </w:hyperlink>
      <w:r w:rsidR="00D578BE">
        <w:t xml:space="preserve"> </w:t>
      </w:r>
      <w:r>
        <w:t>van Aedes helpt ons bij deze transitie. Het geeft inzicht in de uitdagingen binnen onze woningvoorraad. Wilt u meer weten hoe we samen de duurzame ambities in [gemeentenaam] kunnen realiseren? We gaan hierover graag met u in gesprek</w:t>
      </w:r>
      <w:r w:rsidR="00D578BE">
        <w:t>.</w:t>
      </w:r>
      <w:r>
        <w:t xml:space="preserve"> </w:t>
      </w:r>
    </w:p>
    <w:p w14:paraId="5CA4C868" w14:textId="77777777" w:rsidR="000F6811" w:rsidRPr="002E5728" w:rsidRDefault="00127636" w:rsidP="000F6811">
      <w:pPr>
        <w:rPr>
          <w:rFonts w:ascii="Calibri" w:hAnsi="Calibri" w:cs="Calibri"/>
          <w:b/>
          <w:bCs/>
        </w:rPr>
      </w:pPr>
      <w:r w:rsidRPr="002E5728">
        <w:rPr>
          <w:b/>
          <w:bCs/>
        </w:rPr>
        <w:t xml:space="preserve">WAT KAN DE GEMEENTE [GEMEENTENAAM] BIJDRAGEN? </w:t>
      </w:r>
    </w:p>
    <w:p w14:paraId="1517E6AC" w14:textId="307DCD53" w:rsidR="000B051C" w:rsidRDefault="00127636" w:rsidP="000F6811">
      <w:pPr>
        <w:pStyle w:val="Lijstalinea"/>
        <w:numPr>
          <w:ilvl w:val="0"/>
          <w:numId w:val="1"/>
        </w:numPr>
      </w:pPr>
      <w:r w:rsidRPr="00527DA2">
        <w:rPr>
          <w:b/>
          <w:bCs/>
        </w:rPr>
        <w:t xml:space="preserve">Inzetten op regionale energiestrategieën </w:t>
      </w:r>
      <w:r w:rsidR="000B051C">
        <w:br/>
      </w:r>
      <w:r w:rsidR="0014103E">
        <w:t>Sinds 2021 heeft iedere g</w:t>
      </w:r>
      <w:r>
        <w:t>emeente</w:t>
      </w:r>
      <w:r w:rsidR="0014103E">
        <w:t xml:space="preserve"> een transitievisie warmte (ook wel warmteprogramma genoemd). </w:t>
      </w:r>
      <w:r w:rsidR="004765B6">
        <w:t xml:space="preserve">Uiterlijk in 2027 moeten gemeenten op basis hiervan uitgewerkte gemeentelijke uitvoeringsplannen </w:t>
      </w:r>
      <w:r>
        <w:t>klaar hebben</w:t>
      </w:r>
      <w:r w:rsidR="007326BB">
        <w:t>.</w:t>
      </w:r>
      <w:r>
        <w:t xml:space="preserve"> Dit vergt een regierol vanuit de gemeente voor de wijkaanpak. Vanuit onze rol en met onze inzichten in de wijken gaan wij graag met u in overleg over de uitkomsten en opgaven die er liggen in de </w:t>
      </w:r>
      <w:r w:rsidR="0042277D">
        <w:t>t</w:t>
      </w:r>
      <w:r>
        <w:t xml:space="preserve">ransitievisie warmte. </w:t>
      </w:r>
    </w:p>
    <w:p w14:paraId="5F659B84" w14:textId="653AA8D7" w:rsidR="000B051C" w:rsidRDefault="00127636" w:rsidP="000F6811">
      <w:pPr>
        <w:pStyle w:val="Lijstalinea"/>
        <w:numPr>
          <w:ilvl w:val="0"/>
          <w:numId w:val="1"/>
        </w:numPr>
      </w:pPr>
      <w:r w:rsidRPr="00527DA2">
        <w:rPr>
          <w:b/>
          <w:bCs/>
        </w:rPr>
        <w:t xml:space="preserve">In gesprek met woningcorporatie over fasering energietransitie </w:t>
      </w:r>
      <w:r w:rsidR="000B051C">
        <w:br/>
      </w:r>
      <w:r>
        <w:t xml:space="preserve">Graag gaan we verder met u in gesprek. Hoe wordt de </w:t>
      </w:r>
      <w:r w:rsidR="0042277D">
        <w:t>t</w:t>
      </w:r>
      <w:r>
        <w:t xml:space="preserve">ransitievisie warmte ingezet? Voor welke warmteoplossing wordt per wijk gekozen? Warmtenetten bijvoorbeeld kunnen een relatief goedkope manier zijn om de woning aardgasvrij te maken. Neem als gemeente meer (financiële) verantwoordelijkheid voor de aanleg van warmtenetten. </w:t>
      </w:r>
    </w:p>
    <w:p w14:paraId="4802C5F6" w14:textId="77777777" w:rsidR="000B051C" w:rsidRDefault="00127636" w:rsidP="000F6811">
      <w:pPr>
        <w:pStyle w:val="Lijstalinea"/>
        <w:numPr>
          <w:ilvl w:val="0"/>
          <w:numId w:val="1"/>
        </w:numPr>
      </w:pPr>
      <w:r w:rsidRPr="00527DA2">
        <w:rPr>
          <w:b/>
          <w:bCs/>
        </w:rPr>
        <w:t xml:space="preserve">Geen bovenwettelijke eisen </w:t>
      </w:r>
      <w:r w:rsidR="000B051C">
        <w:br/>
      </w:r>
      <w:r>
        <w:t xml:space="preserve">Stel géén bovenwettelijke duurzaamheidseisen aan nieuwbouw. Bijvoorbeeld aan de isolatiewaarde. De effecten zijn marginaal, de extra maatregelen kosten in verhouding veel geld en remmen de productiesnelheid. </w:t>
      </w:r>
    </w:p>
    <w:p w14:paraId="4EDC3EBF" w14:textId="77777777" w:rsidR="0042277D" w:rsidRDefault="0042277D" w:rsidP="00527DA2">
      <w:pPr>
        <w:pStyle w:val="Lijstalinea"/>
      </w:pPr>
    </w:p>
    <w:p w14:paraId="64322D28" w14:textId="77777777" w:rsidR="003D556E" w:rsidRPr="00FC2BF9" w:rsidRDefault="00127636" w:rsidP="000B051C">
      <w:pPr>
        <w:rPr>
          <w:b/>
          <w:bCs/>
          <w:color w:val="0070C0"/>
        </w:rPr>
      </w:pPr>
      <w:r w:rsidRPr="00FC2BF9">
        <w:rPr>
          <w:b/>
          <w:bCs/>
          <w:color w:val="0070C0"/>
        </w:rPr>
        <w:t xml:space="preserve">RANDVOORWAARDEN VOOR GOEDE SOCIALE HUUR IN UW GEMEENTE </w:t>
      </w:r>
    </w:p>
    <w:p w14:paraId="4B6DC045" w14:textId="70D1A183" w:rsidR="00D40011" w:rsidRDefault="007C209D" w:rsidP="007C209D">
      <w:r>
        <w:rPr>
          <w:b/>
          <w:bCs/>
        </w:rPr>
        <w:t xml:space="preserve">GRENZEN AAN DE INVESTERINGSCAPACITEIT VAN CORPORATIES </w:t>
      </w:r>
      <w:r w:rsidRPr="00730F1F">
        <w:rPr>
          <w:b/>
          <w:bCs/>
        </w:rPr>
        <w:t> </w:t>
      </w:r>
      <w:r w:rsidRPr="00730F1F">
        <w:t> </w:t>
      </w:r>
      <w:r w:rsidR="006223C0">
        <w:br/>
      </w:r>
      <w:r>
        <w:t>Woningcorporaties willen voor iedere gemeente een partner zijn om te zorgen voor betaalbare huurwoningen. W</w:t>
      </w:r>
      <w:r w:rsidR="00863ED5">
        <w:t>ij [corporatienaam]</w:t>
      </w:r>
      <w:r>
        <w:t xml:space="preserve"> investeren de komende jaren veel geld in onder andere nieuwbouw en verduurzaming</w:t>
      </w:r>
      <w:r w:rsidR="00863ED5">
        <w:t>,</w:t>
      </w:r>
      <w:r>
        <w:t xml:space="preserve"> en we voeren gematigd huurbeleid. Daarbij is het belangrijk dat we onze financiële continuïteit op langere termijn in de gaten houden. Landelijke berekeningen wijzen uit dat corporaties de komende jaren deze investeringen kunnen doen, maar dat dat op langere termijn niet houdbaar is. Op sommige plekken in het land ontstaan eerder tekorten. Corporaties voelen zich verantwoordelijk voor hun gezamenlijke opgaven en zullen elkaar binnen regio’s financieel helpen als dat mogelijk is. Maar als er niks gebeurt om de investeringscapaciteit van corporaties te vergroten, blijft dat geen oplossing.</w:t>
      </w:r>
      <w:r w:rsidRPr="00730F1F">
        <w:t xml:space="preserve"> </w:t>
      </w:r>
      <w:r w:rsidR="00127636" w:rsidRPr="00FC2BF9">
        <w:t xml:space="preserve"> </w:t>
      </w:r>
    </w:p>
    <w:p w14:paraId="24BBB195" w14:textId="0A1C1E6E" w:rsidR="006A4815" w:rsidRDefault="00127636" w:rsidP="000B051C">
      <w:r>
        <w:lastRenderedPageBreak/>
        <w:t xml:space="preserve">Help ons landelijk duidelijk te maken dat wij meer middelen nodig hebben om in alle opgaven te voorzien. Passende woonruimte voor alle inwoners in Nederland, een veilige buurt waar onze kinderen opgroeien in duurzame woningen. Met het afschaffen van de verhuurderheffing </w:t>
      </w:r>
      <w:r w:rsidR="009B514A">
        <w:t>in 20</w:t>
      </w:r>
      <w:r w:rsidR="000E2880">
        <w:t xml:space="preserve">23 is er meer </w:t>
      </w:r>
      <w:r>
        <w:t>financiële ruimte beschikbaar</w:t>
      </w:r>
      <w:r w:rsidR="000E2880">
        <w:t xml:space="preserve"> gekomen</w:t>
      </w:r>
      <w:r>
        <w:t xml:space="preserve">. </w:t>
      </w:r>
      <w:r w:rsidR="000E2880">
        <w:t>We hebben in de Nationale Prestat</w:t>
      </w:r>
      <w:r w:rsidR="00ED7BD9">
        <w:t>i</w:t>
      </w:r>
      <w:r w:rsidR="000E2880">
        <w:t xml:space="preserve">eafspraken </w:t>
      </w:r>
      <w:r w:rsidR="00D14831">
        <w:t>afgesproken hoe we die in gaan zetten. Tegelijkertijd zien we de (</w:t>
      </w:r>
      <w:proofErr w:type="spellStart"/>
      <w:r w:rsidR="00D14831">
        <w:t>vennootschaps</w:t>
      </w:r>
      <w:proofErr w:type="spellEnd"/>
      <w:r w:rsidR="00D14831">
        <w:t>)belastingdruk nu weer oplopen</w:t>
      </w:r>
      <w:r w:rsidR="00E55AF7">
        <w:t xml:space="preserve"> tot een niveau dat corporaties hier sterk nad</w:t>
      </w:r>
      <w:r w:rsidR="00C247E5">
        <w:t>e</w:t>
      </w:r>
      <w:r w:rsidR="00E55AF7">
        <w:t>lige gevolgen van ondervinden en beperkt worden in hun investeringskracht.</w:t>
      </w:r>
      <w:r w:rsidR="00D14831">
        <w:t xml:space="preserve"> </w:t>
      </w:r>
      <w:r>
        <w:t xml:space="preserve">Benut u uw politieke contacten in Den Haag om betaalbaar wonen in Nederland, in de regio en in </w:t>
      </w:r>
      <w:r w:rsidR="003D5111">
        <w:t>[</w:t>
      </w:r>
      <w:r>
        <w:t>gemeente</w:t>
      </w:r>
      <w:r w:rsidR="003D5111">
        <w:t>naam]</w:t>
      </w:r>
      <w:r>
        <w:t xml:space="preserve"> mogelijk te maken? </w:t>
      </w:r>
    </w:p>
    <w:sectPr w:rsidR="006A48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761F1"/>
    <w:multiLevelType w:val="hybridMultilevel"/>
    <w:tmpl w:val="B0E8250A"/>
    <w:lvl w:ilvl="0" w:tplc="519EB4E8">
      <w:start w:val="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59430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36"/>
    <w:rsid w:val="00014A24"/>
    <w:rsid w:val="00022D33"/>
    <w:rsid w:val="0003412E"/>
    <w:rsid w:val="00042B10"/>
    <w:rsid w:val="00051B2E"/>
    <w:rsid w:val="000539E4"/>
    <w:rsid w:val="00072965"/>
    <w:rsid w:val="00086F73"/>
    <w:rsid w:val="00096D53"/>
    <w:rsid w:val="000A0E15"/>
    <w:rsid w:val="000A6ECD"/>
    <w:rsid w:val="000B051C"/>
    <w:rsid w:val="000E12F3"/>
    <w:rsid w:val="000E2880"/>
    <w:rsid w:val="000F3740"/>
    <w:rsid w:val="000F6811"/>
    <w:rsid w:val="00104B92"/>
    <w:rsid w:val="00106899"/>
    <w:rsid w:val="00113350"/>
    <w:rsid w:val="00127636"/>
    <w:rsid w:val="0014103E"/>
    <w:rsid w:val="00143F55"/>
    <w:rsid w:val="0016237F"/>
    <w:rsid w:val="001642F0"/>
    <w:rsid w:val="001949F9"/>
    <w:rsid w:val="001A123F"/>
    <w:rsid w:val="001C18AA"/>
    <w:rsid w:val="001D15FF"/>
    <w:rsid w:val="001D4106"/>
    <w:rsid w:val="001E0F25"/>
    <w:rsid w:val="001E4064"/>
    <w:rsid w:val="001F5C6F"/>
    <w:rsid w:val="00200E41"/>
    <w:rsid w:val="00210CE0"/>
    <w:rsid w:val="0026155B"/>
    <w:rsid w:val="00280D6F"/>
    <w:rsid w:val="00281022"/>
    <w:rsid w:val="00287070"/>
    <w:rsid w:val="002970F4"/>
    <w:rsid w:val="002A262E"/>
    <w:rsid w:val="002C0098"/>
    <w:rsid w:val="002C4351"/>
    <w:rsid w:val="002C6B8A"/>
    <w:rsid w:val="002D4232"/>
    <w:rsid w:val="002E5728"/>
    <w:rsid w:val="0030116F"/>
    <w:rsid w:val="003028E2"/>
    <w:rsid w:val="00306E8A"/>
    <w:rsid w:val="0031163B"/>
    <w:rsid w:val="00312C77"/>
    <w:rsid w:val="00323CE5"/>
    <w:rsid w:val="00337B40"/>
    <w:rsid w:val="00380D29"/>
    <w:rsid w:val="00384C53"/>
    <w:rsid w:val="003D5111"/>
    <w:rsid w:val="003D556E"/>
    <w:rsid w:val="003D65EF"/>
    <w:rsid w:val="003F6577"/>
    <w:rsid w:val="00411981"/>
    <w:rsid w:val="0042277D"/>
    <w:rsid w:val="00422D1D"/>
    <w:rsid w:val="00446457"/>
    <w:rsid w:val="00451790"/>
    <w:rsid w:val="00467F2E"/>
    <w:rsid w:val="004765B6"/>
    <w:rsid w:val="004B1EB7"/>
    <w:rsid w:val="004B74D4"/>
    <w:rsid w:val="004F0CD4"/>
    <w:rsid w:val="004F7B24"/>
    <w:rsid w:val="00527DA2"/>
    <w:rsid w:val="00565F65"/>
    <w:rsid w:val="005C36C4"/>
    <w:rsid w:val="005E7BBB"/>
    <w:rsid w:val="005E7E76"/>
    <w:rsid w:val="00604D03"/>
    <w:rsid w:val="0060531D"/>
    <w:rsid w:val="006223C0"/>
    <w:rsid w:val="006270FE"/>
    <w:rsid w:val="00636519"/>
    <w:rsid w:val="0065012B"/>
    <w:rsid w:val="00673AE1"/>
    <w:rsid w:val="00690DCC"/>
    <w:rsid w:val="00695FAE"/>
    <w:rsid w:val="006A2DD4"/>
    <w:rsid w:val="006A4815"/>
    <w:rsid w:val="006C0CCF"/>
    <w:rsid w:val="006C2986"/>
    <w:rsid w:val="006C668D"/>
    <w:rsid w:val="006D0EEE"/>
    <w:rsid w:val="006D0F4F"/>
    <w:rsid w:val="006F3A44"/>
    <w:rsid w:val="00700993"/>
    <w:rsid w:val="00702811"/>
    <w:rsid w:val="007216DE"/>
    <w:rsid w:val="00727FD3"/>
    <w:rsid w:val="007326BB"/>
    <w:rsid w:val="00742866"/>
    <w:rsid w:val="00745A1F"/>
    <w:rsid w:val="00753969"/>
    <w:rsid w:val="00757B53"/>
    <w:rsid w:val="00781A0E"/>
    <w:rsid w:val="007960A9"/>
    <w:rsid w:val="007B42CA"/>
    <w:rsid w:val="007B48FB"/>
    <w:rsid w:val="007C209D"/>
    <w:rsid w:val="007E0305"/>
    <w:rsid w:val="00811FC8"/>
    <w:rsid w:val="00863987"/>
    <w:rsid w:val="00863ED5"/>
    <w:rsid w:val="00886C43"/>
    <w:rsid w:val="00896E1A"/>
    <w:rsid w:val="008A2E69"/>
    <w:rsid w:val="008E6572"/>
    <w:rsid w:val="008F091A"/>
    <w:rsid w:val="008F1154"/>
    <w:rsid w:val="008F683B"/>
    <w:rsid w:val="00985C71"/>
    <w:rsid w:val="009A643B"/>
    <w:rsid w:val="009B514A"/>
    <w:rsid w:val="009C2A85"/>
    <w:rsid w:val="009D4E5B"/>
    <w:rsid w:val="00A46664"/>
    <w:rsid w:val="00A46D6B"/>
    <w:rsid w:val="00A53B69"/>
    <w:rsid w:val="00A67791"/>
    <w:rsid w:val="00A937F8"/>
    <w:rsid w:val="00A94AC2"/>
    <w:rsid w:val="00AA3BD9"/>
    <w:rsid w:val="00AB3DA3"/>
    <w:rsid w:val="00B14BEF"/>
    <w:rsid w:val="00B2754D"/>
    <w:rsid w:val="00B27C7F"/>
    <w:rsid w:val="00B5241D"/>
    <w:rsid w:val="00B5698E"/>
    <w:rsid w:val="00B62706"/>
    <w:rsid w:val="00B74E97"/>
    <w:rsid w:val="00B83547"/>
    <w:rsid w:val="00BD523F"/>
    <w:rsid w:val="00BF113B"/>
    <w:rsid w:val="00C10904"/>
    <w:rsid w:val="00C14253"/>
    <w:rsid w:val="00C14F28"/>
    <w:rsid w:val="00C247E5"/>
    <w:rsid w:val="00C4083B"/>
    <w:rsid w:val="00C44153"/>
    <w:rsid w:val="00C54AF5"/>
    <w:rsid w:val="00C75BD3"/>
    <w:rsid w:val="00CA34AA"/>
    <w:rsid w:val="00CB48CF"/>
    <w:rsid w:val="00CD4795"/>
    <w:rsid w:val="00CE061E"/>
    <w:rsid w:val="00D14831"/>
    <w:rsid w:val="00D40011"/>
    <w:rsid w:val="00D42FA2"/>
    <w:rsid w:val="00D4338A"/>
    <w:rsid w:val="00D55416"/>
    <w:rsid w:val="00D578BE"/>
    <w:rsid w:val="00D57C9F"/>
    <w:rsid w:val="00D60D4A"/>
    <w:rsid w:val="00D81BE0"/>
    <w:rsid w:val="00DC233B"/>
    <w:rsid w:val="00DC5E45"/>
    <w:rsid w:val="00DC6449"/>
    <w:rsid w:val="00DD2311"/>
    <w:rsid w:val="00DD2E1C"/>
    <w:rsid w:val="00DE0E6F"/>
    <w:rsid w:val="00DF13BB"/>
    <w:rsid w:val="00DF5E1E"/>
    <w:rsid w:val="00E04995"/>
    <w:rsid w:val="00E1461A"/>
    <w:rsid w:val="00E4377F"/>
    <w:rsid w:val="00E519C6"/>
    <w:rsid w:val="00E55AF7"/>
    <w:rsid w:val="00E66A38"/>
    <w:rsid w:val="00E675F3"/>
    <w:rsid w:val="00E8200E"/>
    <w:rsid w:val="00E96B9D"/>
    <w:rsid w:val="00EA31DC"/>
    <w:rsid w:val="00EB1676"/>
    <w:rsid w:val="00ED1834"/>
    <w:rsid w:val="00ED7BD9"/>
    <w:rsid w:val="00EF5A5D"/>
    <w:rsid w:val="00F24925"/>
    <w:rsid w:val="00F367C4"/>
    <w:rsid w:val="00F65044"/>
    <w:rsid w:val="00F72A6C"/>
    <w:rsid w:val="00F779A4"/>
    <w:rsid w:val="00F77DB7"/>
    <w:rsid w:val="00F97284"/>
    <w:rsid w:val="00FB58E4"/>
    <w:rsid w:val="00FC2BF9"/>
    <w:rsid w:val="00FC3C90"/>
    <w:rsid w:val="00FC7EAB"/>
    <w:rsid w:val="00FE1EC6"/>
    <w:rsid w:val="00FE3C62"/>
    <w:rsid w:val="00FF1596"/>
    <w:rsid w:val="00FF1D91"/>
    <w:rsid w:val="00FF4629"/>
    <w:rsid w:val="030EF259"/>
    <w:rsid w:val="05450454"/>
    <w:rsid w:val="07625759"/>
    <w:rsid w:val="0B5534E2"/>
    <w:rsid w:val="13B5ADBD"/>
    <w:rsid w:val="19E932AF"/>
    <w:rsid w:val="1F99F5F4"/>
    <w:rsid w:val="1FEB8CC1"/>
    <w:rsid w:val="249F7B20"/>
    <w:rsid w:val="250BC5DB"/>
    <w:rsid w:val="270F79CE"/>
    <w:rsid w:val="271A5384"/>
    <w:rsid w:val="27AB6DA7"/>
    <w:rsid w:val="27F8E565"/>
    <w:rsid w:val="28FBE91B"/>
    <w:rsid w:val="32D2DCC8"/>
    <w:rsid w:val="35A0CE6F"/>
    <w:rsid w:val="39C6E202"/>
    <w:rsid w:val="3EFD4606"/>
    <w:rsid w:val="4017D893"/>
    <w:rsid w:val="46EE45A9"/>
    <w:rsid w:val="4EA66AED"/>
    <w:rsid w:val="506944BF"/>
    <w:rsid w:val="53CCBBC4"/>
    <w:rsid w:val="55F5623F"/>
    <w:rsid w:val="5A46724D"/>
    <w:rsid w:val="5E4D9DFF"/>
    <w:rsid w:val="6579383F"/>
    <w:rsid w:val="6798BA8C"/>
    <w:rsid w:val="728B41EE"/>
    <w:rsid w:val="740BC25D"/>
    <w:rsid w:val="746C8177"/>
    <w:rsid w:val="770F8482"/>
    <w:rsid w:val="772053B0"/>
    <w:rsid w:val="7F405E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56193"/>
  <w15:chartTrackingRefBased/>
  <w15:docId w15:val="{46971376-480C-4E55-951F-DB039C225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7284"/>
  </w:style>
  <w:style w:type="paragraph" w:styleId="Kop1">
    <w:name w:val="heading 1"/>
    <w:basedOn w:val="Standaard"/>
    <w:next w:val="Standaard"/>
    <w:link w:val="Kop1Char"/>
    <w:uiPriority w:val="9"/>
    <w:qFormat/>
    <w:rsid w:val="00127636"/>
    <w:pPr>
      <w:keepNext/>
      <w:keepLines/>
      <w:spacing w:before="360" w:after="80"/>
      <w:outlineLvl w:val="0"/>
    </w:pPr>
    <w:rPr>
      <w:rFonts w:asciiTheme="majorHAnsi" w:eastAsiaTheme="majorEastAsia" w:hAnsiTheme="majorHAnsi" w:cstheme="majorBidi"/>
      <w:color w:val="6D1D6A" w:themeColor="accent1" w:themeShade="BF"/>
      <w:sz w:val="40"/>
      <w:szCs w:val="40"/>
    </w:rPr>
  </w:style>
  <w:style w:type="paragraph" w:styleId="Kop2">
    <w:name w:val="heading 2"/>
    <w:basedOn w:val="Standaard"/>
    <w:next w:val="Standaard"/>
    <w:link w:val="Kop2Char"/>
    <w:uiPriority w:val="9"/>
    <w:semiHidden/>
    <w:unhideWhenUsed/>
    <w:qFormat/>
    <w:rsid w:val="00127636"/>
    <w:pPr>
      <w:keepNext/>
      <w:keepLines/>
      <w:spacing w:before="160" w:after="80"/>
      <w:outlineLvl w:val="1"/>
    </w:pPr>
    <w:rPr>
      <w:rFonts w:asciiTheme="majorHAnsi" w:eastAsiaTheme="majorEastAsia" w:hAnsiTheme="majorHAnsi" w:cstheme="majorBidi"/>
      <w:color w:val="6D1D6A" w:themeColor="accent1" w:themeShade="BF"/>
      <w:sz w:val="32"/>
      <w:szCs w:val="32"/>
    </w:rPr>
  </w:style>
  <w:style w:type="paragraph" w:styleId="Kop3">
    <w:name w:val="heading 3"/>
    <w:basedOn w:val="Standaard"/>
    <w:next w:val="Standaard"/>
    <w:link w:val="Kop3Char"/>
    <w:uiPriority w:val="9"/>
    <w:semiHidden/>
    <w:unhideWhenUsed/>
    <w:qFormat/>
    <w:rsid w:val="00127636"/>
    <w:pPr>
      <w:keepNext/>
      <w:keepLines/>
      <w:spacing w:before="160" w:after="80"/>
      <w:outlineLvl w:val="2"/>
    </w:pPr>
    <w:rPr>
      <w:rFonts w:eastAsiaTheme="majorEastAsia" w:cstheme="majorBidi"/>
      <w:color w:val="6D1D6A" w:themeColor="accent1" w:themeShade="BF"/>
      <w:sz w:val="28"/>
      <w:szCs w:val="28"/>
    </w:rPr>
  </w:style>
  <w:style w:type="paragraph" w:styleId="Kop4">
    <w:name w:val="heading 4"/>
    <w:basedOn w:val="Standaard"/>
    <w:next w:val="Standaard"/>
    <w:link w:val="Kop4Char"/>
    <w:uiPriority w:val="9"/>
    <w:semiHidden/>
    <w:unhideWhenUsed/>
    <w:qFormat/>
    <w:rsid w:val="00127636"/>
    <w:pPr>
      <w:keepNext/>
      <w:keepLines/>
      <w:spacing w:before="80" w:after="40"/>
      <w:outlineLvl w:val="3"/>
    </w:pPr>
    <w:rPr>
      <w:rFonts w:eastAsiaTheme="majorEastAsia" w:cstheme="majorBidi"/>
      <w:i/>
      <w:iCs/>
      <w:color w:val="6D1D6A" w:themeColor="accent1" w:themeShade="BF"/>
    </w:rPr>
  </w:style>
  <w:style w:type="paragraph" w:styleId="Kop5">
    <w:name w:val="heading 5"/>
    <w:basedOn w:val="Standaard"/>
    <w:next w:val="Standaard"/>
    <w:link w:val="Kop5Char"/>
    <w:uiPriority w:val="9"/>
    <w:semiHidden/>
    <w:unhideWhenUsed/>
    <w:qFormat/>
    <w:rsid w:val="00127636"/>
    <w:pPr>
      <w:keepNext/>
      <w:keepLines/>
      <w:spacing w:before="80" w:after="40"/>
      <w:outlineLvl w:val="4"/>
    </w:pPr>
    <w:rPr>
      <w:rFonts w:eastAsiaTheme="majorEastAsia" w:cstheme="majorBidi"/>
      <w:color w:val="6D1D6A" w:themeColor="accent1" w:themeShade="BF"/>
    </w:rPr>
  </w:style>
  <w:style w:type="paragraph" w:styleId="Kop6">
    <w:name w:val="heading 6"/>
    <w:basedOn w:val="Standaard"/>
    <w:next w:val="Standaard"/>
    <w:link w:val="Kop6Char"/>
    <w:uiPriority w:val="9"/>
    <w:semiHidden/>
    <w:unhideWhenUsed/>
    <w:qFormat/>
    <w:rsid w:val="001276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76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76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76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7636"/>
    <w:rPr>
      <w:rFonts w:asciiTheme="majorHAnsi" w:eastAsiaTheme="majorEastAsia" w:hAnsiTheme="majorHAnsi" w:cstheme="majorBidi"/>
      <w:color w:val="6D1D6A" w:themeColor="accent1" w:themeShade="BF"/>
      <w:sz w:val="40"/>
      <w:szCs w:val="40"/>
    </w:rPr>
  </w:style>
  <w:style w:type="character" w:customStyle="1" w:styleId="Kop2Char">
    <w:name w:val="Kop 2 Char"/>
    <w:basedOn w:val="Standaardalinea-lettertype"/>
    <w:link w:val="Kop2"/>
    <w:uiPriority w:val="9"/>
    <w:semiHidden/>
    <w:rsid w:val="00127636"/>
    <w:rPr>
      <w:rFonts w:asciiTheme="majorHAnsi" w:eastAsiaTheme="majorEastAsia" w:hAnsiTheme="majorHAnsi" w:cstheme="majorBidi"/>
      <w:color w:val="6D1D6A" w:themeColor="accent1" w:themeShade="BF"/>
      <w:sz w:val="32"/>
      <w:szCs w:val="32"/>
    </w:rPr>
  </w:style>
  <w:style w:type="character" w:customStyle="1" w:styleId="Kop3Char">
    <w:name w:val="Kop 3 Char"/>
    <w:basedOn w:val="Standaardalinea-lettertype"/>
    <w:link w:val="Kop3"/>
    <w:uiPriority w:val="9"/>
    <w:semiHidden/>
    <w:rsid w:val="00127636"/>
    <w:rPr>
      <w:rFonts w:eastAsiaTheme="majorEastAsia" w:cstheme="majorBidi"/>
      <w:color w:val="6D1D6A" w:themeColor="accent1" w:themeShade="BF"/>
      <w:sz w:val="28"/>
      <w:szCs w:val="28"/>
    </w:rPr>
  </w:style>
  <w:style w:type="character" w:customStyle="1" w:styleId="Kop4Char">
    <w:name w:val="Kop 4 Char"/>
    <w:basedOn w:val="Standaardalinea-lettertype"/>
    <w:link w:val="Kop4"/>
    <w:uiPriority w:val="9"/>
    <w:semiHidden/>
    <w:rsid w:val="00127636"/>
    <w:rPr>
      <w:rFonts w:eastAsiaTheme="majorEastAsia" w:cstheme="majorBidi"/>
      <w:i/>
      <w:iCs/>
      <w:color w:val="6D1D6A" w:themeColor="accent1" w:themeShade="BF"/>
    </w:rPr>
  </w:style>
  <w:style w:type="character" w:customStyle="1" w:styleId="Kop5Char">
    <w:name w:val="Kop 5 Char"/>
    <w:basedOn w:val="Standaardalinea-lettertype"/>
    <w:link w:val="Kop5"/>
    <w:uiPriority w:val="9"/>
    <w:semiHidden/>
    <w:rsid w:val="00127636"/>
    <w:rPr>
      <w:rFonts w:eastAsiaTheme="majorEastAsia" w:cstheme="majorBidi"/>
      <w:color w:val="6D1D6A" w:themeColor="accent1" w:themeShade="BF"/>
    </w:rPr>
  </w:style>
  <w:style w:type="character" w:customStyle="1" w:styleId="Kop6Char">
    <w:name w:val="Kop 6 Char"/>
    <w:basedOn w:val="Standaardalinea-lettertype"/>
    <w:link w:val="Kop6"/>
    <w:uiPriority w:val="9"/>
    <w:semiHidden/>
    <w:rsid w:val="001276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76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76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7636"/>
    <w:rPr>
      <w:rFonts w:eastAsiaTheme="majorEastAsia" w:cstheme="majorBidi"/>
      <w:color w:val="272727" w:themeColor="text1" w:themeTint="D8"/>
    </w:rPr>
  </w:style>
  <w:style w:type="paragraph" w:styleId="Titel">
    <w:name w:val="Title"/>
    <w:basedOn w:val="Standaard"/>
    <w:next w:val="Standaard"/>
    <w:link w:val="TitelChar"/>
    <w:uiPriority w:val="10"/>
    <w:qFormat/>
    <w:rsid w:val="001276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76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76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76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76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7636"/>
    <w:rPr>
      <w:i/>
      <w:iCs/>
      <w:color w:val="404040" w:themeColor="text1" w:themeTint="BF"/>
    </w:rPr>
  </w:style>
  <w:style w:type="paragraph" w:styleId="Lijstalinea">
    <w:name w:val="List Paragraph"/>
    <w:basedOn w:val="Standaard"/>
    <w:uiPriority w:val="34"/>
    <w:qFormat/>
    <w:rsid w:val="00127636"/>
    <w:pPr>
      <w:ind w:left="720"/>
      <w:contextualSpacing/>
    </w:pPr>
  </w:style>
  <w:style w:type="character" w:styleId="Intensievebenadrukking">
    <w:name w:val="Intense Emphasis"/>
    <w:basedOn w:val="Standaardalinea-lettertype"/>
    <w:uiPriority w:val="21"/>
    <w:qFormat/>
    <w:rsid w:val="00127636"/>
    <w:rPr>
      <w:i/>
      <w:iCs/>
      <w:color w:val="6D1D6A" w:themeColor="accent1" w:themeShade="BF"/>
    </w:rPr>
  </w:style>
  <w:style w:type="paragraph" w:styleId="Duidelijkcitaat">
    <w:name w:val="Intense Quote"/>
    <w:basedOn w:val="Standaard"/>
    <w:next w:val="Standaard"/>
    <w:link w:val="DuidelijkcitaatChar"/>
    <w:uiPriority w:val="30"/>
    <w:qFormat/>
    <w:rsid w:val="00127636"/>
    <w:pPr>
      <w:pBdr>
        <w:top w:val="single" w:sz="4" w:space="10" w:color="6D1D6A" w:themeColor="accent1" w:themeShade="BF"/>
        <w:bottom w:val="single" w:sz="4" w:space="10" w:color="6D1D6A" w:themeColor="accent1" w:themeShade="BF"/>
      </w:pBdr>
      <w:spacing w:before="360" w:after="360"/>
      <w:ind w:left="864" w:right="864"/>
      <w:jc w:val="center"/>
    </w:pPr>
    <w:rPr>
      <w:i/>
      <w:iCs/>
      <w:color w:val="6D1D6A" w:themeColor="accent1" w:themeShade="BF"/>
    </w:rPr>
  </w:style>
  <w:style w:type="character" w:customStyle="1" w:styleId="DuidelijkcitaatChar">
    <w:name w:val="Duidelijk citaat Char"/>
    <w:basedOn w:val="Standaardalinea-lettertype"/>
    <w:link w:val="Duidelijkcitaat"/>
    <w:uiPriority w:val="30"/>
    <w:rsid w:val="00127636"/>
    <w:rPr>
      <w:i/>
      <w:iCs/>
      <w:color w:val="6D1D6A" w:themeColor="accent1" w:themeShade="BF"/>
    </w:rPr>
  </w:style>
  <w:style w:type="character" w:styleId="Intensieveverwijzing">
    <w:name w:val="Intense Reference"/>
    <w:basedOn w:val="Standaardalinea-lettertype"/>
    <w:uiPriority w:val="32"/>
    <w:qFormat/>
    <w:rsid w:val="00127636"/>
    <w:rPr>
      <w:b/>
      <w:bCs/>
      <w:smallCaps/>
      <w:color w:val="6D1D6A" w:themeColor="accent1" w:themeShade="BF"/>
      <w:spacing w:val="5"/>
    </w:rPr>
  </w:style>
  <w:style w:type="character" w:styleId="Hyperlink">
    <w:name w:val="Hyperlink"/>
    <w:basedOn w:val="Standaardalinea-lettertype"/>
    <w:uiPriority w:val="99"/>
    <w:unhideWhenUsed/>
    <w:rsid w:val="00D60D4A"/>
    <w:rPr>
      <w:color w:val="000000" w:themeColor="hyperlink"/>
      <w:u w:val="single"/>
    </w:rPr>
  </w:style>
  <w:style w:type="character" w:styleId="Onopgelostemelding">
    <w:name w:val="Unresolved Mention"/>
    <w:basedOn w:val="Standaardalinea-lettertype"/>
    <w:uiPriority w:val="99"/>
    <w:semiHidden/>
    <w:unhideWhenUsed/>
    <w:rsid w:val="00D60D4A"/>
    <w:rPr>
      <w:color w:val="605E5C"/>
      <w:shd w:val="clear" w:color="auto" w:fill="E1DFDD"/>
    </w:rPr>
  </w:style>
  <w:style w:type="character" w:styleId="Verwijzingopmerking">
    <w:name w:val="annotation reference"/>
    <w:basedOn w:val="Standaardalinea-lettertype"/>
    <w:uiPriority w:val="99"/>
    <w:semiHidden/>
    <w:unhideWhenUsed/>
    <w:rsid w:val="00E8200E"/>
    <w:rPr>
      <w:sz w:val="16"/>
      <w:szCs w:val="16"/>
    </w:rPr>
  </w:style>
  <w:style w:type="paragraph" w:styleId="Tekstopmerking">
    <w:name w:val="annotation text"/>
    <w:basedOn w:val="Standaard"/>
    <w:link w:val="TekstopmerkingChar"/>
    <w:uiPriority w:val="99"/>
    <w:unhideWhenUsed/>
    <w:rsid w:val="00E8200E"/>
    <w:pPr>
      <w:spacing w:line="240" w:lineRule="auto"/>
    </w:pPr>
    <w:rPr>
      <w:sz w:val="20"/>
      <w:szCs w:val="20"/>
    </w:rPr>
  </w:style>
  <w:style w:type="character" w:customStyle="1" w:styleId="TekstopmerkingChar">
    <w:name w:val="Tekst opmerking Char"/>
    <w:basedOn w:val="Standaardalinea-lettertype"/>
    <w:link w:val="Tekstopmerking"/>
    <w:uiPriority w:val="99"/>
    <w:rsid w:val="00E8200E"/>
    <w:rPr>
      <w:sz w:val="20"/>
      <w:szCs w:val="20"/>
    </w:rPr>
  </w:style>
  <w:style w:type="paragraph" w:styleId="Onderwerpvanopmerking">
    <w:name w:val="annotation subject"/>
    <w:basedOn w:val="Tekstopmerking"/>
    <w:next w:val="Tekstopmerking"/>
    <w:link w:val="OnderwerpvanopmerkingChar"/>
    <w:uiPriority w:val="99"/>
    <w:semiHidden/>
    <w:unhideWhenUsed/>
    <w:rsid w:val="00E8200E"/>
    <w:rPr>
      <w:b/>
      <w:bCs/>
    </w:rPr>
  </w:style>
  <w:style w:type="character" w:customStyle="1" w:styleId="OnderwerpvanopmerkingChar">
    <w:name w:val="Onderwerp van opmerking Char"/>
    <w:basedOn w:val="TekstopmerkingChar"/>
    <w:link w:val="Onderwerpvanopmerking"/>
    <w:uiPriority w:val="99"/>
    <w:semiHidden/>
    <w:rsid w:val="00E8200E"/>
    <w:rPr>
      <w:b/>
      <w:bCs/>
      <w:sz w:val="20"/>
      <w:szCs w:val="20"/>
    </w:rPr>
  </w:style>
  <w:style w:type="paragraph" w:styleId="Revisie">
    <w:name w:val="Revision"/>
    <w:hidden/>
    <w:uiPriority w:val="99"/>
    <w:semiHidden/>
    <w:rsid w:val="007009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kiezingen@aedes.nl" TargetMode="External"/><Relationship Id="rId13" Type="http://schemas.openxmlformats.org/officeDocument/2006/relationships/hyperlink" Target="https://aedes.nl/routekaart-verduurzam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edes.nl/leefbare-en-veilige-wijken?lay-over=veerkrachtkaart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aarstaatjegemeente.nl/mosaic/dashboard/lokale-monitor-wone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edes.nl/de-bouwstroom" TargetMode="External"/><Relationship Id="rId4" Type="http://schemas.openxmlformats.org/officeDocument/2006/relationships/numbering" Target="numbering.xml"/><Relationship Id="rId9" Type="http://schemas.openxmlformats.org/officeDocument/2006/relationships/hyperlink" Target="https://aedes.nl/media/document/2024-nationale-prestatieafspraken" TargetMode="External"/><Relationship Id="rId14" Type="http://schemas.openxmlformats.org/officeDocument/2006/relationships/fontTable" Target="fontTable.xml"/></Relationships>
</file>

<file path=word/theme/theme1.xml><?xml version="1.0" encoding="utf-8"?>
<a:theme xmlns:a="http://schemas.openxmlformats.org/drawingml/2006/main" name="Thema1">
  <a:themeElements>
    <a:clrScheme name="aedes">
      <a:dk1>
        <a:sysClr val="windowText" lastClr="000000"/>
      </a:dk1>
      <a:lt1>
        <a:sysClr val="window" lastClr="FFFFFF"/>
      </a:lt1>
      <a:dk2>
        <a:srgbClr val="00427C"/>
      </a:dk2>
      <a:lt2>
        <a:srgbClr val="00A7E5"/>
      </a:lt2>
      <a:accent1>
        <a:srgbClr val="92278F"/>
      </a:accent1>
      <a:accent2>
        <a:srgbClr val="ED0B8B"/>
      </a:accent2>
      <a:accent3>
        <a:srgbClr val="ED213E"/>
      </a:accent3>
      <a:accent4>
        <a:srgbClr val="F58220"/>
      </a:accent4>
      <a:accent5>
        <a:srgbClr val="8DC63F"/>
      </a:accent5>
      <a:accent6>
        <a:srgbClr val="AA9E96"/>
      </a:accent6>
      <a:hlink>
        <a:srgbClr val="000000"/>
      </a:hlink>
      <a:folHlink>
        <a:srgbClr val="000000"/>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dc0301-8fd0-44d9-b377-8c3ff6f2c2e9">
      <Terms xmlns="http://schemas.microsoft.com/office/infopath/2007/PartnerControls"/>
    </lcf76f155ced4ddcb4097134ff3c332f>
    <TaxCatchAll xmlns="bab09135-9ca0-4365-9b08-2e73e1df0c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F9F8D7EBCC5D498CD1102691705757" ma:contentTypeVersion="17" ma:contentTypeDescription="Create a new document." ma:contentTypeScope="" ma:versionID="f50ceaaad3916b48c8c383f130f7ebb8">
  <xsd:schema xmlns:xsd="http://www.w3.org/2001/XMLSchema" xmlns:xs="http://www.w3.org/2001/XMLSchema" xmlns:p="http://schemas.microsoft.com/office/2006/metadata/properties" xmlns:ns2="58dc0301-8fd0-44d9-b377-8c3ff6f2c2e9" xmlns:ns3="bab09135-9ca0-4365-9b08-2e73e1df0cd7" targetNamespace="http://schemas.microsoft.com/office/2006/metadata/properties" ma:root="true" ma:fieldsID="127dae7b0da0fae6690cb8f110b46efb" ns2:_="" ns3:_="">
    <xsd:import namespace="58dc0301-8fd0-44d9-b377-8c3ff6f2c2e9"/>
    <xsd:import namespace="bab09135-9ca0-4365-9b08-2e73e1df0c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dc0301-8fd0-44d9-b377-8c3ff6f2c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e3910d-ab50-4242-942f-840934c91a4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b09135-9ca0-4365-9b08-2e73e1df0c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79ee3f9-eef5-47d5-92cd-b9a2b958547d}" ma:internalName="TaxCatchAll" ma:showField="CatchAllData" ma:web="bab09135-9ca0-4365-9b08-2e73e1df0c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3E7B69-6A7B-4FAA-8B8D-E594924B270F}">
  <ds:schemaRefs>
    <ds:schemaRef ds:uri="http://schemas.microsoft.com/office/2006/metadata/properties"/>
    <ds:schemaRef ds:uri="http://schemas.microsoft.com/office/infopath/2007/PartnerControls"/>
    <ds:schemaRef ds:uri="58dc0301-8fd0-44d9-b377-8c3ff6f2c2e9"/>
    <ds:schemaRef ds:uri="bab09135-9ca0-4365-9b08-2e73e1df0cd7"/>
  </ds:schemaRefs>
</ds:datastoreItem>
</file>

<file path=customXml/itemProps2.xml><?xml version="1.0" encoding="utf-8"?>
<ds:datastoreItem xmlns:ds="http://schemas.openxmlformats.org/officeDocument/2006/customXml" ds:itemID="{F149BF1C-37C8-49C4-8057-7AE9951E5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dc0301-8fd0-44d9-b377-8c3ff6f2c2e9"/>
    <ds:schemaRef ds:uri="bab09135-9ca0-4365-9b08-2e73e1df0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0AADE7-799C-40D7-9D80-D78FC45429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3049</Words>
  <Characters>18265</Characters>
  <Application>Microsoft Office Word</Application>
  <DocSecurity>0</DocSecurity>
  <Lines>304</Lines>
  <Paragraphs>72</Paragraphs>
  <ScaleCrop>false</ScaleCrop>
  <Company/>
  <LinksUpToDate>false</LinksUpToDate>
  <CharactersWithSpaces>21242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Bos</dc:creator>
  <cp:keywords/>
  <dc:description/>
  <cp:lastModifiedBy>Wiebeke Sittrop</cp:lastModifiedBy>
  <cp:revision>3</cp:revision>
  <dcterms:created xsi:type="dcterms:W3CDTF">2025-04-08T10:57:00Z</dcterms:created>
  <dcterms:modified xsi:type="dcterms:W3CDTF">2026-01-08T13:29:00Z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0x0101002FF9F8D7EBCC5D498CD1102691705757</vt:lpwstr>
  </property>
  <property fmtid="{D5CDD505-2E9C-101B-9397-08002B2CF9AE}" pid="3" name="MediaServiceImageTags">
    <vt:lpwstr/>
  </property>
</Properties>
</file>